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16" w:rsidRPr="00850D16" w:rsidRDefault="00850D16" w:rsidP="00850D16">
      <w:pPr>
        <w:pStyle w:val="a5"/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850D16">
        <w:rPr>
          <w:rFonts w:ascii="Times New Roman" w:hAnsi="Times New Roman"/>
          <w:sz w:val="28"/>
          <w:szCs w:val="28"/>
        </w:rPr>
        <w:t>АННОТАЦИЯ</w:t>
      </w:r>
    </w:p>
    <w:p w:rsidR="00850D16" w:rsidRPr="00850D16" w:rsidRDefault="00850D16" w:rsidP="00850D16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850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выпускной квалификационной работы на соискание степени магистра </w:t>
      </w:r>
      <w:r w:rsidR="00424CEE">
        <w:rPr>
          <w:rFonts w:ascii="Times New Roman" w:hAnsi="Times New Roman"/>
          <w:sz w:val="28"/>
          <w:szCs w:val="28"/>
          <w:lang w:val="ru-RU"/>
        </w:rPr>
        <w:t>филологии</w:t>
      </w:r>
    </w:p>
    <w:p w:rsidR="00850D16" w:rsidRPr="00850D16" w:rsidRDefault="00A85E70" w:rsidP="00850D16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850D16">
        <w:rPr>
          <w:rFonts w:ascii="Times New Roman" w:hAnsi="Times New Roman"/>
          <w:sz w:val="28"/>
          <w:szCs w:val="28"/>
          <w:lang w:val="ru-RU"/>
        </w:rPr>
        <w:t>КОЧАРЯН</w:t>
      </w:r>
      <w:r w:rsidR="00850D16" w:rsidRPr="00850D16">
        <w:rPr>
          <w:rFonts w:ascii="Times New Roman" w:hAnsi="Times New Roman"/>
          <w:sz w:val="28"/>
          <w:szCs w:val="28"/>
          <w:lang w:val="ru-RU"/>
        </w:rPr>
        <w:t xml:space="preserve"> Маргариты Артуровны</w:t>
      </w:r>
    </w:p>
    <w:p w:rsidR="00850D16" w:rsidRPr="00DB1BDE" w:rsidRDefault="00850D16" w:rsidP="00850D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0D16">
        <w:rPr>
          <w:rFonts w:ascii="Times New Roman" w:hAnsi="Times New Roman"/>
          <w:color w:val="000000"/>
          <w:sz w:val="28"/>
          <w:szCs w:val="28"/>
          <w:lang w:val="ru-RU"/>
        </w:rPr>
        <w:t>«Структурно-семантические особенности терминов изобразительного искусства в русском языке в сопоставлении с армянским языком</w:t>
      </w:r>
      <w:r w:rsidR="00DB1BDE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материале терминов живописи»</w:t>
      </w:r>
    </w:p>
    <w:p w:rsidR="00850D16" w:rsidRPr="006E7BF3" w:rsidRDefault="00850D16" w:rsidP="00850D16">
      <w:pPr>
        <w:spacing w:after="0" w:line="360" w:lineRule="auto"/>
        <w:ind w:firstLine="720"/>
        <w:jc w:val="center"/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</w:pPr>
    </w:p>
    <w:p w:rsidR="004E48A6" w:rsidRDefault="00DC0EF2" w:rsidP="00DC0EF2">
      <w:pPr>
        <w:spacing w:after="0" w:line="360" w:lineRule="auto"/>
        <w:ind w:firstLine="72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В работе выявляются </w:t>
      </w:r>
      <w:r w:rsidRPr="00DC0EF2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общи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C0EF2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 принцип</w:t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DC0EF2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 терминообразования в русском языке в сопоставлении с армянским языком и способ</w:t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ы </w:t>
      </w:r>
      <w:r w:rsidRPr="00DC0EF2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их реализации при формировании, организации и функционировании одной из подсистем специальной лексики – терминологии живописи</w:t>
      </w:r>
      <w:r w:rsidR="00850D16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C0EF2" w:rsidRPr="00DC0EF2" w:rsidRDefault="00DC0EF2" w:rsidP="00DC0EF2">
      <w:pPr>
        <w:spacing w:after="0"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lang w:val="ru-RU" w:eastAsia="cs-CZ"/>
        </w:rPr>
      </w:pPr>
      <w:r w:rsidRPr="00DC0EF2">
        <w:rPr>
          <w:rFonts w:ascii="Times New Roman" w:hAnsi="Times New Roman"/>
          <w:color w:val="1A1A1A"/>
          <w:sz w:val="28"/>
          <w:szCs w:val="28"/>
          <w:lang w:val="ru-RU" w:eastAsia="cs-CZ"/>
        </w:rPr>
        <w:t>Изучение системы терминов живописи показ</w:t>
      </w:r>
      <w:r w:rsidR="00AF19D5">
        <w:rPr>
          <w:rFonts w:ascii="Times New Roman" w:hAnsi="Times New Roman"/>
          <w:color w:val="1A1A1A"/>
          <w:sz w:val="28"/>
          <w:szCs w:val="28"/>
          <w:lang w:val="ru-RU" w:eastAsia="cs-CZ"/>
        </w:rPr>
        <w:t>ало</w:t>
      </w:r>
      <w:r w:rsidRPr="00DC0EF2">
        <w:rPr>
          <w:rFonts w:ascii="Times New Roman" w:hAnsi="Times New Roman"/>
          <w:color w:val="1A1A1A"/>
          <w:sz w:val="28"/>
          <w:szCs w:val="28"/>
          <w:lang w:val="ru-RU" w:eastAsia="cs-CZ"/>
        </w:rPr>
        <w:t>, что они весьма разнообразны как в тематическом, так и формальном отношении. Это сформировавшаяся система, которая, тем не менее, не является закрытой. Степень употребительности подобных слов в языковом коллективе тем выше, чем выше образовательный ценз его членов. Тем не менее, как типичная терминосистема, они шире представлены в письменной речи.</w:t>
      </w:r>
    </w:p>
    <w:p w:rsidR="00AF19D5" w:rsidRDefault="00AF19D5" w:rsidP="00DC0E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C0EF2">
        <w:rPr>
          <w:rFonts w:ascii="Times New Roman" w:hAnsi="Times New Roman"/>
          <w:sz w:val="28"/>
          <w:szCs w:val="28"/>
          <w:lang w:val="ru-RU"/>
        </w:rPr>
        <w:t>Конкретно-образные характеристики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C0EF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прису</w:t>
      </w:r>
      <w:r w:rsidRPr="00DC0EF2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ст</w:t>
      </w:r>
      <w:r w:rsidRPr="00DC0EF2">
        <w:rPr>
          <w:rFonts w:ascii="Times New Roman" w:hAnsi="Times New Roman"/>
          <w:sz w:val="28"/>
          <w:szCs w:val="28"/>
          <w:lang w:val="ru-RU"/>
        </w:rPr>
        <w:t>вую</w:t>
      </w:r>
      <w:r>
        <w:rPr>
          <w:rFonts w:ascii="Times New Roman" w:hAnsi="Times New Roman"/>
          <w:sz w:val="28"/>
          <w:szCs w:val="28"/>
          <w:lang w:val="ru-RU"/>
        </w:rPr>
        <w:t>щие</w:t>
      </w:r>
      <w:r w:rsidRPr="00DC0EF2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 термине,</w:t>
      </w:r>
      <w:r w:rsidR="00DC0EF2" w:rsidRPr="00DC0EF2">
        <w:rPr>
          <w:rFonts w:ascii="Times New Roman" w:hAnsi="Times New Roman"/>
          <w:sz w:val="28"/>
          <w:szCs w:val="28"/>
          <w:lang w:val="ru-RU"/>
        </w:rPr>
        <w:t xml:space="preserve"> являются результатом обыденного познания и составляют ядро понятия. Абстрактные понятия производны по отношению к ним и выражают специальные знания об объектах, полученные в результате теоретического (научного) познания и осмысления. </w:t>
      </w:r>
    </w:p>
    <w:p w:rsidR="00AF19D5" w:rsidRDefault="00DC0EF2" w:rsidP="00DC0E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C0EF2">
        <w:rPr>
          <w:rFonts w:ascii="Times New Roman" w:hAnsi="Times New Roman"/>
          <w:sz w:val="28"/>
          <w:szCs w:val="28"/>
          <w:lang w:val="ru-RU"/>
        </w:rPr>
        <w:t xml:space="preserve">С точки зрения когниции, термин отражает элементы опыта и оценки специалистом данного фрагмента научной области, а также хранит научные факты и умножает знания. </w:t>
      </w:r>
    </w:p>
    <w:p w:rsidR="00DC0EF2" w:rsidRPr="00DC0EF2" w:rsidRDefault="00DC0EF2" w:rsidP="00DC0E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C0EF2">
        <w:rPr>
          <w:rFonts w:ascii="Times New Roman" w:hAnsi="Times New Roman"/>
          <w:sz w:val="28"/>
          <w:szCs w:val="28"/>
          <w:lang w:val="ru-RU"/>
        </w:rPr>
        <w:t xml:space="preserve">Процесс выделения терминов живописи из терминов изобразительного искусства, проведенный нами, показал, что в числе терминов изобразительного </w:t>
      </w:r>
      <w:r w:rsidRPr="00DC0EF2">
        <w:rPr>
          <w:rFonts w:ascii="Times New Roman" w:hAnsi="Times New Roman"/>
          <w:sz w:val="28"/>
          <w:szCs w:val="28"/>
          <w:lang w:val="ru-RU"/>
        </w:rPr>
        <w:lastRenderedPageBreak/>
        <w:t>искусства немало терминов, которые ни в коей мере нельзя ограничивать этой терминосистемой.</w:t>
      </w:r>
    </w:p>
    <w:p w:rsidR="00DC0EF2" w:rsidRPr="00DC0EF2" w:rsidRDefault="00AC2EFD" w:rsidP="00DC0EF2">
      <w:pPr>
        <w:spacing w:after="0"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lang w:val="ru-RU" w:eastAsia="cs-CZ"/>
        </w:rPr>
      </w:pPr>
      <w:r>
        <w:rPr>
          <w:rFonts w:ascii="Times New Roman" w:hAnsi="Times New Roman"/>
          <w:color w:val="1A1A1A"/>
          <w:sz w:val="28"/>
          <w:szCs w:val="28"/>
          <w:lang w:val="ru-RU" w:eastAsia="cs-CZ"/>
        </w:rPr>
        <w:t>В работе</w:t>
      </w:r>
      <w:r w:rsidR="00DC0EF2" w:rsidRPr="00DC0EF2">
        <w:rPr>
          <w:rFonts w:ascii="Times New Roman" w:hAnsi="Times New Roman"/>
          <w:color w:val="1A1A1A"/>
          <w:sz w:val="28"/>
          <w:szCs w:val="28"/>
          <w:lang w:val="ru-RU" w:eastAsia="cs-CZ"/>
        </w:rPr>
        <w:t xml:space="preserve"> предложена собственная тематическая классификация терминов живописи, состоящая из 10-ти больших групп с подгруппами.</w:t>
      </w:r>
      <w:r>
        <w:rPr>
          <w:rFonts w:ascii="Times New Roman" w:hAnsi="Times New Roman"/>
          <w:sz w:val="28"/>
          <w:szCs w:val="28"/>
          <w:lang w:val="ru-RU"/>
        </w:rPr>
        <w:t xml:space="preserve"> И хотя в ней</w:t>
      </w:r>
      <w:r w:rsidR="00DC0EF2" w:rsidRPr="00DC0EF2">
        <w:rPr>
          <w:rFonts w:ascii="Times New Roman" w:hAnsi="Times New Roman"/>
          <w:sz w:val="28"/>
          <w:szCs w:val="28"/>
          <w:lang w:val="ru-RU"/>
        </w:rPr>
        <w:t>, естественно, не охва</w:t>
      </w:r>
      <w:r>
        <w:rPr>
          <w:rFonts w:ascii="Times New Roman" w:hAnsi="Times New Roman"/>
          <w:sz w:val="28"/>
          <w:szCs w:val="28"/>
          <w:lang w:val="ru-RU"/>
        </w:rPr>
        <w:t>чены</w:t>
      </w:r>
      <w:r w:rsidR="00DC0EF2" w:rsidRPr="00DC0EF2">
        <w:rPr>
          <w:rFonts w:ascii="Times New Roman" w:hAnsi="Times New Roman"/>
          <w:sz w:val="28"/>
          <w:szCs w:val="28"/>
          <w:lang w:val="ru-RU"/>
        </w:rPr>
        <w:t xml:space="preserve"> все термины живописи, она адекватно отражает общую картину их распределения. </w:t>
      </w:r>
    </w:p>
    <w:p w:rsidR="00AF19D5" w:rsidRDefault="00DC0EF2" w:rsidP="00DC0EF2">
      <w:pPr>
        <w:spacing w:after="0" w:line="36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DC0EF2">
        <w:rPr>
          <w:rFonts w:ascii="Times New Roman" w:hAnsi="Times New Roman"/>
          <w:color w:val="1A1A1A"/>
          <w:sz w:val="28"/>
          <w:szCs w:val="28"/>
          <w:lang w:val="ru-RU" w:eastAsia="cs-CZ"/>
        </w:rPr>
        <w:t>Среди терминов живописи, являющихся заимствованиями из разных языков, доминируют заимствования из французского и итальянского языков.</w:t>
      </w:r>
      <w:r w:rsidRPr="00DC0EF2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</w:t>
      </w:r>
    </w:p>
    <w:p w:rsidR="00DC0EF2" w:rsidRPr="00DC0EF2" w:rsidRDefault="00DC0EF2" w:rsidP="00DC0EF2">
      <w:pPr>
        <w:spacing w:after="0"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lang w:val="ru-RU" w:eastAsia="cs-CZ"/>
        </w:rPr>
      </w:pPr>
      <w:r w:rsidRPr="00DC0EF2">
        <w:rPr>
          <w:rFonts w:ascii="Times New Roman" w:hAnsi="Times New Roman"/>
          <w:color w:val="1A1A1A"/>
          <w:sz w:val="28"/>
          <w:szCs w:val="28"/>
          <w:lang w:val="ru-RU" w:eastAsia="cs-CZ"/>
        </w:rPr>
        <w:t>С лексико-парадигматической точки зрения в терминах живописи наиболее активно представлены отношения гипонимии и синонимии.</w:t>
      </w:r>
    </w:p>
    <w:p w:rsidR="00DC0EF2" w:rsidRPr="00DC0EF2" w:rsidRDefault="00DC0EF2" w:rsidP="00DC0EF2">
      <w:pPr>
        <w:spacing w:after="0"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lang w:val="ru-RU" w:eastAsia="cs-CZ"/>
        </w:rPr>
      </w:pPr>
      <w:r w:rsidRPr="00DC0EF2">
        <w:rPr>
          <w:rFonts w:ascii="Times New Roman" w:hAnsi="Times New Roman"/>
          <w:color w:val="1A1A1A"/>
          <w:sz w:val="28"/>
          <w:szCs w:val="28"/>
          <w:lang w:val="ru-RU" w:eastAsia="cs-CZ"/>
        </w:rPr>
        <w:t>В словообразовании термин</w:t>
      </w:r>
      <w:r w:rsidR="00AC2EFD">
        <w:rPr>
          <w:rFonts w:ascii="Times New Roman" w:hAnsi="Times New Roman"/>
          <w:color w:val="1A1A1A"/>
          <w:sz w:val="28"/>
          <w:szCs w:val="28"/>
          <w:lang w:val="ru-RU" w:eastAsia="cs-CZ"/>
        </w:rPr>
        <w:t>ов</w:t>
      </w:r>
      <w:r w:rsidRPr="00DC0EF2">
        <w:rPr>
          <w:rFonts w:ascii="Times New Roman" w:hAnsi="Times New Roman"/>
          <w:color w:val="1A1A1A"/>
          <w:sz w:val="28"/>
          <w:szCs w:val="28"/>
          <w:lang w:val="ru-RU" w:eastAsia="cs-CZ"/>
        </w:rPr>
        <w:t xml:space="preserve"> живописи в русском языке в основном задействована суффиксация, однако для некоторых групп (</w:t>
      </w:r>
      <w:r w:rsidR="00AC2EFD">
        <w:rPr>
          <w:rFonts w:ascii="Times New Roman" w:hAnsi="Times New Roman"/>
          <w:color w:val="1A1A1A"/>
          <w:sz w:val="28"/>
          <w:szCs w:val="28"/>
          <w:lang w:val="ru-RU" w:eastAsia="cs-CZ"/>
        </w:rPr>
        <w:t xml:space="preserve">например, </w:t>
      </w:r>
      <w:r w:rsidRPr="00DC0EF2">
        <w:rPr>
          <w:rFonts w:ascii="Times New Roman" w:hAnsi="Times New Roman"/>
          <w:color w:val="1A1A1A"/>
          <w:sz w:val="28"/>
          <w:szCs w:val="28"/>
          <w:lang w:val="ru-RU" w:eastAsia="cs-CZ"/>
        </w:rPr>
        <w:t>названи</w:t>
      </w:r>
      <w:r w:rsidR="00AC2EFD">
        <w:rPr>
          <w:rFonts w:ascii="Times New Roman" w:hAnsi="Times New Roman"/>
          <w:color w:val="1A1A1A"/>
          <w:sz w:val="28"/>
          <w:szCs w:val="28"/>
          <w:lang w:val="ru-RU" w:eastAsia="cs-CZ"/>
        </w:rPr>
        <w:t>я</w:t>
      </w:r>
      <w:bookmarkStart w:id="0" w:name="_GoBack"/>
      <w:bookmarkEnd w:id="0"/>
      <w:r w:rsidRPr="00DC0EF2">
        <w:rPr>
          <w:rFonts w:ascii="Times New Roman" w:hAnsi="Times New Roman"/>
          <w:color w:val="1A1A1A"/>
          <w:sz w:val="28"/>
          <w:szCs w:val="28"/>
          <w:lang w:val="ru-RU" w:eastAsia="cs-CZ"/>
        </w:rPr>
        <w:t xml:space="preserve"> красок) продуктивен также морфолого-синтаксический способ словообразования. В армянском языке безоговорочно доминирует способ словосложения.</w:t>
      </w:r>
    </w:p>
    <w:p w:rsidR="00DC0EF2" w:rsidRPr="00DC0EF2" w:rsidRDefault="00DC0EF2" w:rsidP="00DC0EF2">
      <w:pPr>
        <w:spacing w:after="0" w:line="36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lang w:val="ru-RU" w:eastAsia="cs-CZ"/>
        </w:rPr>
      </w:pPr>
      <w:r w:rsidRPr="00DC0EF2">
        <w:rPr>
          <w:rFonts w:ascii="Times New Roman" w:hAnsi="Times New Roman"/>
          <w:color w:val="1A1A1A"/>
          <w:sz w:val="28"/>
          <w:szCs w:val="28"/>
          <w:lang w:val="ru-RU" w:eastAsia="cs-CZ"/>
        </w:rPr>
        <w:t>В плане многозначности термины живописи вступают в отношения обоих регулярных типов – и метафоры, и метонимии: первые в основном характерны для соотношения терминологических и нетерминологических значений лексем, вторые определяют характер отношений в семантической структуре самих терминов живописи.</w:t>
      </w:r>
    </w:p>
    <w:p w:rsidR="00DC0EF2" w:rsidRDefault="00DC0EF2" w:rsidP="00DC0EF2">
      <w:pPr>
        <w:spacing w:after="0" w:line="360" w:lineRule="auto"/>
        <w:ind w:firstLine="720"/>
        <w:jc w:val="both"/>
        <w:rPr>
          <w:lang w:val="ru-RU"/>
        </w:rPr>
      </w:pPr>
    </w:p>
    <w:p w:rsidR="00424CEE" w:rsidRPr="00424CEE" w:rsidRDefault="00424CEE" w:rsidP="00424CEE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24CEE" w:rsidRPr="00424CEE" w:rsidRDefault="00424CEE" w:rsidP="00424CEE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4CEE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proofErr w:type="spellEnd"/>
      <w:r w:rsidRPr="00424CEE">
        <w:rPr>
          <w:rFonts w:ascii="Times New Roman" w:eastAsia="Times New Roman" w:hAnsi="Times New Roman" w:cs="Times New Roman"/>
          <w:sz w:val="28"/>
          <w:szCs w:val="28"/>
        </w:rPr>
        <w:t xml:space="preserve">    ___________________________</w:t>
      </w:r>
      <w:proofErr w:type="gramStart"/>
      <w:r w:rsidRPr="00424CEE">
        <w:rPr>
          <w:rFonts w:ascii="Times New Roman" w:eastAsia="Times New Roman" w:hAnsi="Times New Roman" w:cs="Times New Roman"/>
          <w:sz w:val="28"/>
          <w:szCs w:val="28"/>
        </w:rPr>
        <w:t>_  /</w:t>
      </w:r>
      <w:proofErr w:type="gramEnd"/>
      <w:r w:rsidRPr="00424CEE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ru-RU"/>
        </w:rPr>
        <w:t>Кочарян</w:t>
      </w:r>
      <w:r w:rsidRPr="00424CEE">
        <w:rPr>
          <w:rFonts w:ascii="Times New Roman" w:eastAsia="Times New Roman" w:hAnsi="Times New Roman" w:cs="Times New Roman"/>
          <w:sz w:val="28"/>
          <w:szCs w:val="28"/>
        </w:rPr>
        <w:t>/</w:t>
      </w:r>
    </w:p>
    <w:sectPr w:rsidR="00424CEE" w:rsidRPr="00424CEE" w:rsidSect="004E48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EF2"/>
    <w:rsid w:val="00283D1E"/>
    <w:rsid w:val="00424CEE"/>
    <w:rsid w:val="004E48A6"/>
    <w:rsid w:val="006E7BF3"/>
    <w:rsid w:val="00850D16"/>
    <w:rsid w:val="00A85E70"/>
    <w:rsid w:val="00A90C20"/>
    <w:rsid w:val="00AC2EFD"/>
    <w:rsid w:val="00AD365F"/>
    <w:rsid w:val="00AF19D5"/>
    <w:rsid w:val="00D024A2"/>
    <w:rsid w:val="00DB1BDE"/>
    <w:rsid w:val="00DC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C0EF2"/>
  </w:style>
  <w:style w:type="character" w:styleId="a3">
    <w:name w:val="Hyperlink"/>
    <w:basedOn w:val="a0"/>
    <w:uiPriority w:val="99"/>
    <w:rsid w:val="00DC0EF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C0EF2"/>
    <w:rPr>
      <w:rFonts w:cs="Times New Roman"/>
    </w:rPr>
  </w:style>
  <w:style w:type="character" w:customStyle="1" w:styleId="hint">
    <w:name w:val="hint"/>
    <w:basedOn w:val="a0"/>
    <w:rsid w:val="00DC0EF2"/>
    <w:rPr>
      <w:rFonts w:cs="Times New Roman"/>
    </w:rPr>
  </w:style>
  <w:style w:type="character" w:styleId="a4">
    <w:name w:val="Strong"/>
    <w:basedOn w:val="a0"/>
    <w:uiPriority w:val="22"/>
    <w:qFormat/>
    <w:rsid w:val="00DC0EF2"/>
    <w:rPr>
      <w:rFonts w:cs="Times New Roman"/>
      <w:b/>
      <w:bCs/>
    </w:rPr>
  </w:style>
  <w:style w:type="paragraph" w:styleId="a5">
    <w:name w:val="No Spacing"/>
    <w:qFormat/>
    <w:rsid w:val="00850D1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Compass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2013-06-06T09:04:00Z</dcterms:created>
  <dcterms:modified xsi:type="dcterms:W3CDTF">2013-06-13T05:28:00Z</dcterms:modified>
</cp:coreProperties>
</file>