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AB" w:rsidRPr="008F0AAD" w:rsidRDefault="00B87CAB" w:rsidP="00FE6AE1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8F0AAD">
        <w:rPr>
          <w:rFonts w:ascii="Times New Roman" w:hAnsi="Times New Roman"/>
          <w:sz w:val="28"/>
          <w:szCs w:val="28"/>
        </w:rPr>
        <w:t>АННОТАЦИЯ</w:t>
      </w:r>
    </w:p>
    <w:p w:rsidR="00B87CAB" w:rsidRDefault="00B87CAB" w:rsidP="00FE6AE1">
      <w:pPr>
        <w:widowControl w:val="0"/>
        <w:contextualSpacing/>
        <w:jc w:val="center"/>
        <w:rPr>
          <w:rFonts w:ascii="Times New Roman" w:hAnsi="Times New Roman"/>
          <w:sz w:val="28"/>
          <w:szCs w:val="28"/>
        </w:rPr>
      </w:pPr>
      <w:r w:rsidRPr="008F0AAD">
        <w:rPr>
          <w:rFonts w:ascii="Times New Roman" w:hAnsi="Times New Roman"/>
          <w:sz w:val="28"/>
          <w:szCs w:val="28"/>
        </w:rPr>
        <w:t xml:space="preserve">выпускной квалификационной работы на соискание степени магистра </w:t>
      </w:r>
    </w:p>
    <w:p w:rsidR="00B87CAB" w:rsidRPr="008F0AAD" w:rsidRDefault="00B87CAB" w:rsidP="00FE6AE1">
      <w:pPr>
        <w:widowControl w:val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инновационные технологии перевода: итальянский язык</w:t>
      </w:r>
    </w:p>
    <w:p w:rsidR="00B87CAB" w:rsidRPr="008F0AAD" w:rsidRDefault="00B87CAB" w:rsidP="00FE6AE1">
      <w:pPr>
        <w:jc w:val="center"/>
        <w:rPr>
          <w:rFonts w:ascii="Times New Roman" w:hAnsi="Times New Roman"/>
          <w:sz w:val="28"/>
          <w:szCs w:val="28"/>
        </w:rPr>
      </w:pPr>
    </w:p>
    <w:p w:rsidR="00B87CAB" w:rsidRPr="008F0AAD" w:rsidRDefault="00B87CAB" w:rsidP="00FE6AE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Кимаковской Анастасии Игоревны</w:t>
      </w:r>
    </w:p>
    <w:p w:rsidR="00B87CAB" w:rsidRPr="008F0AAD" w:rsidRDefault="00B87CAB" w:rsidP="00FE6AE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F0AAD">
        <w:rPr>
          <w:rFonts w:ascii="Times New Roman" w:hAnsi="Times New Roman"/>
          <w:sz w:val="28"/>
          <w:szCs w:val="28"/>
        </w:rPr>
        <w:t xml:space="preserve">«Специфика передачи английских каламбуров на итальянский язык </w:t>
      </w:r>
    </w:p>
    <w:p w:rsidR="00B87CAB" w:rsidRPr="008F0AAD" w:rsidRDefault="00B87CAB" w:rsidP="00FE6AE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F0AAD">
        <w:rPr>
          <w:rFonts w:ascii="Times New Roman" w:hAnsi="Times New Roman"/>
          <w:sz w:val="28"/>
          <w:szCs w:val="28"/>
        </w:rPr>
        <w:t>(на материале переводов книг Л. Кэрролла о приключениях Алисы)»</w:t>
      </w:r>
    </w:p>
    <w:p w:rsidR="00B87CAB" w:rsidRPr="008F0AAD" w:rsidRDefault="00B87CAB" w:rsidP="00FE6AE1">
      <w:pPr>
        <w:jc w:val="center"/>
        <w:rPr>
          <w:rFonts w:ascii="Times New Roman" w:hAnsi="Times New Roman"/>
          <w:sz w:val="28"/>
          <w:szCs w:val="28"/>
        </w:rPr>
      </w:pPr>
    </w:p>
    <w:p w:rsidR="00B87CAB" w:rsidRDefault="00B87CAB" w:rsidP="00FE6A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Диссертация посвящена определению специфики</w:t>
      </w:r>
      <w:r w:rsidRPr="008F0A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перевода английских каламбуров на итальянский язык в книгах Л. Кэрролла «Алиса в Стране Чудес» и «Алиса в Зазеркалье»</w:t>
      </w:r>
      <w:r w:rsidRPr="008F0AAD">
        <w:rPr>
          <w:rFonts w:ascii="Times New Roman" w:hAnsi="Times New Roman"/>
          <w:sz w:val="28"/>
          <w:szCs w:val="28"/>
        </w:rPr>
        <w:t xml:space="preserve">. Основное внимание уделено </w:t>
      </w:r>
      <w:r>
        <w:rPr>
          <w:rFonts w:ascii="Times New Roman" w:hAnsi="Times New Roman"/>
          <w:sz w:val="28"/>
          <w:szCs w:val="28"/>
        </w:rPr>
        <w:t xml:space="preserve">определению лингвостилистических характеристик данного языкового приема, выявлению типологии каламбуров в книгах, проведению анализа по их передаче на итальянский язык на примере трех переводов, определению переводческих приемов, используемых переводчиками. Важной задачей в работе также является проведение сравнительно-сопоставительного анализа двух книг относительно типов каламбуров, которые там содержатся, а также  использованных переводчиками приемов по их передаче. </w:t>
      </w:r>
    </w:p>
    <w:p w:rsidR="00B87CAB" w:rsidRPr="008F0AAD" w:rsidRDefault="00B87CAB" w:rsidP="00FE6AE1">
      <w:pPr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Проанализированы все случаи языковой игры, встречающихся в двух книгах</w:t>
      </w:r>
      <w:r w:rsidRPr="008F0AAD"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 xml:space="preserve"> Выявлены различные типы каламбуров с подведением количественного подсчета. Выбор материала осуществлен путем сплошной выемки.</w:t>
      </w:r>
    </w:p>
    <w:p w:rsidR="00B87CAB" w:rsidRPr="008F0AAD" w:rsidRDefault="00B87CAB" w:rsidP="00FE6AE1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Отмечается специфика итальянского языка. Фактор принадлежности к не германской языковой группе определяет различный словарный фонд, что делает передачу каламбуров одним из наиболее трудных случаев для перевода.</w:t>
      </w:r>
    </w:p>
    <w:p w:rsidR="00B87CAB" w:rsidRPr="008F0AAD" w:rsidRDefault="00B87CAB" w:rsidP="00FE6AE1">
      <w:pPr>
        <w:jc w:val="both"/>
        <w:rPr>
          <w:rFonts w:ascii="Times New Roman" w:hAnsi="Times New Roman"/>
          <w:sz w:val="28"/>
          <w:szCs w:val="28"/>
        </w:rPr>
      </w:pPr>
    </w:p>
    <w:p w:rsidR="00B87CAB" w:rsidRPr="008F0AAD" w:rsidRDefault="00B87CAB" w:rsidP="00FE6AE1">
      <w:pPr>
        <w:jc w:val="right"/>
        <w:rPr>
          <w:rFonts w:ascii="Times New Roman" w:hAnsi="Times New Roman"/>
          <w:sz w:val="28"/>
          <w:szCs w:val="28"/>
        </w:rPr>
      </w:pPr>
      <w:r w:rsidRPr="008F0AAD">
        <w:rPr>
          <w:rFonts w:ascii="Times New Roman" w:hAnsi="Times New Roman"/>
          <w:sz w:val="28"/>
          <w:szCs w:val="28"/>
        </w:rPr>
        <w:t>Составитель _____________ /</w:t>
      </w:r>
      <w:r>
        <w:rPr>
          <w:rFonts w:ascii="Times New Roman" w:hAnsi="Times New Roman"/>
          <w:sz w:val="28"/>
          <w:szCs w:val="28"/>
        </w:rPr>
        <w:t>А. И. Кимаковская</w:t>
      </w:r>
      <w:r w:rsidRPr="008F0AAD">
        <w:rPr>
          <w:rFonts w:ascii="Times New Roman" w:hAnsi="Times New Roman"/>
          <w:sz w:val="28"/>
          <w:szCs w:val="28"/>
        </w:rPr>
        <w:t>/</w:t>
      </w:r>
    </w:p>
    <w:p w:rsidR="00B87CAB" w:rsidRDefault="00B87CAB" w:rsidP="00FE6AE1">
      <w:pPr>
        <w:tabs>
          <w:tab w:val="left" w:pos="610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7CAB" w:rsidRDefault="00B87CAB"/>
    <w:sectPr w:rsidR="00B87CAB" w:rsidSect="00F6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AE1"/>
    <w:rsid w:val="002D5CEF"/>
    <w:rsid w:val="008F0AAD"/>
    <w:rsid w:val="00B87CAB"/>
    <w:rsid w:val="00C4108A"/>
    <w:rsid w:val="00CA0FE2"/>
    <w:rsid w:val="00CD15A2"/>
    <w:rsid w:val="00E00DE9"/>
    <w:rsid w:val="00E1643D"/>
    <w:rsid w:val="00EA7EFB"/>
    <w:rsid w:val="00F637C7"/>
    <w:rsid w:val="00FE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7C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210</Words>
  <Characters>1199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91135</dc:creator>
  <cp:keywords/>
  <dc:description/>
  <cp:lastModifiedBy>user</cp:lastModifiedBy>
  <cp:revision>2</cp:revision>
  <dcterms:created xsi:type="dcterms:W3CDTF">2013-06-12T16:10:00Z</dcterms:created>
  <dcterms:modified xsi:type="dcterms:W3CDTF">2013-06-12T16:10:00Z</dcterms:modified>
</cp:coreProperties>
</file>