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5E" w:rsidRPr="00955222" w:rsidRDefault="00A17B5E" w:rsidP="00A17B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5222">
        <w:rPr>
          <w:rFonts w:ascii="Times New Roman" w:hAnsi="Times New Roman"/>
          <w:b/>
          <w:sz w:val="24"/>
          <w:szCs w:val="24"/>
        </w:rPr>
        <w:t>ОТЗЫВ</w:t>
      </w:r>
    </w:p>
    <w:p w:rsidR="00A17B5E" w:rsidRPr="00955222" w:rsidRDefault="00A17B5E" w:rsidP="00A17B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магистерскую диссертацию Ф. Г</w:t>
      </w:r>
      <w:r w:rsidRPr="0095522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Беневича</w:t>
      </w:r>
      <w:proofErr w:type="spellEnd"/>
    </w:p>
    <w:p w:rsidR="00A17B5E" w:rsidRDefault="00A17B5E" w:rsidP="00A17B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5222">
        <w:rPr>
          <w:rFonts w:ascii="Times New Roman" w:hAnsi="Times New Roman"/>
          <w:b/>
          <w:sz w:val="24"/>
          <w:szCs w:val="24"/>
        </w:rPr>
        <w:t>«</w:t>
      </w:r>
      <w:r w:rsidRPr="00A17B5E">
        <w:rPr>
          <w:rFonts w:ascii="Times New Roman" w:hAnsi="Times New Roman"/>
          <w:b/>
          <w:sz w:val="24"/>
          <w:szCs w:val="24"/>
        </w:rPr>
        <w:t xml:space="preserve">Судьба жанра философского диалога от язычества к христианству </w:t>
      </w:r>
    </w:p>
    <w:p w:rsidR="00A17B5E" w:rsidRPr="00955222" w:rsidRDefault="00A17B5E" w:rsidP="00A17B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7B5E">
        <w:rPr>
          <w:rFonts w:ascii="Times New Roman" w:hAnsi="Times New Roman"/>
          <w:b/>
          <w:sz w:val="24"/>
          <w:szCs w:val="24"/>
        </w:rPr>
        <w:t xml:space="preserve">(на примере диалога </w:t>
      </w:r>
      <w:proofErr w:type="spellStart"/>
      <w:r w:rsidRPr="00A17B5E">
        <w:rPr>
          <w:rFonts w:ascii="Times New Roman" w:hAnsi="Times New Roman"/>
          <w:b/>
          <w:sz w:val="24"/>
          <w:szCs w:val="24"/>
        </w:rPr>
        <w:t>Захарии</w:t>
      </w:r>
      <w:proofErr w:type="spellEnd"/>
      <w:r w:rsidRPr="00A17B5E">
        <w:rPr>
          <w:rFonts w:ascii="Times New Roman" w:hAnsi="Times New Roman"/>
          <w:b/>
          <w:sz w:val="24"/>
          <w:szCs w:val="24"/>
        </w:rPr>
        <w:t xml:space="preserve"> Схоластика «Аммоний»</w:t>
      </w:r>
      <w:r>
        <w:rPr>
          <w:rFonts w:ascii="Times New Roman" w:hAnsi="Times New Roman"/>
          <w:b/>
          <w:sz w:val="24"/>
          <w:szCs w:val="24"/>
        </w:rPr>
        <w:t>)</w:t>
      </w:r>
      <w:r w:rsidRPr="00955222">
        <w:rPr>
          <w:rFonts w:ascii="Times New Roman" w:hAnsi="Times New Roman"/>
          <w:b/>
          <w:sz w:val="24"/>
          <w:szCs w:val="24"/>
        </w:rPr>
        <w:t>»</w:t>
      </w:r>
    </w:p>
    <w:p w:rsidR="00A17B5E" w:rsidRDefault="00A17B5E" w:rsidP="00A17B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7B5E" w:rsidRDefault="00A17B5E" w:rsidP="00A17B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681" w:rsidRPr="000F55B2" w:rsidRDefault="00A17B5E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Магистерская диссертация Федора Григорьевича </w:t>
      </w:r>
      <w:proofErr w:type="spellStart"/>
      <w:r>
        <w:rPr>
          <w:rFonts w:ascii="Times New Roman" w:hAnsi="Times New Roman"/>
          <w:sz w:val="24"/>
          <w:szCs w:val="24"/>
        </w:rPr>
        <w:t>Беневича</w:t>
      </w:r>
      <w:proofErr w:type="spellEnd"/>
      <w:r w:rsidR="00306C01">
        <w:rPr>
          <w:rFonts w:ascii="Times New Roman" w:hAnsi="Times New Roman"/>
          <w:sz w:val="24"/>
          <w:szCs w:val="24"/>
        </w:rPr>
        <w:t xml:space="preserve"> посвящена весьма </w:t>
      </w:r>
      <w:r>
        <w:rPr>
          <w:rFonts w:ascii="Times New Roman" w:hAnsi="Times New Roman"/>
          <w:sz w:val="24"/>
          <w:szCs w:val="24"/>
        </w:rPr>
        <w:t>интересной теме.</w:t>
      </w:r>
      <w:r w:rsidR="00B21ECF">
        <w:rPr>
          <w:rFonts w:ascii="Times New Roman" w:hAnsi="Times New Roman"/>
          <w:sz w:val="24"/>
          <w:szCs w:val="24"/>
        </w:rPr>
        <w:t xml:space="preserve"> В центре внимания диссертанта – диалог «Аммоний», принадлежащий перу ранневизантийского историка и богослова </w:t>
      </w:r>
      <w:proofErr w:type="spellStart"/>
      <w:r w:rsidR="00B21ECF">
        <w:rPr>
          <w:rFonts w:ascii="Times New Roman" w:hAnsi="Times New Roman"/>
          <w:sz w:val="24"/>
          <w:szCs w:val="24"/>
        </w:rPr>
        <w:t>Захарии</w:t>
      </w:r>
      <w:proofErr w:type="spellEnd"/>
      <w:r w:rsidR="00B21ECF">
        <w:rPr>
          <w:rFonts w:ascii="Times New Roman" w:hAnsi="Times New Roman"/>
          <w:sz w:val="24"/>
          <w:szCs w:val="24"/>
        </w:rPr>
        <w:t xml:space="preserve"> Схоластика. Ф. Г. </w:t>
      </w:r>
      <w:proofErr w:type="spellStart"/>
      <w:r w:rsidR="00B21ECF">
        <w:rPr>
          <w:rFonts w:ascii="Times New Roman" w:hAnsi="Times New Roman"/>
          <w:sz w:val="24"/>
          <w:szCs w:val="24"/>
        </w:rPr>
        <w:t>Беневич</w:t>
      </w:r>
      <w:proofErr w:type="spellEnd"/>
      <w:r w:rsidR="00B21ECF">
        <w:rPr>
          <w:rFonts w:ascii="Times New Roman" w:hAnsi="Times New Roman"/>
          <w:sz w:val="24"/>
          <w:szCs w:val="24"/>
        </w:rPr>
        <w:t xml:space="preserve"> ставит перед собой ряд важных задач – определить цель написания диалога; составить представление о его аудитории; наконец, охарактеризовать жанровую специфику этого текста – и с этими задачами он справляется вполне успешно. </w:t>
      </w:r>
      <w:r w:rsidR="00BB3730">
        <w:rPr>
          <w:rFonts w:ascii="Times New Roman" w:hAnsi="Times New Roman"/>
          <w:sz w:val="24"/>
          <w:szCs w:val="24"/>
        </w:rPr>
        <w:t xml:space="preserve">Научная актуальность диссертации тоже не вызывает сомнений: судя по библиографии, приводимой магистрантом, диалог «Аммоний», вот уже 40 лет назад опубликованный в критическом издании, еще не стал предметом специального исследования; написано о нем немного – хотя этот текст, бесспорно, интересен и как памятник философской мысли, и как литературное явление. </w:t>
      </w:r>
      <w:r w:rsidR="00B21ECF">
        <w:rPr>
          <w:rFonts w:ascii="Times New Roman" w:hAnsi="Times New Roman"/>
          <w:sz w:val="24"/>
          <w:szCs w:val="24"/>
        </w:rPr>
        <w:t xml:space="preserve"> </w:t>
      </w:r>
    </w:p>
    <w:p w:rsidR="00B150BF" w:rsidRDefault="000F55B2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Диссертация состоит из введения, заключения и четырех глав. Во введении диссертант </w:t>
      </w:r>
      <w:r w:rsidR="00BB3730">
        <w:rPr>
          <w:rFonts w:ascii="Times New Roman" w:hAnsi="Times New Roman"/>
          <w:sz w:val="24"/>
          <w:szCs w:val="24"/>
        </w:rPr>
        <w:t>ф</w:t>
      </w:r>
      <w:r w:rsidR="00D80E23">
        <w:rPr>
          <w:rFonts w:ascii="Times New Roman" w:hAnsi="Times New Roman"/>
          <w:sz w:val="24"/>
          <w:szCs w:val="24"/>
        </w:rPr>
        <w:t xml:space="preserve">ормулирует задачи своей работы; там же речь идет о методах исследования, о его новизне и актуальности. В Первой главе приводятся сведения о жизни и творчестве </w:t>
      </w:r>
      <w:proofErr w:type="spellStart"/>
      <w:r w:rsidR="00D80E23">
        <w:rPr>
          <w:rFonts w:ascii="Times New Roman" w:hAnsi="Times New Roman"/>
          <w:sz w:val="24"/>
          <w:szCs w:val="24"/>
        </w:rPr>
        <w:t>Захарии</w:t>
      </w:r>
      <w:proofErr w:type="spellEnd"/>
      <w:r w:rsidR="00D80E23">
        <w:rPr>
          <w:rFonts w:ascii="Times New Roman" w:hAnsi="Times New Roman"/>
          <w:sz w:val="24"/>
          <w:szCs w:val="24"/>
        </w:rPr>
        <w:t xml:space="preserve"> и о датировке диалога «Аммоний»</w:t>
      </w:r>
      <w:r w:rsidR="00340B25">
        <w:rPr>
          <w:rFonts w:ascii="Times New Roman" w:hAnsi="Times New Roman"/>
          <w:sz w:val="24"/>
          <w:szCs w:val="24"/>
        </w:rPr>
        <w:t>. Во Второй</w:t>
      </w:r>
      <w:r w:rsidR="00D80E23">
        <w:rPr>
          <w:rFonts w:ascii="Times New Roman" w:hAnsi="Times New Roman"/>
          <w:sz w:val="24"/>
          <w:szCs w:val="24"/>
        </w:rPr>
        <w:t xml:space="preserve"> главе </w:t>
      </w:r>
      <w:r w:rsidR="00340B25">
        <w:rPr>
          <w:rFonts w:ascii="Times New Roman" w:hAnsi="Times New Roman"/>
          <w:sz w:val="24"/>
          <w:szCs w:val="24"/>
        </w:rPr>
        <w:t xml:space="preserve">Ф. Г. </w:t>
      </w:r>
      <w:proofErr w:type="spellStart"/>
      <w:r w:rsidR="00340B25">
        <w:rPr>
          <w:rFonts w:ascii="Times New Roman" w:hAnsi="Times New Roman"/>
          <w:sz w:val="24"/>
          <w:szCs w:val="24"/>
        </w:rPr>
        <w:t>Беневич</w:t>
      </w:r>
      <w:proofErr w:type="spellEnd"/>
      <w:r w:rsidR="00340B25">
        <w:rPr>
          <w:rFonts w:ascii="Times New Roman" w:hAnsi="Times New Roman"/>
          <w:sz w:val="24"/>
          <w:szCs w:val="24"/>
        </w:rPr>
        <w:t xml:space="preserve"> </w:t>
      </w:r>
      <w:r w:rsidR="00D80E23">
        <w:rPr>
          <w:rFonts w:ascii="Times New Roman" w:hAnsi="Times New Roman"/>
          <w:sz w:val="24"/>
          <w:szCs w:val="24"/>
        </w:rPr>
        <w:t xml:space="preserve">пересказывает содержание диалога </w:t>
      </w:r>
      <w:r w:rsidR="00EA29E7">
        <w:rPr>
          <w:rFonts w:ascii="Times New Roman" w:hAnsi="Times New Roman"/>
          <w:sz w:val="24"/>
          <w:szCs w:val="24"/>
        </w:rPr>
        <w:t xml:space="preserve">и вкратце характеризует его язык и стиль. </w:t>
      </w:r>
      <w:r w:rsidR="00340B25">
        <w:rPr>
          <w:rFonts w:ascii="Times New Roman" w:hAnsi="Times New Roman"/>
          <w:sz w:val="24"/>
          <w:szCs w:val="24"/>
        </w:rPr>
        <w:t xml:space="preserve">В Третьей главе проводится анализ основных тем, обсуждаемых в диалоге; текст «Аммония» сопоставляется с другими, более ранними текстами, посвященными той же тематике; подробный сравнительный анализ ряда параллельных мест позволяет диссертанту сделать выводы о том, на какие источники опирался </w:t>
      </w:r>
      <w:proofErr w:type="spellStart"/>
      <w:r w:rsidR="00340B25">
        <w:rPr>
          <w:rFonts w:ascii="Times New Roman" w:hAnsi="Times New Roman"/>
          <w:sz w:val="24"/>
          <w:szCs w:val="24"/>
        </w:rPr>
        <w:t>Захария</w:t>
      </w:r>
      <w:proofErr w:type="spellEnd"/>
      <w:r w:rsidR="00340B25">
        <w:rPr>
          <w:rFonts w:ascii="Times New Roman" w:hAnsi="Times New Roman"/>
          <w:sz w:val="24"/>
          <w:szCs w:val="24"/>
        </w:rPr>
        <w:t xml:space="preserve">. </w:t>
      </w:r>
      <w:r w:rsidR="002F4C22">
        <w:rPr>
          <w:rFonts w:ascii="Times New Roman" w:hAnsi="Times New Roman"/>
          <w:sz w:val="24"/>
          <w:szCs w:val="24"/>
        </w:rPr>
        <w:t>В Четвертой, после</w:t>
      </w:r>
      <w:r w:rsidR="00B150BF">
        <w:rPr>
          <w:rFonts w:ascii="Times New Roman" w:hAnsi="Times New Roman"/>
          <w:sz w:val="24"/>
          <w:szCs w:val="24"/>
        </w:rPr>
        <w:t xml:space="preserve">дней главе диссертант характеризует методы ведения аргументации в диалоге; эти наблюдения рассматриваются в широком историко-культурном контексте, и в результате делаются выводы о целях написания диалога и о его жанровой специфике. Работа завершается Заключением и библиографией. </w:t>
      </w:r>
    </w:p>
    <w:p w:rsidR="00715FEA" w:rsidRDefault="004D7BC4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Магистерская диссертация Ф. Г. </w:t>
      </w:r>
      <w:proofErr w:type="spellStart"/>
      <w:r>
        <w:rPr>
          <w:rFonts w:ascii="Times New Roman" w:hAnsi="Times New Roman"/>
          <w:sz w:val="24"/>
          <w:szCs w:val="24"/>
        </w:rPr>
        <w:t>Беневича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производит безусловно положительное впечатление. </w:t>
      </w:r>
      <w:r w:rsidR="00B03A21">
        <w:rPr>
          <w:rFonts w:ascii="Times New Roman" w:hAnsi="Times New Roman"/>
          <w:sz w:val="24"/>
          <w:szCs w:val="24"/>
        </w:rPr>
        <w:t xml:space="preserve">Перед нами вполне самостоятельное научное исследование, приводящее к весьма интересным выводам. Эти выводы позволяют по-новому взглянуть на изучаемый текст и стимулируют к его дальнейшему исследованию. </w:t>
      </w:r>
      <w:r w:rsidR="00715FEA">
        <w:rPr>
          <w:rFonts w:ascii="Times New Roman" w:hAnsi="Times New Roman"/>
          <w:sz w:val="24"/>
          <w:szCs w:val="24"/>
        </w:rPr>
        <w:t xml:space="preserve">Рассуждения диссертанта логичны и </w:t>
      </w:r>
      <w:proofErr w:type="spellStart"/>
      <w:r w:rsidR="00715FEA">
        <w:rPr>
          <w:rFonts w:ascii="Times New Roman" w:hAnsi="Times New Roman"/>
          <w:sz w:val="24"/>
          <w:szCs w:val="24"/>
        </w:rPr>
        <w:t>обоснованны</w:t>
      </w:r>
      <w:proofErr w:type="spellEnd"/>
      <w:r w:rsidR="00715FEA">
        <w:rPr>
          <w:rFonts w:ascii="Times New Roman" w:hAnsi="Times New Roman"/>
          <w:sz w:val="24"/>
          <w:szCs w:val="24"/>
        </w:rPr>
        <w:t xml:space="preserve">. Нельзя не отметить и основательное знакомство диссертанта с </w:t>
      </w:r>
      <w:r w:rsidR="00715FEA">
        <w:rPr>
          <w:rFonts w:ascii="Times New Roman" w:hAnsi="Times New Roman"/>
          <w:sz w:val="24"/>
          <w:szCs w:val="24"/>
        </w:rPr>
        <w:lastRenderedPageBreak/>
        <w:t xml:space="preserve">новейшей научной литературой, которое позволяет ему интерпретировать свои выводы в широком контексте. </w:t>
      </w:r>
    </w:p>
    <w:p w:rsidR="002B04F1" w:rsidRDefault="00F818A0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Впрочем, при всех очевидных достоинствах диссертация не лишена и некоторых незначительных недостатков и недоработок. </w:t>
      </w:r>
      <w:r w:rsidR="00A55EC1">
        <w:rPr>
          <w:rFonts w:ascii="Times New Roman" w:hAnsi="Times New Roman"/>
          <w:sz w:val="24"/>
          <w:szCs w:val="24"/>
        </w:rPr>
        <w:t xml:space="preserve">Так, во Введении, на стр. 4, диссертант обещает нам, что он проведет «текстологический анализ» диалога, этот же термин на протяжении работы повторяется еще дважды. А между тем текстологии в диссертации нет вовсе. </w:t>
      </w:r>
      <w:r w:rsidR="003B7E12">
        <w:rPr>
          <w:rFonts w:ascii="Times New Roman" w:hAnsi="Times New Roman"/>
          <w:sz w:val="24"/>
          <w:szCs w:val="24"/>
        </w:rPr>
        <w:t>Текстологический анализ предполагает</w:t>
      </w:r>
      <w:r w:rsidR="002B04F1">
        <w:rPr>
          <w:rFonts w:ascii="Times New Roman" w:hAnsi="Times New Roman"/>
          <w:sz w:val="24"/>
          <w:szCs w:val="24"/>
        </w:rPr>
        <w:t>, в первую очередь,</w:t>
      </w:r>
      <w:r w:rsidR="003B7E12">
        <w:rPr>
          <w:rFonts w:ascii="Times New Roman" w:hAnsi="Times New Roman"/>
          <w:sz w:val="24"/>
          <w:szCs w:val="24"/>
        </w:rPr>
        <w:t xml:space="preserve"> исследование рукописной традиции с целью выявить исконную форму текста и проследить историю его дальнейшей трансформации. </w:t>
      </w:r>
      <w:r w:rsidR="002B04F1">
        <w:rPr>
          <w:rFonts w:ascii="Times New Roman" w:hAnsi="Times New Roman"/>
          <w:sz w:val="24"/>
          <w:szCs w:val="24"/>
        </w:rPr>
        <w:t xml:space="preserve">В данном случае речь идет, конечно же, не о текстологическом, а об источниковедческом или сравнительном анализе. Что же касается текстологии, то Первой главе диссертации явно недостает хотя бы минимальных сведений о рукописной традиции диалога – именно в контексте данной работы было бы интересно выяснить, насколько диалог был востребован в последующие века. </w:t>
      </w:r>
    </w:p>
    <w:p w:rsidR="00781DD3" w:rsidRDefault="00781DD3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с. 14</w:t>
      </w:r>
      <w:r w:rsidR="00570832">
        <w:rPr>
          <w:rFonts w:ascii="Times New Roman" w:hAnsi="Times New Roman"/>
          <w:sz w:val="24"/>
          <w:szCs w:val="24"/>
        </w:rPr>
        <w:t xml:space="preserve"> Ф. Г. </w:t>
      </w:r>
      <w:proofErr w:type="spellStart"/>
      <w:r w:rsidR="00570832">
        <w:rPr>
          <w:rFonts w:ascii="Times New Roman" w:hAnsi="Times New Roman"/>
          <w:sz w:val="24"/>
          <w:szCs w:val="24"/>
        </w:rPr>
        <w:t>Беневич</w:t>
      </w:r>
      <w:proofErr w:type="spellEnd"/>
      <w:r w:rsidR="00570832">
        <w:rPr>
          <w:rFonts w:ascii="Times New Roman" w:hAnsi="Times New Roman"/>
          <w:sz w:val="24"/>
          <w:szCs w:val="24"/>
        </w:rPr>
        <w:t xml:space="preserve"> приводит заглавие диалога и затем утверждает, что «с</w:t>
      </w:r>
      <w:r w:rsidR="00570832" w:rsidRPr="00570832">
        <w:rPr>
          <w:rFonts w:ascii="Times New Roman" w:hAnsi="Times New Roman"/>
          <w:sz w:val="24"/>
          <w:szCs w:val="24"/>
        </w:rPr>
        <w:t>омневаться в аутентичности названия причин нет, поскольку его можно обнаружить во всех дошедших до нас рукописях</w:t>
      </w:r>
      <w:r w:rsidR="00570832">
        <w:rPr>
          <w:rFonts w:ascii="Times New Roman" w:hAnsi="Times New Roman"/>
          <w:sz w:val="24"/>
          <w:szCs w:val="24"/>
        </w:rPr>
        <w:t xml:space="preserve">». </w:t>
      </w:r>
      <w:r w:rsidR="006358AB">
        <w:rPr>
          <w:rFonts w:ascii="Times New Roman" w:hAnsi="Times New Roman"/>
          <w:sz w:val="24"/>
          <w:szCs w:val="24"/>
        </w:rPr>
        <w:t>Правомерно ли столь категоричное утверждение? Если заглавие есть во всех рукописях, это значит лишь то, что оно было в некоем общем архетипе, происхождение которого остается неясным. Заглавие открывается словами: «</w:t>
      </w:r>
      <w:proofErr w:type="spellStart"/>
      <w:r w:rsidR="006358AB">
        <w:rPr>
          <w:rFonts w:ascii="Times New Roman" w:hAnsi="Times New Roman"/>
          <w:sz w:val="24"/>
          <w:szCs w:val="24"/>
        </w:rPr>
        <w:t>Захарии</w:t>
      </w:r>
      <w:proofErr w:type="spellEnd"/>
      <w:r w:rsidR="006358AB">
        <w:rPr>
          <w:rFonts w:ascii="Times New Roman" w:hAnsi="Times New Roman"/>
          <w:sz w:val="24"/>
          <w:szCs w:val="24"/>
        </w:rPr>
        <w:t xml:space="preserve"> Схоластика Христианина, ставшего затем епископом </w:t>
      </w:r>
      <w:proofErr w:type="spellStart"/>
      <w:r w:rsidR="006358AB">
        <w:rPr>
          <w:rFonts w:ascii="Times New Roman" w:hAnsi="Times New Roman"/>
          <w:sz w:val="24"/>
          <w:szCs w:val="24"/>
        </w:rPr>
        <w:t>Митилены</w:t>
      </w:r>
      <w:proofErr w:type="spellEnd"/>
      <w:r w:rsidR="006358AB">
        <w:rPr>
          <w:rFonts w:ascii="Times New Roman" w:hAnsi="Times New Roman"/>
          <w:sz w:val="24"/>
          <w:szCs w:val="24"/>
        </w:rPr>
        <w:t xml:space="preserve">» - особенно если следовать тому предположению, </w:t>
      </w:r>
      <w:r w:rsidR="003467BB">
        <w:rPr>
          <w:rFonts w:ascii="Times New Roman" w:hAnsi="Times New Roman"/>
          <w:sz w:val="24"/>
          <w:szCs w:val="24"/>
        </w:rPr>
        <w:t xml:space="preserve">что диалог был скорее ранним, чем поздним произведением </w:t>
      </w:r>
      <w:proofErr w:type="spellStart"/>
      <w:r w:rsidR="003467BB">
        <w:rPr>
          <w:rFonts w:ascii="Times New Roman" w:hAnsi="Times New Roman"/>
          <w:sz w:val="24"/>
          <w:szCs w:val="24"/>
        </w:rPr>
        <w:t>Захарии</w:t>
      </w:r>
      <w:proofErr w:type="spellEnd"/>
      <w:r w:rsidR="003467BB">
        <w:rPr>
          <w:rFonts w:ascii="Times New Roman" w:hAnsi="Times New Roman"/>
          <w:sz w:val="24"/>
          <w:szCs w:val="24"/>
        </w:rPr>
        <w:t xml:space="preserve">, придется допустить, что в последующие годы заглавие было по крайней мере отредактировано, и уже вряд ли самим </w:t>
      </w:r>
      <w:proofErr w:type="spellStart"/>
      <w:r w:rsidR="003467BB">
        <w:rPr>
          <w:rFonts w:ascii="Times New Roman" w:hAnsi="Times New Roman"/>
          <w:sz w:val="24"/>
          <w:szCs w:val="24"/>
        </w:rPr>
        <w:t>Захарией</w:t>
      </w:r>
      <w:proofErr w:type="spellEnd"/>
      <w:r w:rsidR="003467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1A7E" w:rsidRDefault="00DE0C0F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с. 22, характеризуя язык диалога, Ф. Г. </w:t>
      </w:r>
      <w:proofErr w:type="spellStart"/>
      <w:r>
        <w:rPr>
          <w:rFonts w:ascii="Times New Roman" w:hAnsi="Times New Roman"/>
          <w:sz w:val="24"/>
          <w:szCs w:val="24"/>
        </w:rPr>
        <w:t>Беневич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пишет, что «</w:t>
      </w:r>
      <w:proofErr w:type="spellStart"/>
      <w:r w:rsidRPr="007E1220">
        <w:rPr>
          <w:rFonts w:ascii="Times New Roman" w:hAnsi="Times New Roman"/>
          <w:sz w:val="24"/>
          <w:szCs w:val="24"/>
        </w:rPr>
        <w:t>Захария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  <w:r w:rsidRPr="007E1220">
        <w:rPr>
          <w:rFonts w:ascii="Times New Roman" w:hAnsi="Times New Roman"/>
          <w:sz w:val="24"/>
          <w:szCs w:val="24"/>
        </w:rPr>
        <w:t xml:space="preserve"> «балансирует» 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7E1220">
        <w:rPr>
          <w:rFonts w:ascii="Times New Roman" w:hAnsi="Times New Roman"/>
          <w:sz w:val="24"/>
          <w:szCs w:val="24"/>
        </w:rPr>
        <w:t>между стремлением оформить свой диалог на античный манер и неизбежным влиянием современного ему греческого языка</w:t>
      </w:r>
      <w:r>
        <w:rPr>
          <w:rFonts w:ascii="Times New Roman" w:hAnsi="Times New Roman"/>
          <w:sz w:val="24"/>
          <w:szCs w:val="24"/>
        </w:rPr>
        <w:t>. Что подразумевается под «современным греческим языком»? Чуть дальше (с. 23) диссертант, ссылаясь на предисловие к критическому изданию, поясняет, что в «Аммонии» «</w:t>
      </w:r>
      <w:r w:rsidRPr="007E1220">
        <w:rPr>
          <w:rFonts w:ascii="Times New Roman" w:hAnsi="Times New Roman"/>
          <w:sz w:val="24"/>
          <w:szCs w:val="24"/>
        </w:rPr>
        <w:t xml:space="preserve">мы встречаем различные языковые явления, характерные скорее для более позднего варианта греческого языка, т.е. для современного </w:t>
      </w:r>
      <w:proofErr w:type="spellStart"/>
      <w:r w:rsidRPr="007E1220">
        <w:rPr>
          <w:rFonts w:ascii="Times New Roman" w:hAnsi="Times New Roman"/>
          <w:sz w:val="24"/>
          <w:szCs w:val="24"/>
        </w:rPr>
        <w:t>Захарии</w:t>
      </w:r>
      <w:proofErr w:type="spellEnd"/>
      <w:r>
        <w:rPr>
          <w:rFonts w:ascii="Times New Roman" w:hAnsi="Times New Roman"/>
          <w:sz w:val="24"/>
          <w:szCs w:val="24"/>
        </w:rPr>
        <w:t>», но от примеров таких явлений опять-таки воздерживается. Между тем, следовало бы уде</w:t>
      </w:r>
      <w:r w:rsidR="00451A7E">
        <w:rPr>
          <w:rFonts w:ascii="Times New Roman" w:hAnsi="Times New Roman"/>
          <w:sz w:val="24"/>
          <w:szCs w:val="24"/>
        </w:rPr>
        <w:t xml:space="preserve">лить этой теме больше внимания – обобщенная характеристика, которую приводит диссертант, подошла бы практически к любому византийскому автору – Прокопию Кесарийскому, Пселлу, </w:t>
      </w:r>
      <w:proofErr w:type="spellStart"/>
      <w:r w:rsidR="00451A7E">
        <w:rPr>
          <w:rFonts w:ascii="Times New Roman" w:hAnsi="Times New Roman"/>
          <w:sz w:val="24"/>
          <w:szCs w:val="24"/>
        </w:rPr>
        <w:t>Евстафию</w:t>
      </w:r>
      <w:proofErr w:type="spellEnd"/>
      <w:r w:rsidR="00451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A7E">
        <w:rPr>
          <w:rFonts w:ascii="Times New Roman" w:hAnsi="Times New Roman"/>
          <w:sz w:val="24"/>
          <w:szCs w:val="24"/>
        </w:rPr>
        <w:t>Солунскому</w:t>
      </w:r>
      <w:proofErr w:type="spellEnd"/>
      <w:r w:rsidR="00451A7E">
        <w:rPr>
          <w:rFonts w:ascii="Times New Roman" w:hAnsi="Times New Roman"/>
          <w:sz w:val="24"/>
          <w:szCs w:val="24"/>
        </w:rPr>
        <w:t xml:space="preserve"> и т.д. Важно не то, что элементы поздней койне </w:t>
      </w:r>
      <w:r w:rsidR="00451A7E" w:rsidRPr="00451A7E">
        <w:rPr>
          <w:rFonts w:ascii="Times New Roman" w:hAnsi="Times New Roman"/>
          <w:i/>
          <w:sz w:val="24"/>
          <w:szCs w:val="24"/>
        </w:rPr>
        <w:t>присутствуют</w:t>
      </w:r>
      <w:r w:rsidR="00451A7E">
        <w:rPr>
          <w:rFonts w:ascii="Times New Roman" w:hAnsi="Times New Roman"/>
          <w:sz w:val="24"/>
          <w:szCs w:val="24"/>
        </w:rPr>
        <w:t xml:space="preserve"> (это трюизм), а какие они и сколько их. </w:t>
      </w:r>
    </w:p>
    <w:p w:rsidR="003467BB" w:rsidRDefault="00D01F32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той же с. 23 диссертант проводит классификацию метафор, вс</w:t>
      </w:r>
      <w:r w:rsidR="00570832">
        <w:rPr>
          <w:rFonts w:ascii="Times New Roman" w:hAnsi="Times New Roman"/>
          <w:sz w:val="24"/>
          <w:szCs w:val="24"/>
        </w:rPr>
        <w:t xml:space="preserve">тречающихся в диалоге: одни представляют собой общие места античной литературы, другие заимствованы автором у ближайших предшественников, и, наконец, третьи – изобретения самого </w:t>
      </w:r>
      <w:proofErr w:type="spellStart"/>
      <w:r w:rsidR="00570832">
        <w:rPr>
          <w:rFonts w:ascii="Times New Roman" w:hAnsi="Times New Roman"/>
          <w:sz w:val="24"/>
          <w:szCs w:val="24"/>
        </w:rPr>
        <w:t>Захарии</w:t>
      </w:r>
      <w:proofErr w:type="spellEnd"/>
      <w:r w:rsidR="00570832">
        <w:rPr>
          <w:rFonts w:ascii="Times New Roman" w:hAnsi="Times New Roman"/>
          <w:sz w:val="24"/>
          <w:szCs w:val="24"/>
        </w:rPr>
        <w:t xml:space="preserve">. Классификация явно недоработана: грань между первой и второй группой провести трудно – если метафора почерпнута, например, у Энея </w:t>
      </w:r>
      <w:proofErr w:type="spellStart"/>
      <w:r w:rsidR="00570832">
        <w:rPr>
          <w:rFonts w:ascii="Times New Roman" w:hAnsi="Times New Roman"/>
          <w:sz w:val="24"/>
          <w:szCs w:val="24"/>
        </w:rPr>
        <w:t>Газского</w:t>
      </w:r>
      <w:proofErr w:type="spellEnd"/>
      <w:r w:rsidR="00570832">
        <w:rPr>
          <w:rFonts w:ascii="Times New Roman" w:hAnsi="Times New Roman"/>
          <w:sz w:val="24"/>
          <w:szCs w:val="24"/>
        </w:rPr>
        <w:t xml:space="preserve">, ничто не мешает ей быть при этом и общим местом античной литературы; причем, судя по примерам самого диссертанта, так оно и происходит. Что же касается самостоятельных «изобретений» </w:t>
      </w:r>
      <w:proofErr w:type="spellStart"/>
      <w:r w:rsidR="00570832">
        <w:rPr>
          <w:rFonts w:ascii="Times New Roman" w:hAnsi="Times New Roman"/>
          <w:sz w:val="24"/>
          <w:szCs w:val="24"/>
        </w:rPr>
        <w:t>Захарии</w:t>
      </w:r>
      <w:proofErr w:type="spellEnd"/>
      <w:r w:rsidR="00570832">
        <w:rPr>
          <w:rFonts w:ascii="Times New Roman" w:hAnsi="Times New Roman"/>
          <w:sz w:val="24"/>
          <w:szCs w:val="24"/>
        </w:rPr>
        <w:t xml:space="preserve">, то здесь и вовсе нет ни одного примера – читатель остается заинтригован. </w:t>
      </w:r>
    </w:p>
    <w:p w:rsidR="003D1324" w:rsidRDefault="003467BB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стиля </w:t>
      </w:r>
      <w:proofErr w:type="spellStart"/>
      <w:r>
        <w:rPr>
          <w:rFonts w:ascii="Times New Roman" w:hAnsi="Times New Roman"/>
          <w:sz w:val="24"/>
          <w:szCs w:val="24"/>
        </w:rPr>
        <w:t>Захарии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обратимся к стилю самого магистранта. В целом слог диссертации ясный и внятный. Единственный его серьезный недостаток – обилие элементов разговорного стиля; порой создается впечатление, что Ф. Г. словно ведет с вами непринужденную беседу. Наиболее яркий пример – многократно встречающееся наречие «довольно» в значении «очень», «весьма». «Довольно творческий подход», «довольно красочные истории» - из научного дискурса подобные выражения следует, конечно, исключить. </w:t>
      </w:r>
    </w:p>
    <w:p w:rsidR="0016576C" w:rsidRPr="00306C01" w:rsidRDefault="003D1324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 заключение, о сносках. Оформлены они в основном грамотно; бросается в глаза лишь одна </w:t>
      </w:r>
      <w:r w:rsidR="0016576C">
        <w:rPr>
          <w:rFonts w:ascii="Times New Roman" w:hAnsi="Times New Roman"/>
          <w:sz w:val="24"/>
          <w:szCs w:val="24"/>
        </w:rPr>
        <w:t xml:space="preserve">непоследовательность: в одних случаях диссертант приводит лишь инициалы авторов, а в других – их полные имена. Особенно странно это выглядит, когда полное имя отечественного исследователя дается без отчества: «Аверинцев Сергей». Кроме того, в Библиографии, следует, конечно же, заменить выражение «вторичная литература» - очевидную кальку с немецкого </w:t>
      </w:r>
      <w:proofErr w:type="spellStart"/>
      <w:r w:rsidR="0016576C">
        <w:rPr>
          <w:rFonts w:ascii="Times New Roman" w:hAnsi="Times New Roman"/>
          <w:sz w:val="24"/>
          <w:szCs w:val="24"/>
          <w:lang w:val="en-US"/>
        </w:rPr>
        <w:t>Sekund</w:t>
      </w:r>
      <w:proofErr w:type="spellEnd"/>
      <w:r w:rsidR="0016576C" w:rsidRPr="0016576C">
        <w:rPr>
          <w:rFonts w:ascii="Times New Roman" w:hAnsi="Times New Roman"/>
          <w:sz w:val="24"/>
          <w:szCs w:val="24"/>
        </w:rPr>
        <w:t>ä</w:t>
      </w:r>
      <w:proofErr w:type="spellStart"/>
      <w:r w:rsidR="0016576C">
        <w:rPr>
          <w:rFonts w:ascii="Times New Roman" w:hAnsi="Times New Roman"/>
          <w:sz w:val="24"/>
          <w:szCs w:val="24"/>
          <w:lang w:val="en-US"/>
        </w:rPr>
        <w:t>rliteratur</w:t>
      </w:r>
      <w:proofErr w:type="spellEnd"/>
      <w:r w:rsidR="0016576C" w:rsidRPr="0016576C">
        <w:rPr>
          <w:rFonts w:ascii="Times New Roman" w:hAnsi="Times New Roman"/>
          <w:sz w:val="24"/>
          <w:szCs w:val="24"/>
        </w:rPr>
        <w:t>.</w:t>
      </w:r>
    </w:p>
    <w:p w:rsidR="00D01F32" w:rsidRDefault="0016576C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все отмеченные недочеты диссертанта незначительны; это мелочи, которые нетрудно будет исправить в ходе дальнейшей работы над текстом и подготовки его к печати. Работа Ф. Г. </w:t>
      </w:r>
      <w:proofErr w:type="spellStart"/>
      <w:r>
        <w:rPr>
          <w:rFonts w:ascii="Times New Roman" w:hAnsi="Times New Roman"/>
          <w:sz w:val="24"/>
          <w:szCs w:val="24"/>
        </w:rPr>
        <w:t>Беневича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вполне соответствует всем требованиям, предъявляемым к дипломным сочинениям, и бесспорно заслуживает отличной оценки. </w:t>
      </w:r>
      <w:r w:rsidR="003467BB">
        <w:rPr>
          <w:rFonts w:ascii="Times New Roman" w:hAnsi="Times New Roman"/>
          <w:sz w:val="24"/>
          <w:szCs w:val="24"/>
        </w:rPr>
        <w:t xml:space="preserve">  </w:t>
      </w:r>
      <w:r w:rsidR="00570832">
        <w:rPr>
          <w:rFonts w:ascii="Times New Roman" w:hAnsi="Times New Roman"/>
          <w:sz w:val="24"/>
          <w:szCs w:val="24"/>
        </w:rPr>
        <w:t xml:space="preserve">   </w:t>
      </w:r>
      <w:r w:rsidR="00D01F32">
        <w:rPr>
          <w:rFonts w:ascii="Times New Roman" w:hAnsi="Times New Roman"/>
          <w:sz w:val="24"/>
          <w:szCs w:val="24"/>
        </w:rPr>
        <w:t xml:space="preserve"> </w:t>
      </w:r>
    </w:p>
    <w:p w:rsidR="00451A7E" w:rsidRDefault="00451A7E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6C01" w:rsidRDefault="00306C01" w:rsidP="00306C01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к.ф.н., доц. Д. А. Черноглазов</w:t>
      </w:r>
    </w:p>
    <w:p w:rsidR="000F55B2" w:rsidRDefault="00DE0C0F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964A8" w:rsidRPr="000F55B2" w:rsidRDefault="00F964A8" w:rsidP="000F5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2D" w:rsidRPr="00A17B5E" w:rsidRDefault="0077012D" w:rsidP="000F55B2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sectPr w:rsidR="0077012D" w:rsidRPr="00A1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0B"/>
    <w:rsid w:val="000F55B2"/>
    <w:rsid w:val="0016576C"/>
    <w:rsid w:val="002B04F1"/>
    <w:rsid w:val="002F4C22"/>
    <w:rsid w:val="00306C01"/>
    <w:rsid w:val="00340B25"/>
    <w:rsid w:val="003467BB"/>
    <w:rsid w:val="003B7E12"/>
    <w:rsid w:val="003D1324"/>
    <w:rsid w:val="0042140B"/>
    <w:rsid w:val="00451A7E"/>
    <w:rsid w:val="004D7BC4"/>
    <w:rsid w:val="00570832"/>
    <w:rsid w:val="00574FD3"/>
    <w:rsid w:val="0059413C"/>
    <w:rsid w:val="006358AB"/>
    <w:rsid w:val="00715FEA"/>
    <w:rsid w:val="0077012D"/>
    <w:rsid w:val="00781DD3"/>
    <w:rsid w:val="007A414A"/>
    <w:rsid w:val="009D1681"/>
    <w:rsid w:val="00A17B5E"/>
    <w:rsid w:val="00A55EC1"/>
    <w:rsid w:val="00B03A21"/>
    <w:rsid w:val="00B150BF"/>
    <w:rsid w:val="00B21ECF"/>
    <w:rsid w:val="00BB3730"/>
    <w:rsid w:val="00D01F32"/>
    <w:rsid w:val="00D117E6"/>
    <w:rsid w:val="00D80E23"/>
    <w:rsid w:val="00DE0C0F"/>
    <w:rsid w:val="00EA29E7"/>
    <w:rsid w:val="00F818A0"/>
    <w:rsid w:val="00F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Dmitr1</dc:creator>
  <cp:keywords/>
  <dc:description/>
  <cp:lastModifiedBy>Dmitr1</cp:lastModifiedBy>
  <cp:revision>14</cp:revision>
  <dcterms:created xsi:type="dcterms:W3CDTF">2013-05-26T15:25:00Z</dcterms:created>
  <dcterms:modified xsi:type="dcterms:W3CDTF">2013-06-07T14:26:00Z</dcterms:modified>
</cp:coreProperties>
</file>