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87" w:rsidRPr="008F5FB1" w:rsidRDefault="00673C72" w:rsidP="00750F69">
      <w:pPr>
        <w:spacing w:after="0" w:line="288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Магист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ерская</w:t>
      </w:r>
      <w:r w:rsidR="002467DD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диссертационная работа</w:t>
      </w:r>
    </w:p>
    <w:p w:rsidR="002467DD" w:rsidRPr="008F5FB1" w:rsidRDefault="002467DD" w:rsidP="00750F69">
      <w:pPr>
        <w:spacing w:after="0" w:line="288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F5FB1">
        <w:rPr>
          <w:rFonts w:asciiTheme="majorBidi" w:hAnsiTheme="majorBidi" w:cstheme="majorBidi"/>
          <w:b/>
          <w:bCs/>
          <w:sz w:val="24"/>
          <w:szCs w:val="24"/>
          <w:lang w:val="ru-RU"/>
        </w:rPr>
        <w:t>Греческие хроники XVI века: случай "</w:t>
      </w:r>
      <w:proofErr w:type="spellStart"/>
      <w:r w:rsidRPr="008F5FB1">
        <w:rPr>
          <w:rFonts w:asciiTheme="majorBidi" w:hAnsiTheme="majorBidi" w:cstheme="majorBidi"/>
          <w:b/>
          <w:bCs/>
          <w:sz w:val="24"/>
          <w:szCs w:val="24"/>
          <w:lang w:val="ru-RU"/>
        </w:rPr>
        <w:t>Ecthesis</w:t>
      </w:r>
      <w:proofErr w:type="spellEnd"/>
      <w:r w:rsidRPr="008F5FB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8F5FB1">
        <w:rPr>
          <w:rFonts w:asciiTheme="majorBidi" w:hAnsiTheme="majorBidi" w:cstheme="majorBidi"/>
          <w:b/>
          <w:bCs/>
          <w:sz w:val="24"/>
          <w:szCs w:val="24"/>
          <w:lang w:val="ru-RU"/>
        </w:rPr>
        <w:t>Chronica</w:t>
      </w:r>
      <w:proofErr w:type="spellEnd"/>
      <w:r w:rsidRPr="008F5FB1">
        <w:rPr>
          <w:rFonts w:asciiTheme="majorBidi" w:hAnsiTheme="majorBidi" w:cstheme="majorBidi"/>
          <w:b/>
          <w:bCs/>
          <w:sz w:val="24"/>
          <w:szCs w:val="24"/>
          <w:lang w:val="ru-RU"/>
        </w:rPr>
        <w:t>" и "</w:t>
      </w:r>
      <w:proofErr w:type="spellStart"/>
      <w:r w:rsidRPr="008F5FB1">
        <w:rPr>
          <w:rFonts w:asciiTheme="majorBidi" w:hAnsiTheme="majorBidi" w:cstheme="majorBidi"/>
          <w:b/>
          <w:bCs/>
          <w:sz w:val="24"/>
          <w:szCs w:val="24"/>
          <w:lang w:val="ru-RU"/>
        </w:rPr>
        <w:t>Historia</w:t>
      </w:r>
      <w:proofErr w:type="spellEnd"/>
      <w:r w:rsidRPr="008F5FB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8F5FB1">
        <w:rPr>
          <w:rFonts w:asciiTheme="majorBidi" w:hAnsiTheme="majorBidi" w:cstheme="majorBidi"/>
          <w:b/>
          <w:bCs/>
          <w:sz w:val="24"/>
          <w:szCs w:val="24"/>
          <w:lang w:val="ru-RU"/>
        </w:rPr>
        <w:t>Politica</w:t>
      </w:r>
      <w:proofErr w:type="spellEnd"/>
      <w:r w:rsidRPr="008F5FB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8F5FB1">
        <w:rPr>
          <w:rFonts w:asciiTheme="majorBidi" w:hAnsiTheme="majorBidi" w:cstheme="majorBidi"/>
          <w:b/>
          <w:bCs/>
          <w:sz w:val="24"/>
          <w:szCs w:val="24"/>
          <w:lang w:val="ru-RU"/>
        </w:rPr>
        <w:t>Constantinopoleos</w:t>
      </w:r>
      <w:proofErr w:type="spellEnd"/>
      <w:r w:rsidRPr="008F5FB1">
        <w:rPr>
          <w:rFonts w:asciiTheme="majorBidi" w:hAnsiTheme="majorBidi" w:cstheme="majorBidi"/>
          <w:b/>
          <w:bCs/>
          <w:sz w:val="24"/>
          <w:szCs w:val="24"/>
          <w:lang w:val="ru-RU"/>
        </w:rPr>
        <w:t>". Сравнительный анализ</w:t>
      </w:r>
      <w:r w:rsidR="008F5FB1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8F5FB1" w:rsidRPr="008F5FB1" w:rsidRDefault="008F5FB1" w:rsidP="00750F69">
      <w:pPr>
        <w:spacing w:after="0" w:line="288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[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>Greek Chronicles of the 16th c.: the case of the "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en-US"/>
        </w:rPr>
        <w:t>Ecthesis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en-US"/>
        </w:rPr>
        <w:t>Chronica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en-US"/>
        </w:rPr>
        <w:t>"</w:t>
      </w:r>
    </w:p>
    <w:p w:rsidR="008F5FB1" w:rsidRDefault="008F5FB1" w:rsidP="00750F69">
      <w:pPr>
        <w:spacing w:after="0" w:line="288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F5FB1">
        <w:rPr>
          <w:rFonts w:asciiTheme="majorBidi" w:hAnsiTheme="majorBidi" w:cstheme="majorBidi"/>
          <w:sz w:val="24"/>
          <w:szCs w:val="24"/>
          <w:lang w:val="ru-RU"/>
        </w:rPr>
        <w:t>and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 "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ru-RU"/>
        </w:rPr>
        <w:t>Historia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ru-RU"/>
        </w:rPr>
        <w:t>Politica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ru-RU"/>
        </w:rPr>
        <w:t>Constantinopoleos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". </w:t>
      </w:r>
      <w:proofErr w:type="spellStart"/>
      <w:proofErr w:type="gramStart"/>
      <w:r w:rsidRPr="008F5FB1">
        <w:rPr>
          <w:rFonts w:asciiTheme="majorBidi" w:hAnsiTheme="majorBidi" w:cstheme="majorBidi"/>
          <w:sz w:val="24"/>
          <w:szCs w:val="24"/>
          <w:lang w:val="ru-RU"/>
        </w:rPr>
        <w:t>Comparative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ru-RU"/>
        </w:rPr>
        <w:t>analysis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>]</w:t>
      </w:r>
      <w:proofErr w:type="gramEnd"/>
    </w:p>
    <w:p w:rsidR="008F5FB1" w:rsidRPr="008F5FB1" w:rsidRDefault="008F5FB1" w:rsidP="00750F69">
      <w:pPr>
        <w:spacing w:after="0" w:line="288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8F5FB1" w:rsidRDefault="002467DD" w:rsidP="00750F69">
      <w:pPr>
        <w:spacing w:after="0" w:line="288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Работу подготовила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ru-RU"/>
        </w:rPr>
        <w:t>Кладова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 Анна Александровна </w:t>
      </w:r>
    </w:p>
    <w:p w:rsidR="002467DD" w:rsidRPr="008F5FB1" w:rsidRDefault="002467DD" w:rsidP="00750F69">
      <w:pPr>
        <w:spacing w:after="0" w:line="288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(Византийская и новогреческая филология: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ru-RU"/>
        </w:rPr>
        <w:t>византинистика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ru-RU"/>
        </w:rPr>
        <w:t>)</w:t>
      </w:r>
    </w:p>
    <w:p w:rsidR="002467DD" w:rsidRDefault="002467DD" w:rsidP="00750F69">
      <w:pPr>
        <w:spacing w:after="0" w:line="288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F5FB1">
        <w:rPr>
          <w:rFonts w:asciiTheme="majorBidi" w:hAnsiTheme="majorBidi" w:cstheme="majorBidi"/>
          <w:sz w:val="24"/>
          <w:szCs w:val="24"/>
          <w:lang w:val="ru-RU"/>
        </w:rPr>
        <w:t>Научный руководитель: д.и.н. Иванов Сергей Аркадьевич</w:t>
      </w:r>
      <w:bookmarkStart w:id="0" w:name="_GoBack"/>
      <w:bookmarkEnd w:id="0"/>
    </w:p>
    <w:p w:rsidR="008F5FB1" w:rsidRPr="008F5FB1" w:rsidRDefault="008F5FB1" w:rsidP="00750F69">
      <w:pPr>
        <w:spacing w:after="0" w:line="288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8E7B45" w:rsidRDefault="002467DD" w:rsidP="00750F69">
      <w:pPr>
        <w:spacing w:after="0" w:line="288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F5FB1">
        <w:rPr>
          <w:rFonts w:asciiTheme="majorBidi" w:hAnsiTheme="majorBidi" w:cstheme="majorBidi"/>
          <w:sz w:val="24"/>
          <w:szCs w:val="24"/>
          <w:lang w:val="ru-RU"/>
        </w:rPr>
        <w:t>Предметом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данного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исследования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являются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две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ru-RU"/>
        </w:rPr>
        <w:t>грекоязычные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хроники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XVI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века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:  </w:t>
      </w:r>
      <w:r w:rsidRPr="008F5FB1">
        <w:rPr>
          <w:rFonts w:asciiTheme="majorBidi" w:hAnsiTheme="majorBidi" w:cstheme="majorBidi"/>
          <w:sz w:val="24"/>
          <w:szCs w:val="24"/>
          <w:lang w:val="el-GR"/>
        </w:rPr>
        <w:t>Ἐκθεσις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el-GR"/>
        </w:rPr>
        <w:t>χρονική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латинское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название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en-US"/>
        </w:rPr>
        <w:t>Ecthesis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en-US"/>
        </w:rPr>
        <w:t>Chronica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русской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традиции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«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Хроникальное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изложение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»)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el-GR"/>
        </w:rPr>
        <w:t>Ἱστορία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el-GR"/>
        </w:rPr>
        <w:t>πολιτικὴ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el-GR"/>
        </w:rPr>
        <w:t>Κωνσταντινουπόλεως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латинское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название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en-US"/>
        </w:rPr>
        <w:t>Historia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en-US"/>
        </w:rPr>
        <w:t>Politica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en-US"/>
        </w:rPr>
        <w:t>Constantinopoleos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русской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традиции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«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Константинопольская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хроника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 xml:space="preserve">»).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Обе хроники возникли в </w:t>
      </w:r>
      <w:r w:rsidRPr="008F5FB1">
        <w:rPr>
          <w:rFonts w:asciiTheme="majorBidi" w:hAnsiTheme="majorBidi" w:cstheme="majorBidi"/>
          <w:sz w:val="24"/>
          <w:szCs w:val="24"/>
          <w:lang w:val="en-US"/>
        </w:rPr>
        <w:t>XVI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 веке, предположительно в Константинополе. «Константинопольская хроника» (далее КХ) не представляет собой отдельного независимого произведения, но является несколько переработанным  вариантом «Хроникального изложения» (далее ХИ). По всей видимости, автор ХИ принадлежал к церковным кругам Константинополя. ХИ представляет собой наиболее ранней пример </w:t>
      </w:r>
      <w:proofErr w:type="spellStart"/>
      <w:r w:rsidRPr="008F5FB1">
        <w:rPr>
          <w:rFonts w:asciiTheme="majorBidi" w:hAnsiTheme="majorBidi" w:cstheme="majorBidi"/>
          <w:sz w:val="24"/>
          <w:szCs w:val="24"/>
          <w:lang w:val="ru-RU"/>
        </w:rPr>
        <w:t>грекоязычной</w:t>
      </w:r>
      <w:proofErr w:type="spellEnd"/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 историографии на территории Османской империи (время возникновения, согласно результатам настоящего исследования, между 1520 и приблизительно 1571 годом)</w:t>
      </w:r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, и один из самых ранних примеров </w:t>
      </w:r>
      <w:proofErr w:type="spellStart"/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>грекоязычной</w:t>
      </w:r>
      <w:proofErr w:type="spellEnd"/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историографии в период после падения Константинополя (1453) вообще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E7B45">
        <w:rPr>
          <w:rFonts w:asciiTheme="majorBidi" w:hAnsiTheme="majorBidi" w:cstheme="majorBidi"/>
          <w:sz w:val="24"/>
          <w:szCs w:val="24"/>
          <w:lang w:val="ru-RU"/>
        </w:rPr>
        <w:t xml:space="preserve"> Самые ранние события, описанные в нем, относятся к 1373 году; некоторые рукописи доводят повествование до 1517 года (две), в некоторых оно доходит до более позднего времени (две, 1543 и 1572 соответственно), соответствующие сведения о еще одной рукописи нигде не о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>публикованы</w:t>
      </w:r>
      <w:r w:rsidR="008E7B4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F5FB1">
        <w:rPr>
          <w:rFonts w:asciiTheme="majorBidi" w:hAnsiTheme="majorBidi" w:cstheme="majorBidi"/>
          <w:sz w:val="24"/>
          <w:szCs w:val="24"/>
          <w:lang w:val="ru-RU"/>
        </w:rPr>
        <w:t>Переработка текста ХИ в текст КХ произошла не позднее 1578 года.</w:t>
      </w:r>
      <w:r w:rsidR="008E7B45">
        <w:rPr>
          <w:rFonts w:asciiTheme="majorBidi" w:hAnsiTheme="majorBidi" w:cstheme="majorBidi"/>
          <w:sz w:val="24"/>
          <w:szCs w:val="24"/>
          <w:lang w:val="ru-RU"/>
        </w:rPr>
        <w:t xml:space="preserve"> Повествование в 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>КХ</w:t>
      </w:r>
      <w:r w:rsidR="008E7B45">
        <w:rPr>
          <w:rFonts w:asciiTheme="majorBidi" w:hAnsiTheme="majorBidi" w:cstheme="majorBidi"/>
          <w:sz w:val="24"/>
          <w:szCs w:val="24"/>
          <w:lang w:val="ru-RU"/>
        </w:rPr>
        <w:t xml:space="preserve"> доведено до 1517 года, события последующих шестидесяти лет изложены в нескольких предложениях.</w:t>
      </w:r>
    </w:p>
    <w:p w:rsidR="002467DD" w:rsidRPr="008F5FB1" w:rsidRDefault="008E7B45" w:rsidP="00750F69">
      <w:pPr>
        <w:spacing w:after="0" w:line="288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ХИ активно использовалось также авторами других греческих хроник </w:t>
      </w:r>
      <w:r w:rsidR="00E17820" w:rsidRPr="008F5FB1">
        <w:rPr>
          <w:rFonts w:asciiTheme="majorBidi" w:hAnsiTheme="majorBidi" w:cstheme="majorBidi"/>
          <w:sz w:val="24"/>
          <w:szCs w:val="24"/>
          <w:lang w:val="en-US"/>
        </w:rPr>
        <w:t>XVI</w:t>
      </w:r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века – «Патриаршей истории Константинополя</w:t>
      </w:r>
      <w:proofErr w:type="gramStart"/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>» (</w:t>
      </w:r>
      <w:r w:rsidR="00E17820" w:rsidRPr="008F5FB1">
        <w:rPr>
          <w:rFonts w:asciiTheme="majorBidi" w:hAnsiTheme="majorBidi" w:cstheme="majorBidi"/>
          <w:sz w:val="24"/>
          <w:szCs w:val="24"/>
          <w:lang w:val="el-GR"/>
        </w:rPr>
        <w:t>Πατριαρχική</w:t>
      </w:r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17820" w:rsidRPr="008F5FB1">
        <w:rPr>
          <w:rFonts w:asciiTheme="majorBidi" w:hAnsiTheme="majorBidi" w:cstheme="majorBidi"/>
          <w:sz w:val="24"/>
          <w:szCs w:val="24"/>
          <w:lang w:val="el-GR"/>
        </w:rPr>
        <w:t>Κωνσταντινουπόλεως</w:t>
      </w:r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17820" w:rsidRPr="008F5FB1">
        <w:rPr>
          <w:rFonts w:asciiTheme="majorBidi" w:hAnsiTheme="majorBidi" w:cstheme="majorBidi"/>
          <w:sz w:val="24"/>
          <w:szCs w:val="24"/>
          <w:lang w:val="el-GR"/>
        </w:rPr>
        <w:t>ἱστορία</w:t>
      </w:r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gramEnd"/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латинское название </w:t>
      </w:r>
      <w:proofErr w:type="spellStart"/>
      <w:r w:rsidR="00E17820" w:rsidRPr="008F5FB1">
        <w:rPr>
          <w:rFonts w:asciiTheme="majorBidi" w:hAnsiTheme="majorBidi" w:cstheme="majorBidi"/>
          <w:sz w:val="24"/>
          <w:szCs w:val="24"/>
          <w:lang w:val="en-US"/>
        </w:rPr>
        <w:t>Patriarchica</w:t>
      </w:r>
      <w:proofErr w:type="spellEnd"/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17820" w:rsidRPr="008F5FB1">
        <w:rPr>
          <w:rFonts w:asciiTheme="majorBidi" w:hAnsiTheme="majorBidi" w:cstheme="majorBidi"/>
          <w:sz w:val="24"/>
          <w:szCs w:val="24"/>
          <w:lang w:val="en-US"/>
        </w:rPr>
        <w:t>Constantinopoleos</w:t>
      </w:r>
      <w:proofErr w:type="spellEnd"/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17820" w:rsidRPr="008F5FB1">
        <w:rPr>
          <w:rFonts w:asciiTheme="majorBidi" w:hAnsiTheme="majorBidi" w:cstheme="majorBidi"/>
          <w:sz w:val="24"/>
          <w:szCs w:val="24"/>
          <w:lang w:val="en-US"/>
        </w:rPr>
        <w:t>Historia</w:t>
      </w:r>
      <w:proofErr w:type="spellEnd"/>
      <w:r w:rsidR="00E17820" w:rsidRPr="008F5FB1">
        <w:rPr>
          <w:rFonts w:asciiTheme="majorBidi" w:hAnsiTheme="majorBidi" w:cstheme="majorBidi"/>
          <w:sz w:val="24"/>
          <w:szCs w:val="24"/>
          <w:lang w:val="ru-RU"/>
        </w:rPr>
        <w:t xml:space="preserve">) и так называемой «Хроники 1570 года», известной также как «Хроника Псевдо-Дорофея». </w:t>
      </w:r>
    </w:p>
    <w:p w:rsidR="00E17820" w:rsidRDefault="00E17820" w:rsidP="00750F69">
      <w:pPr>
        <w:spacing w:after="0" w:line="288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F5FB1">
        <w:rPr>
          <w:rFonts w:asciiTheme="majorBidi" w:hAnsiTheme="majorBidi" w:cstheme="majorBidi"/>
          <w:sz w:val="24"/>
          <w:szCs w:val="24"/>
          <w:lang w:val="ru-RU"/>
        </w:rPr>
        <w:t xml:space="preserve">Несмотря на свое важное положение среди источников по греческой истории после падения Константинополя, ХИ до сих пор мало исследовано. Среди прочего, до нынешнего времени в науке уделялось очень мало внимания сравнению ХИ и КХ между собой. </w:t>
      </w:r>
      <w:r w:rsidR="008F5FB1" w:rsidRPr="008F5FB1">
        <w:rPr>
          <w:rFonts w:asciiTheme="majorBidi" w:hAnsiTheme="majorBidi" w:cstheme="majorBidi"/>
          <w:sz w:val="24"/>
          <w:szCs w:val="24"/>
          <w:lang w:val="ru-RU"/>
        </w:rPr>
        <w:t>В большинстве работ, в частности во множестве справочных изданий, просто постулируется, что тексты «почти идентичны» или что КХ является несколько изме</w:t>
      </w:r>
      <w:r w:rsidR="008F5FB1">
        <w:rPr>
          <w:rFonts w:asciiTheme="majorBidi" w:hAnsiTheme="majorBidi" w:cstheme="majorBidi"/>
          <w:sz w:val="24"/>
          <w:szCs w:val="24"/>
          <w:lang w:val="ru-RU"/>
        </w:rPr>
        <w:t>ненным вариантом ХИ.</w:t>
      </w:r>
      <w:r w:rsidR="008F5FB1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Единственная работа, специально посвященная сравнению двух текстов (</w:t>
      </w:r>
      <w:r w:rsidR="008F5FB1" w:rsidRPr="008F5FB1">
        <w:rPr>
          <w:rFonts w:asciiTheme="majorBidi" w:hAnsiTheme="majorBidi" w:cstheme="majorBidi"/>
          <w:sz w:val="24"/>
          <w:szCs w:val="24"/>
          <w:lang w:val="en-US"/>
        </w:rPr>
        <w:t>Daniel</w:t>
      </w:r>
      <w:r w:rsidR="008F5FB1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FB1" w:rsidRPr="008F5FB1">
        <w:rPr>
          <w:rFonts w:asciiTheme="majorBidi" w:hAnsiTheme="majorBidi" w:cstheme="majorBidi"/>
          <w:sz w:val="24"/>
          <w:szCs w:val="24"/>
          <w:lang w:val="en-US"/>
        </w:rPr>
        <w:t>Serruys</w:t>
      </w:r>
      <w:proofErr w:type="spellEnd"/>
      <w:r w:rsidR="008F5FB1" w:rsidRPr="008F5FB1">
        <w:rPr>
          <w:rFonts w:asciiTheme="majorBidi" w:hAnsiTheme="majorBidi" w:cstheme="majorBidi"/>
          <w:sz w:val="24"/>
          <w:szCs w:val="24"/>
          <w:lang w:val="ru-RU"/>
        </w:rPr>
        <w:t>, 1906) очень сильно устар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>ела, к тому же</w:t>
      </w:r>
      <w:r w:rsidR="008F5FB1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содержит некоторое количество неточных и поверхностных суждений. Между тем, в работах, не посвященных специально исследованию ХИ и КХ, но просто использующих данные хроники как исторические источники, оба текста используются бок о бок, зачастую без </w:t>
      </w:r>
      <w:r w:rsidR="008F5FB1" w:rsidRPr="008F5FB1">
        <w:rPr>
          <w:rFonts w:asciiTheme="majorBidi" w:hAnsiTheme="majorBidi" w:cstheme="majorBidi"/>
          <w:sz w:val="24"/>
          <w:szCs w:val="24"/>
          <w:lang w:val="ru-RU"/>
        </w:rPr>
        <w:lastRenderedPageBreak/>
        <w:t>какого-либо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F5FB1" w:rsidRPr="008F5FB1">
        <w:rPr>
          <w:rFonts w:asciiTheme="majorBidi" w:hAnsiTheme="majorBidi" w:cstheme="majorBidi"/>
          <w:sz w:val="24"/>
          <w:szCs w:val="24"/>
          <w:lang w:val="ru-RU"/>
        </w:rPr>
        <w:t xml:space="preserve">указания на их соотношение между собой. </w:t>
      </w:r>
      <w:r w:rsidR="008F5FB1">
        <w:rPr>
          <w:rFonts w:asciiTheme="majorBidi" w:hAnsiTheme="majorBidi" w:cstheme="majorBidi"/>
          <w:sz w:val="24"/>
          <w:szCs w:val="24"/>
          <w:lang w:val="ru-RU"/>
        </w:rPr>
        <w:t>Иногда исследователи ссылаются только на КХ – чему в справочной литературе соответствует утверждение о том, что КХ является авторским произведением (без какого-либо упоминания ХИ в принципе). В одной из недавно появившихся публикаций (</w:t>
      </w:r>
      <w:r w:rsidR="008F5FB1">
        <w:rPr>
          <w:rFonts w:asciiTheme="majorBidi" w:hAnsiTheme="majorBidi" w:cstheme="majorBidi"/>
          <w:sz w:val="24"/>
          <w:szCs w:val="24"/>
          <w:lang w:val="en-US"/>
        </w:rPr>
        <w:t>Peter</w:t>
      </w:r>
      <w:r w:rsidR="008F5FB1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F5FB1">
        <w:rPr>
          <w:rFonts w:asciiTheme="majorBidi" w:hAnsiTheme="majorBidi" w:cstheme="majorBidi"/>
          <w:sz w:val="24"/>
          <w:szCs w:val="24"/>
          <w:lang w:val="en-US"/>
        </w:rPr>
        <w:t>Schreiner</w:t>
      </w:r>
      <w:r w:rsidR="008F5FB1" w:rsidRPr="008F5FB1">
        <w:rPr>
          <w:rFonts w:asciiTheme="majorBidi" w:hAnsiTheme="majorBidi" w:cstheme="majorBidi"/>
          <w:sz w:val="24"/>
          <w:szCs w:val="24"/>
          <w:lang w:val="ru-RU"/>
        </w:rPr>
        <w:t>, 2009)</w:t>
      </w:r>
      <w:r w:rsidR="008F5FB1">
        <w:rPr>
          <w:rFonts w:asciiTheme="majorBidi" w:hAnsiTheme="majorBidi" w:cstheme="majorBidi"/>
          <w:sz w:val="24"/>
          <w:szCs w:val="24"/>
          <w:lang w:val="ru-RU"/>
        </w:rPr>
        <w:t xml:space="preserve">, где в качестве источников используются обе хроники, 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>эксплицитно критикуется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 xml:space="preserve"> за </w:t>
      </w:r>
      <w:proofErr w:type="spellStart"/>
      <w:r w:rsidR="00673C72">
        <w:rPr>
          <w:rFonts w:asciiTheme="majorBidi" w:hAnsiTheme="majorBidi" w:cstheme="majorBidi"/>
          <w:sz w:val="24"/>
          <w:szCs w:val="24"/>
          <w:lang w:val="ru-RU"/>
        </w:rPr>
        <w:t>нерассмотрение</w:t>
      </w:r>
      <w:proofErr w:type="spellEnd"/>
      <w:r w:rsidR="00673C72">
        <w:rPr>
          <w:rFonts w:asciiTheme="majorBidi" w:hAnsiTheme="majorBidi" w:cstheme="majorBidi"/>
          <w:sz w:val="24"/>
          <w:szCs w:val="24"/>
          <w:lang w:val="ru-RU"/>
        </w:rPr>
        <w:t xml:space="preserve"> КХ в отдельной справочной статье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F5FB1">
        <w:rPr>
          <w:rFonts w:asciiTheme="majorBidi" w:hAnsiTheme="majorBidi" w:cstheme="majorBidi"/>
          <w:sz w:val="24"/>
          <w:szCs w:val="24"/>
          <w:lang w:val="ru-RU"/>
        </w:rPr>
        <w:t>одно из классических справочных изданий по византийской историографии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="00673C72">
        <w:rPr>
          <w:rFonts w:asciiTheme="majorBidi" w:hAnsiTheme="majorBidi" w:cstheme="majorBidi"/>
          <w:sz w:val="24"/>
          <w:szCs w:val="24"/>
        </w:rPr>
        <w:t>Byzantinoturcica</w:t>
      </w:r>
      <w:proofErr w:type="spellEnd"/>
      <w:r w:rsidR="008F5FB1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="008F5FB1">
        <w:rPr>
          <w:rFonts w:asciiTheme="majorBidi" w:hAnsiTheme="majorBidi" w:cstheme="majorBidi"/>
          <w:sz w:val="24"/>
          <w:szCs w:val="24"/>
          <w:lang w:val="en-US"/>
        </w:rPr>
        <w:t>Gyula</w:t>
      </w:r>
      <w:proofErr w:type="spellEnd"/>
      <w:r w:rsidR="008F5FB1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FB1">
        <w:rPr>
          <w:rFonts w:asciiTheme="majorBidi" w:hAnsiTheme="majorBidi" w:cstheme="majorBidi"/>
          <w:sz w:val="24"/>
          <w:szCs w:val="24"/>
          <w:lang w:val="en-US"/>
        </w:rPr>
        <w:t>Moravcsik</w:t>
      </w:r>
      <w:proofErr w:type="spellEnd"/>
      <w:r w:rsidR="008F5FB1">
        <w:rPr>
          <w:rFonts w:asciiTheme="majorBidi" w:hAnsiTheme="majorBidi" w:cstheme="majorBidi"/>
          <w:sz w:val="24"/>
          <w:szCs w:val="24"/>
          <w:lang w:val="ru-RU"/>
        </w:rPr>
        <w:t>, 1942</w:t>
      </w:r>
      <w:r w:rsidR="008F5FB1" w:rsidRPr="008F5FB1">
        <w:rPr>
          <w:rFonts w:asciiTheme="majorBidi" w:hAnsiTheme="majorBidi" w:cstheme="majorBidi"/>
          <w:sz w:val="24"/>
          <w:szCs w:val="24"/>
          <w:lang w:val="ru-RU"/>
        </w:rPr>
        <w:t>/43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8F5FB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8F5FB1" w:rsidRPr="008F5FB1" w:rsidRDefault="008F5FB1" w:rsidP="00750F69">
      <w:pPr>
        <w:spacing w:after="0" w:line="288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Данная критика вполне оправдана – утверждение о том, что ХИ и КХ «почти идентичны» не снимает проблемы 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>тех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различий, которая встают перед читателем двух текстов.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Работа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Серрюиса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также не дает ответа на этот вопрос, поскольку исследователь утверждает, что различия между двумя хрониками не свод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 xml:space="preserve">ятся к формальным; при этом,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силу ограниченного объема 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>своей публикации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Серрюис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дает лишь несколько конкретных примеров и не приводит указаний на дальнейшие</w:t>
      </w:r>
      <w:r w:rsidR="00673C72">
        <w:rPr>
          <w:rFonts w:asciiTheme="majorBidi" w:hAnsiTheme="majorBidi" w:cstheme="majorBidi"/>
          <w:sz w:val="24"/>
          <w:szCs w:val="24"/>
          <w:lang w:val="ru-RU"/>
        </w:rPr>
        <w:t xml:space="preserve">; насколько такие сведения могут быть полезны в качестве дополнительных относительно </w:t>
      </w:r>
      <w:proofErr w:type="spellStart"/>
      <w:r w:rsidR="00673C72">
        <w:rPr>
          <w:rFonts w:asciiTheme="majorBidi" w:hAnsiTheme="majorBidi" w:cstheme="majorBidi"/>
          <w:sz w:val="24"/>
          <w:szCs w:val="24"/>
          <w:lang w:val="ru-RU"/>
        </w:rPr>
        <w:t>содржащихся</w:t>
      </w:r>
      <w:proofErr w:type="spellEnd"/>
      <w:r w:rsidR="00673C72">
        <w:rPr>
          <w:rFonts w:asciiTheme="majorBidi" w:hAnsiTheme="majorBidi" w:cstheme="majorBidi"/>
          <w:sz w:val="24"/>
          <w:szCs w:val="24"/>
          <w:lang w:val="ru-RU"/>
        </w:rPr>
        <w:t xml:space="preserve"> в ХИ, не сказано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Настоящее исследование призвано ликвидировать эту лакуну.</w:t>
      </w:r>
      <w:proofErr w:type="gramEnd"/>
    </w:p>
    <w:p w:rsidR="002467DD" w:rsidRDefault="008F5FB1" w:rsidP="00750F69">
      <w:pPr>
        <w:spacing w:after="0" w:line="288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Работа </w:t>
      </w:r>
      <w:r w:rsidR="002467DD" w:rsidRPr="008F5FB1">
        <w:rPr>
          <w:rFonts w:asciiTheme="majorBidi" w:hAnsiTheme="majorBidi" w:cstheme="majorBidi"/>
          <w:sz w:val="24"/>
          <w:szCs w:val="24"/>
          <w:lang w:val="ru-RU"/>
        </w:rPr>
        <w:t xml:space="preserve">состоит из трех основных этапов. Во-первых, проводится предварительный анализ традиции обоих произведений на материале рукописей, учтенных в уже существующих изданиях, а также описаний еще не опубликованных рукописей; данные сведения используются для уточнения датировки возникновения изначального варианта ХИ. В завершение предлагается </w:t>
      </w:r>
      <w:proofErr w:type="gramStart"/>
      <w:r w:rsidR="002467DD" w:rsidRPr="008F5FB1">
        <w:rPr>
          <w:rFonts w:asciiTheme="majorBidi" w:hAnsiTheme="majorBidi" w:cstheme="majorBidi"/>
          <w:sz w:val="24"/>
          <w:szCs w:val="24"/>
          <w:lang w:val="ru-RU"/>
        </w:rPr>
        <w:t>соответствующая</w:t>
      </w:r>
      <w:proofErr w:type="gramEnd"/>
      <w:r w:rsidR="002467DD" w:rsidRPr="008F5F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467DD" w:rsidRPr="008F5FB1">
        <w:rPr>
          <w:rFonts w:asciiTheme="majorBidi" w:hAnsiTheme="majorBidi" w:cstheme="majorBidi"/>
          <w:sz w:val="24"/>
          <w:szCs w:val="24"/>
          <w:lang w:val="ru-RU"/>
        </w:rPr>
        <w:t>стемма</w:t>
      </w:r>
      <w:proofErr w:type="spellEnd"/>
      <w:r w:rsidR="00673C72">
        <w:rPr>
          <w:rFonts w:asciiTheme="majorBidi" w:hAnsiTheme="majorBidi" w:cstheme="majorBidi"/>
          <w:sz w:val="24"/>
          <w:szCs w:val="24"/>
          <w:lang w:val="ru-RU"/>
        </w:rPr>
        <w:t xml:space="preserve"> традиции</w:t>
      </w:r>
      <w:r w:rsidR="002467DD" w:rsidRPr="008F5FB1">
        <w:rPr>
          <w:rFonts w:asciiTheme="majorBidi" w:hAnsiTheme="majorBidi" w:cstheme="majorBidi"/>
          <w:sz w:val="24"/>
          <w:szCs w:val="24"/>
          <w:lang w:val="ru-RU"/>
        </w:rPr>
        <w:t xml:space="preserve">. Во-вторых, проводится языковой (лексика, грамматика, синтаксис) </w:t>
      </w:r>
      <w:r w:rsidR="009A44EB">
        <w:rPr>
          <w:rFonts w:asciiTheme="majorBidi" w:hAnsiTheme="majorBidi" w:cstheme="majorBidi"/>
          <w:sz w:val="24"/>
          <w:szCs w:val="24"/>
          <w:lang w:val="ru-RU"/>
        </w:rPr>
        <w:t xml:space="preserve">и стилистический </w:t>
      </w:r>
      <w:r w:rsidR="002467DD" w:rsidRPr="008F5FB1">
        <w:rPr>
          <w:rFonts w:asciiTheme="majorBidi" w:hAnsiTheme="majorBidi" w:cstheme="majorBidi"/>
          <w:sz w:val="24"/>
          <w:szCs w:val="24"/>
          <w:lang w:val="ru-RU"/>
        </w:rPr>
        <w:t xml:space="preserve">анализ и сопоставление обоих текстов. В-третьих, анализируются такие аспекты обоих произведений, которые позволяют проследить </w:t>
      </w:r>
      <w:r w:rsidR="009A44EB">
        <w:rPr>
          <w:rFonts w:asciiTheme="majorBidi" w:hAnsiTheme="majorBidi" w:cstheme="majorBidi"/>
          <w:sz w:val="24"/>
          <w:szCs w:val="24"/>
          <w:lang w:val="ru-RU"/>
        </w:rPr>
        <w:t xml:space="preserve">некоторые </w:t>
      </w:r>
      <w:r w:rsidR="002467DD" w:rsidRPr="008F5FB1">
        <w:rPr>
          <w:rFonts w:asciiTheme="majorBidi" w:hAnsiTheme="majorBidi" w:cstheme="majorBidi"/>
          <w:sz w:val="24"/>
          <w:szCs w:val="24"/>
          <w:lang w:val="ru-RU"/>
        </w:rPr>
        <w:t xml:space="preserve">идейные установки, </w:t>
      </w:r>
      <w:proofErr w:type="spellStart"/>
      <w:r w:rsidR="008E7B45">
        <w:rPr>
          <w:rFonts w:asciiTheme="majorBidi" w:hAnsiTheme="majorBidi" w:cstheme="majorBidi"/>
          <w:sz w:val="24"/>
          <w:szCs w:val="24"/>
          <w:lang w:val="ru-RU"/>
        </w:rPr>
        <w:t>прослеживающиеся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 каж</w:t>
      </w:r>
      <w:r w:rsidR="008E7B45">
        <w:rPr>
          <w:rFonts w:asciiTheme="majorBidi" w:hAnsiTheme="majorBidi" w:cstheme="majorBidi"/>
          <w:sz w:val="24"/>
          <w:szCs w:val="24"/>
          <w:lang w:val="ru-RU"/>
        </w:rPr>
        <w:t>дом тексте</w:t>
      </w:r>
      <w:r w:rsidR="002467DD" w:rsidRPr="008F5FB1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качестве приложения рассматривается вопрос о роли переписчика единственной известной рукописи КХ, греческого ученого и служителя Константинопольского патриархата Феодосия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Зигомалы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в возникновении данного текста. </w:t>
      </w:r>
    </w:p>
    <w:p w:rsidR="008E7B45" w:rsidRPr="008F5FB1" w:rsidRDefault="008E7B45" w:rsidP="00750F69">
      <w:pPr>
        <w:spacing w:after="0" w:line="288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Результатами работы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стали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следующие выводы: а) возникновение первого варианта ХИ (до 1517 года) можно</w:t>
      </w:r>
      <w:r w:rsidR="00D8350B">
        <w:rPr>
          <w:rFonts w:asciiTheme="majorBidi" w:hAnsiTheme="majorBidi" w:cstheme="majorBidi"/>
          <w:sz w:val="24"/>
          <w:szCs w:val="24"/>
          <w:lang w:val="ru-RU"/>
        </w:rPr>
        <w:t xml:space="preserve"> с уверенностью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датировать промежутком между 1520 и </w:t>
      </w:r>
      <w:r w:rsidR="00D8350B">
        <w:rPr>
          <w:rFonts w:asciiTheme="majorBidi" w:hAnsiTheme="majorBidi" w:cstheme="majorBidi"/>
          <w:sz w:val="24"/>
          <w:szCs w:val="24"/>
          <w:lang w:val="ru-RU"/>
        </w:rPr>
        <w:t xml:space="preserve">1572 годом, однако не точнее; б) при написании КХ использовалась рукопись ХИ, которая должна была быть весьма близкой к существующим вариантам хроники, доходящим до 1517 года (предположение, что КХ является изводом отдельной ветви традиции, восходящей к общему с ХИ прототипу, высказанное </w:t>
      </w:r>
      <w:proofErr w:type="spellStart"/>
      <w:r w:rsidR="00D8350B">
        <w:rPr>
          <w:rFonts w:asciiTheme="majorBidi" w:hAnsiTheme="majorBidi" w:cstheme="majorBidi"/>
          <w:sz w:val="24"/>
          <w:szCs w:val="24"/>
          <w:lang w:val="ru-RU"/>
        </w:rPr>
        <w:t>Серрюисом</w:t>
      </w:r>
      <w:proofErr w:type="spellEnd"/>
      <w:r w:rsidR="00D8350B">
        <w:rPr>
          <w:rFonts w:asciiTheme="majorBidi" w:hAnsiTheme="majorBidi" w:cstheme="majorBidi"/>
          <w:sz w:val="24"/>
          <w:szCs w:val="24"/>
          <w:lang w:val="ru-RU"/>
        </w:rPr>
        <w:t xml:space="preserve">, представляется необоснованным); </w:t>
      </w:r>
      <w:proofErr w:type="gramStart"/>
      <w:r w:rsidR="00D8350B">
        <w:rPr>
          <w:rFonts w:asciiTheme="majorBidi" w:hAnsiTheme="majorBidi" w:cstheme="majorBidi"/>
          <w:sz w:val="24"/>
          <w:szCs w:val="24"/>
          <w:lang w:val="ru-RU"/>
        </w:rPr>
        <w:t>в) языковые различия между КХ и ХИ слишком незначительны, чтобы могла идти речь о различных языковых уровнях – языковая обработка текста довольно-таки поверхностна, и то же самое можно сказать о стилистической обработке текста; г) вся совокупность различий между двумя текстами позволяет заключить, что КХ возникло на основе текста ХИ в один этап и является результатом работы одного редактора;</w:t>
      </w:r>
      <w:proofErr w:type="gramEnd"/>
      <w:r w:rsidR="00D8350B">
        <w:rPr>
          <w:rFonts w:asciiTheme="majorBidi" w:hAnsiTheme="majorBidi" w:cstheme="majorBidi"/>
          <w:sz w:val="24"/>
          <w:szCs w:val="24"/>
          <w:lang w:val="ru-RU"/>
        </w:rPr>
        <w:t xml:space="preserve"> д) переработка текста ХИ проводилась довольно поверхностно и спешно, о чем свидетельствуют в особенности смысловые неувя</w:t>
      </w:r>
      <w:r w:rsidR="009A44EB">
        <w:rPr>
          <w:rFonts w:asciiTheme="majorBidi" w:hAnsiTheme="majorBidi" w:cstheme="majorBidi"/>
          <w:sz w:val="24"/>
          <w:szCs w:val="24"/>
          <w:lang w:val="ru-RU"/>
        </w:rPr>
        <w:t>зки, оставшиеся в некоторых переработанных</w:t>
      </w:r>
      <w:r w:rsidR="00D8350B">
        <w:rPr>
          <w:rFonts w:asciiTheme="majorBidi" w:hAnsiTheme="majorBidi" w:cstheme="majorBidi"/>
          <w:sz w:val="24"/>
          <w:szCs w:val="24"/>
          <w:lang w:val="ru-RU"/>
        </w:rPr>
        <w:t xml:space="preserve"> местах – по всей вероятности, переработанный текст никогда не был перечитан самим редактором; </w:t>
      </w:r>
      <w:proofErr w:type="gramStart"/>
      <w:r w:rsidR="00D8350B">
        <w:rPr>
          <w:rFonts w:asciiTheme="majorBidi" w:hAnsiTheme="majorBidi" w:cstheme="majorBidi"/>
          <w:sz w:val="24"/>
          <w:szCs w:val="24"/>
          <w:lang w:val="ru-RU"/>
        </w:rPr>
        <w:t xml:space="preserve">е) содержащиеся в </w:t>
      </w:r>
      <w:r w:rsidR="00D8350B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КХ </w:t>
      </w:r>
      <w:proofErr w:type="spellStart"/>
      <w:r w:rsidR="00D8350B">
        <w:rPr>
          <w:rFonts w:asciiTheme="majorBidi" w:hAnsiTheme="majorBidi" w:cstheme="majorBidi"/>
          <w:sz w:val="24"/>
          <w:szCs w:val="24"/>
          <w:lang w:val="ru-RU"/>
        </w:rPr>
        <w:t>фактологические</w:t>
      </w:r>
      <w:proofErr w:type="spellEnd"/>
      <w:r w:rsidR="00D8350B">
        <w:rPr>
          <w:rFonts w:asciiTheme="majorBidi" w:hAnsiTheme="majorBidi" w:cstheme="majorBidi"/>
          <w:sz w:val="24"/>
          <w:szCs w:val="24"/>
          <w:lang w:val="ru-RU"/>
        </w:rPr>
        <w:t xml:space="preserve"> отличия и дополнительные сведения не предполагают использования редактором дополнительных </w:t>
      </w:r>
      <w:r w:rsidR="009A44EB">
        <w:rPr>
          <w:rFonts w:asciiTheme="majorBidi" w:hAnsiTheme="majorBidi" w:cstheme="majorBidi"/>
          <w:sz w:val="24"/>
          <w:szCs w:val="24"/>
          <w:lang w:val="ru-RU"/>
        </w:rPr>
        <w:t xml:space="preserve">письменных </w:t>
      </w:r>
      <w:r w:rsidR="00D8350B">
        <w:rPr>
          <w:rFonts w:asciiTheme="majorBidi" w:hAnsiTheme="majorBidi" w:cstheme="majorBidi"/>
          <w:sz w:val="24"/>
          <w:szCs w:val="24"/>
          <w:lang w:val="ru-RU"/>
        </w:rPr>
        <w:t>источников</w:t>
      </w:r>
      <w:r w:rsidR="00575421">
        <w:rPr>
          <w:rFonts w:asciiTheme="majorBidi" w:hAnsiTheme="majorBidi" w:cstheme="majorBidi"/>
          <w:sz w:val="24"/>
          <w:szCs w:val="24"/>
          <w:lang w:val="ru-RU"/>
        </w:rPr>
        <w:t>, их характер поверхностен,</w:t>
      </w:r>
      <w:r w:rsidR="009A44EB">
        <w:rPr>
          <w:rFonts w:asciiTheme="majorBidi" w:hAnsiTheme="majorBidi" w:cstheme="majorBidi"/>
          <w:sz w:val="24"/>
          <w:szCs w:val="24"/>
          <w:lang w:val="ru-RU"/>
        </w:rPr>
        <w:t xml:space="preserve"> большинство относится к и без того широко известным науке фактам, при этом </w:t>
      </w:r>
      <w:r w:rsidR="00575421">
        <w:rPr>
          <w:rFonts w:asciiTheme="majorBidi" w:hAnsiTheme="majorBidi" w:cstheme="majorBidi"/>
          <w:sz w:val="24"/>
          <w:szCs w:val="24"/>
          <w:lang w:val="ru-RU"/>
        </w:rPr>
        <w:t>многие изменения очевидным образом являются следствием редакторского произвола</w:t>
      </w:r>
      <w:r w:rsidR="009A44EB">
        <w:rPr>
          <w:rFonts w:asciiTheme="majorBidi" w:hAnsiTheme="majorBidi" w:cstheme="majorBidi"/>
          <w:sz w:val="24"/>
          <w:szCs w:val="24"/>
          <w:lang w:val="ru-RU"/>
        </w:rPr>
        <w:t xml:space="preserve">, умышленной </w:t>
      </w:r>
      <w:proofErr w:type="spellStart"/>
      <w:r w:rsidR="009A44EB">
        <w:rPr>
          <w:rFonts w:asciiTheme="majorBidi" w:hAnsiTheme="majorBidi" w:cstheme="majorBidi"/>
          <w:sz w:val="24"/>
          <w:szCs w:val="24"/>
          <w:lang w:val="ru-RU"/>
        </w:rPr>
        <w:t>мифологизации</w:t>
      </w:r>
      <w:proofErr w:type="spellEnd"/>
      <w:r w:rsidR="009A44EB">
        <w:rPr>
          <w:rFonts w:asciiTheme="majorBidi" w:hAnsiTheme="majorBidi" w:cstheme="majorBidi"/>
          <w:sz w:val="24"/>
          <w:szCs w:val="24"/>
          <w:lang w:val="ru-RU"/>
        </w:rPr>
        <w:t>, искажения или умалчивания</w:t>
      </w:r>
      <w:r w:rsidR="00575421">
        <w:rPr>
          <w:rFonts w:asciiTheme="majorBidi" w:hAnsiTheme="majorBidi" w:cstheme="majorBidi"/>
          <w:sz w:val="24"/>
          <w:szCs w:val="24"/>
          <w:lang w:val="ru-RU"/>
        </w:rPr>
        <w:t>;</w:t>
      </w:r>
      <w:proofErr w:type="gramEnd"/>
      <w:r w:rsidR="00575421">
        <w:rPr>
          <w:rFonts w:asciiTheme="majorBidi" w:hAnsiTheme="majorBidi" w:cstheme="majorBidi"/>
          <w:sz w:val="24"/>
          <w:szCs w:val="24"/>
          <w:lang w:val="ru-RU"/>
        </w:rPr>
        <w:t xml:space="preserve"> ж</w:t>
      </w:r>
      <w:r w:rsidR="00D8350B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proofErr w:type="spellStart"/>
      <w:r w:rsidR="00D8350B">
        <w:rPr>
          <w:rFonts w:asciiTheme="majorBidi" w:hAnsiTheme="majorBidi" w:cstheme="majorBidi"/>
          <w:sz w:val="24"/>
          <w:szCs w:val="24"/>
          <w:lang w:val="ru-RU"/>
        </w:rPr>
        <w:t>фактологические</w:t>
      </w:r>
      <w:proofErr w:type="spellEnd"/>
      <w:r w:rsidR="00D8350B">
        <w:rPr>
          <w:rFonts w:asciiTheme="majorBidi" w:hAnsiTheme="majorBidi" w:cstheme="majorBidi"/>
          <w:sz w:val="24"/>
          <w:szCs w:val="24"/>
          <w:lang w:val="ru-RU"/>
        </w:rPr>
        <w:t xml:space="preserve"> отличия и добавления, имеющиеся в КХ, не несут в себе никакой ценности, кроме как в качестве иллюстрации представлений, знаний и идей, к которым прибегал редактор текста; </w:t>
      </w:r>
      <w:r w:rsidR="00575421">
        <w:rPr>
          <w:rFonts w:asciiTheme="majorBidi" w:hAnsiTheme="majorBidi" w:cstheme="majorBidi"/>
          <w:sz w:val="24"/>
          <w:szCs w:val="24"/>
          <w:lang w:val="ru-RU"/>
        </w:rPr>
        <w:t xml:space="preserve">з) идентичность Феодосия </w:t>
      </w:r>
      <w:proofErr w:type="spellStart"/>
      <w:r w:rsidR="00575421">
        <w:rPr>
          <w:rFonts w:asciiTheme="majorBidi" w:hAnsiTheme="majorBidi" w:cstheme="majorBidi"/>
          <w:sz w:val="24"/>
          <w:szCs w:val="24"/>
          <w:lang w:val="ru-RU"/>
        </w:rPr>
        <w:t>Зигомалы</w:t>
      </w:r>
      <w:proofErr w:type="spellEnd"/>
      <w:r w:rsidR="00575421">
        <w:rPr>
          <w:rFonts w:asciiTheme="majorBidi" w:hAnsiTheme="majorBidi" w:cstheme="majorBidi"/>
          <w:sz w:val="24"/>
          <w:szCs w:val="24"/>
          <w:lang w:val="ru-RU"/>
        </w:rPr>
        <w:t xml:space="preserve"> с редактором КХ, хотя и не может быть положительным образом доказана, представляется очень вероятной.</w:t>
      </w:r>
    </w:p>
    <w:sectPr w:rsidR="008E7B45" w:rsidRPr="008F5F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DD"/>
    <w:rsid w:val="00242D95"/>
    <w:rsid w:val="002467DD"/>
    <w:rsid w:val="003F16DA"/>
    <w:rsid w:val="00575421"/>
    <w:rsid w:val="00597574"/>
    <w:rsid w:val="00636937"/>
    <w:rsid w:val="00673C72"/>
    <w:rsid w:val="00677B87"/>
    <w:rsid w:val="00750F69"/>
    <w:rsid w:val="008E7B45"/>
    <w:rsid w:val="008F5FB1"/>
    <w:rsid w:val="009A44EB"/>
    <w:rsid w:val="00A42D0D"/>
    <w:rsid w:val="00A86411"/>
    <w:rsid w:val="00C746F4"/>
    <w:rsid w:val="00C8222D"/>
    <w:rsid w:val="00D8350B"/>
    <w:rsid w:val="00DD0613"/>
    <w:rsid w:val="00E17820"/>
    <w:rsid w:val="00E3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5897</Characters>
  <Application>Microsoft Office Word</Application>
  <DocSecurity>0</DocSecurity>
  <Lines>93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Kladova</dc:creator>
  <cp:lastModifiedBy>Anna Kladova</cp:lastModifiedBy>
  <cp:revision>3</cp:revision>
  <dcterms:created xsi:type="dcterms:W3CDTF">2013-06-01T17:55:00Z</dcterms:created>
  <dcterms:modified xsi:type="dcterms:W3CDTF">2013-06-01T19:48:00Z</dcterms:modified>
</cp:coreProperties>
</file>