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E" w:rsidRDefault="00D928B8">
      <w:pPr>
        <w:rPr>
          <w:sz w:val="28"/>
          <w:szCs w:val="28"/>
        </w:rPr>
      </w:pPr>
      <w:r w:rsidRPr="00D928B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 w:rsidRPr="00D928B8">
        <w:rPr>
          <w:sz w:val="28"/>
          <w:szCs w:val="28"/>
        </w:rPr>
        <w:t xml:space="preserve">О Т </w:t>
      </w:r>
      <w:proofErr w:type="gramStart"/>
      <w:r w:rsidRPr="00D928B8">
        <w:rPr>
          <w:sz w:val="28"/>
          <w:szCs w:val="28"/>
        </w:rPr>
        <w:t>З</w:t>
      </w:r>
      <w:proofErr w:type="gramEnd"/>
      <w:r w:rsidRPr="00D928B8">
        <w:rPr>
          <w:sz w:val="28"/>
          <w:szCs w:val="28"/>
        </w:rPr>
        <w:t xml:space="preserve"> Ы В</w:t>
      </w:r>
    </w:p>
    <w:p w:rsidR="00D928B8" w:rsidRDefault="00D928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н</w:t>
      </w:r>
      <w:r w:rsidRPr="00D928B8">
        <w:rPr>
          <w:sz w:val="24"/>
          <w:szCs w:val="24"/>
        </w:rPr>
        <w:t>аучного</w:t>
      </w:r>
      <w:r>
        <w:rPr>
          <w:sz w:val="24"/>
          <w:szCs w:val="24"/>
        </w:rPr>
        <w:t xml:space="preserve"> руководителя на диссертацию</w:t>
      </w:r>
    </w:p>
    <w:p w:rsidR="00D928B8" w:rsidRDefault="00D928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Игоря Александровича Кравчука</w:t>
      </w:r>
    </w:p>
    <w:p w:rsidR="00D928B8" w:rsidRDefault="00D928B8">
      <w:pPr>
        <w:rPr>
          <w:sz w:val="24"/>
          <w:szCs w:val="24"/>
        </w:rPr>
      </w:pPr>
      <w:r>
        <w:rPr>
          <w:sz w:val="24"/>
          <w:szCs w:val="24"/>
        </w:rPr>
        <w:t>«Гетерогенная природа нарратива в повести Ф.М. Достоевского «</w:t>
      </w:r>
      <w:proofErr w:type="spellStart"/>
      <w:r>
        <w:rPr>
          <w:sz w:val="24"/>
          <w:szCs w:val="24"/>
        </w:rPr>
        <w:t>Неточка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Незванова</w:t>
      </w:r>
      <w:proofErr w:type="spellEnd"/>
      <w:r>
        <w:rPr>
          <w:sz w:val="24"/>
          <w:szCs w:val="24"/>
        </w:rPr>
        <w:t>»</w:t>
      </w:r>
    </w:p>
    <w:p w:rsidR="00D928B8" w:rsidRDefault="00D928B8">
      <w:pPr>
        <w:rPr>
          <w:sz w:val="24"/>
          <w:szCs w:val="24"/>
        </w:rPr>
      </w:pPr>
    </w:p>
    <w:p w:rsidR="00D928B8" w:rsidRDefault="00D928B8">
      <w:pPr>
        <w:rPr>
          <w:sz w:val="24"/>
          <w:szCs w:val="24"/>
        </w:rPr>
      </w:pPr>
      <w:r>
        <w:rPr>
          <w:sz w:val="24"/>
          <w:szCs w:val="24"/>
        </w:rPr>
        <w:t xml:space="preserve">     Исследование И.А Кравчука посвящено прозе </w:t>
      </w:r>
      <w:proofErr w:type="spellStart"/>
      <w:r>
        <w:rPr>
          <w:sz w:val="24"/>
          <w:szCs w:val="24"/>
        </w:rPr>
        <w:t>Ф.М.Достоевского</w:t>
      </w:r>
      <w:proofErr w:type="spellEnd"/>
      <w:r>
        <w:rPr>
          <w:sz w:val="24"/>
          <w:szCs w:val="24"/>
        </w:rPr>
        <w:t xml:space="preserve"> 1840-х годов. Главным образом – «</w:t>
      </w:r>
      <w:proofErr w:type="spellStart"/>
      <w:r>
        <w:rPr>
          <w:sz w:val="24"/>
          <w:szCs w:val="24"/>
        </w:rPr>
        <w:t>Неточке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Незвановой</w:t>
      </w:r>
      <w:proofErr w:type="spellEnd"/>
      <w:r>
        <w:rPr>
          <w:sz w:val="24"/>
          <w:szCs w:val="24"/>
        </w:rPr>
        <w:t>», произведению, которое было задумано автором как роман.</w:t>
      </w:r>
    </w:p>
    <w:p w:rsidR="00D928B8" w:rsidRDefault="00D928B8">
      <w:pPr>
        <w:rPr>
          <w:sz w:val="24"/>
          <w:szCs w:val="24"/>
        </w:rPr>
      </w:pPr>
      <w:r>
        <w:rPr>
          <w:sz w:val="24"/>
          <w:szCs w:val="24"/>
        </w:rPr>
        <w:t xml:space="preserve">     Творчество Достоевского, в том числе и раннее, давно и тщательно изучается и в России,</w:t>
      </w:r>
      <w:r w:rsidR="004B46CD">
        <w:rPr>
          <w:sz w:val="24"/>
          <w:szCs w:val="24"/>
        </w:rPr>
        <w:t xml:space="preserve"> и за рубежом. Широкое знакомство не только с отечественной, но и с зарубежной научной литературой позволяет </w:t>
      </w:r>
      <w:proofErr w:type="spellStart"/>
      <w:r w:rsidR="004B46CD">
        <w:rPr>
          <w:sz w:val="24"/>
          <w:szCs w:val="24"/>
        </w:rPr>
        <w:t>И.А.Кравч</w:t>
      </w:r>
      <w:r w:rsidR="00E6285E">
        <w:rPr>
          <w:sz w:val="24"/>
          <w:szCs w:val="24"/>
        </w:rPr>
        <w:t>уку</w:t>
      </w:r>
      <w:proofErr w:type="spellEnd"/>
      <w:r w:rsidR="00E6285E">
        <w:rPr>
          <w:sz w:val="24"/>
          <w:szCs w:val="24"/>
        </w:rPr>
        <w:t xml:space="preserve"> вступать порой в напряженный</w:t>
      </w:r>
      <w:r w:rsidR="004B46CD">
        <w:rPr>
          <w:sz w:val="24"/>
          <w:szCs w:val="24"/>
        </w:rPr>
        <w:t>,</w:t>
      </w:r>
      <w:r w:rsidR="00E6285E">
        <w:rPr>
          <w:sz w:val="24"/>
          <w:szCs w:val="24"/>
        </w:rPr>
        <w:t xml:space="preserve"> </w:t>
      </w:r>
      <w:r w:rsidR="004B46CD">
        <w:rPr>
          <w:sz w:val="24"/>
          <w:szCs w:val="24"/>
        </w:rPr>
        <w:t xml:space="preserve"> но, как правило, плодотворный диалог с авторами современных концепций, касающихся теоретических и историко-литературных проблем.</w:t>
      </w:r>
    </w:p>
    <w:p w:rsidR="004B46CD" w:rsidRDefault="004B46CD">
      <w:pPr>
        <w:rPr>
          <w:sz w:val="24"/>
          <w:szCs w:val="24"/>
        </w:rPr>
      </w:pPr>
      <w:r>
        <w:rPr>
          <w:sz w:val="24"/>
          <w:szCs w:val="24"/>
        </w:rPr>
        <w:t xml:space="preserve">     Работа диссертанта отмечена высоким уровнем аналитического мышления. Автор получил конкретные результаты своего поиска. В частности, как показывает в своей диссертации </w:t>
      </w:r>
      <w:proofErr w:type="spellStart"/>
      <w:r>
        <w:rPr>
          <w:sz w:val="24"/>
          <w:szCs w:val="24"/>
        </w:rPr>
        <w:t>И.А.Кравчук</w:t>
      </w:r>
      <w:proofErr w:type="spellEnd"/>
      <w:r>
        <w:rPr>
          <w:sz w:val="24"/>
          <w:szCs w:val="24"/>
        </w:rPr>
        <w:t xml:space="preserve">, конструирующим фактором этого произведения Достоевского становится так называемый  «второй сюжет», построенный на сложной системе эквивалентности и ретроспективных </w:t>
      </w:r>
      <w:proofErr w:type="spellStart"/>
      <w:r>
        <w:rPr>
          <w:sz w:val="24"/>
          <w:szCs w:val="24"/>
        </w:rPr>
        <w:t>внутрисюжетных</w:t>
      </w:r>
      <w:proofErr w:type="spellEnd"/>
      <w:r>
        <w:rPr>
          <w:sz w:val="24"/>
          <w:szCs w:val="24"/>
        </w:rPr>
        <w:t xml:space="preserve"> сцеплений.</w:t>
      </w:r>
    </w:p>
    <w:p w:rsidR="004B46CD" w:rsidRDefault="004B46CD">
      <w:pPr>
        <w:rPr>
          <w:sz w:val="24"/>
          <w:szCs w:val="24"/>
        </w:rPr>
      </w:pPr>
      <w:r>
        <w:rPr>
          <w:sz w:val="24"/>
          <w:szCs w:val="24"/>
        </w:rPr>
        <w:t xml:space="preserve">     Наблюдения и выводы, сделанные диссертантом, имеют несомненное научное значение. Надо отметить, что данная диссертация связана с научными проблемами, которые были очень убедительно проанализированы </w:t>
      </w:r>
      <w:proofErr w:type="spellStart"/>
      <w:r>
        <w:rPr>
          <w:sz w:val="24"/>
          <w:szCs w:val="24"/>
        </w:rPr>
        <w:t>И.А.Кравчуком</w:t>
      </w:r>
      <w:proofErr w:type="spellEnd"/>
      <w:r>
        <w:rPr>
          <w:sz w:val="24"/>
          <w:szCs w:val="24"/>
        </w:rPr>
        <w:t xml:space="preserve"> в его выпускной работе бакалавра, пос</w:t>
      </w:r>
      <w:r w:rsidR="00E6285E">
        <w:rPr>
          <w:sz w:val="24"/>
          <w:szCs w:val="24"/>
        </w:rPr>
        <w:t>в</w:t>
      </w:r>
      <w:r>
        <w:rPr>
          <w:sz w:val="24"/>
          <w:szCs w:val="24"/>
        </w:rPr>
        <w:t>ященной пов</w:t>
      </w:r>
      <w:r w:rsidR="00E6285E">
        <w:rPr>
          <w:sz w:val="24"/>
          <w:szCs w:val="24"/>
        </w:rPr>
        <w:t>е</w:t>
      </w:r>
      <w:r>
        <w:rPr>
          <w:sz w:val="24"/>
          <w:szCs w:val="24"/>
        </w:rPr>
        <w:t>сти Достоев</w:t>
      </w:r>
      <w:r w:rsidR="00E6285E">
        <w:rPr>
          <w:sz w:val="24"/>
          <w:szCs w:val="24"/>
        </w:rPr>
        <w:t>ского «Двойник».</w:t>
      </w:r>
    </w:p>
    <w:p w:rsidR="00E6285E" w:rsidRDefault="00E6285E">
      <w:pPr>
        <w:rPr>
          <w:sz w:val="24"/>
          <w:szCs w:val="24"/>
        </w:rPr>
      </w:pPr>
      <w:r>
        <w:rPr>
          <w:sz w:val="24"/>
          <w:szCs w:val="24"/>
        </w:rPr>
        <w:t xml:space="preserve">     В своей диссертации </w:t>
      </w:r>
      <w:proofErr w:type="spellStart"/>
      <w:r>
        <w:rPr>
          <w:sz w:val="24"/>
          <w:szCs w:val="24"/>
        </w:rPr>
        <w:t>И.А.Кравчук</w:t>
      </w:r>
      <w:proofErr w:type="spellEnd"/>
      <w:r>
        <w:rPr>
          <w:sz w:val="24"/>
          <w:szCs w:val="24"/>
        </w:rPr>
        <w:t xml:space="preserve"> намечает направления дальнейшего исследования избранной им широкой темы – проза Достоевского 40-х годов.</w:t>
      </w:r>
    </w:p>
    <w:p w:rsidR="00E6285E" w:rsidRDefault="00E6285E">
      <w:pPr>
        <w:rPr>
          <w:sz w:val="24"/>
          <w:szCs w:val="24"/>
        </w:rPr>
      </w:pPr>
      <w:r>
        <w:rPr>
          <w:sz w:val="24"/>
          <w:szCs w:val="24"/>
        </w:rPr>
        <w:t xml:space="preserve">     Диссертация </w:t>
      </w:r>
      <w:proofErr w:type="spellStart"/>
      <w:r>
        <w:rPr>
          <w:sz w:val="24"/>
          <w:szCs w:val="24"/>
        </w:rPr>
        <w:t>И.А.Кравчука</w:t>
      </w:r>
      <w:proofErr w:type="spellEnd"/>
      <w:r>
        <w:rPr>
          <w:sz w:val="24"/>
          <w:szCs w:val="24"/>
        </w:rPr>
        <w:t xml:space="preserve"> – самостоятельное исследование, представляющее научный интерес для  специалистов, занимающихся русской литературой 19 века.</w:t>
      </w:r>
    </w:p>
    <w:p w:rsidR="00E6285E" w:rsidRDefault="00E6285E">
      <w:pPr>
        <w:rPr>
          <w:sz w:val="24"/>
          <w:szCs w:val="24"/>
        </w:rPr>
      </w:pPr>
      <w:r>
        <w:rPr>
          <w:sz w:val="24"/>
          <w:szCs w:val="24"/>
        </w:rPr>
        <w:t xml:space="preserve">     Все это позволяет говорить об авторе рецензируемой работы как о сформировавшемся литературоведе.</w:t>
      </w:r>
    </w:p>
    <w:p w:rsidR="00E6285E" w:rsidRDefault="00E6285E">
      <w:pPr>
        <w:rPr>
          <w:sz w:val="24"/>
          <w:szCs w:val="24"/>
        </w:rPr>
      </w:pPr>
    </w:p>
    <w:p w:rsidR="00E6285E" w:rsidRPr="00D928B8" w:rsidRDefault="00E6285E">
      <w:pPr>
        <w:rPr>
          <w:sz w:val="24"/>
          <w:szCs w:val="24"/>
        </w:rPr>
      </w:pPr>
      <w:r>
        <w:rPr>
          <w:sz w:val="24"/>
          <w:szCs w:val="24"/>
        </w:rPr>
        <w:t xml:space="preserve"> Научный руководитель                                                        проф., д.ф.н.  </w:t>
      </w:r>
      <w:proofErr w:type="spellStart"/>
      <w:r>
        <w:rPr>
          <w:sz w:val="24"/>
          <w:szCs w:val="24"/>
        </w:rPr>
        <w:t>М.В.Отрадин</w:t>
      </w:r>
      <w:proofErr w:type="spellEnd"/>
      <w:r>
        <w:rPr>
          <w:sz w:val="24"/>
          <w:szCs w:val="24"/>
        </w:rPr>
        <w:t xml:space="preserve">                      </w:t>
      </w:r>
      <w:bookmarkStart w:id="0" w:name="_GoBack"/>
      <w:bookmarkEnd w:id="0"/>
    </w:p>
    <w:sectPr w:rsidR="00E6285E" w:rsidRPr="00D9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B8"/>
    <w:rsid w:val="003E294E"/>
    <w:rsid w:val="004B46CD"/>
    <w:rsid w:val="00925FDC"/>
    <w:rsid w:val="00D928B8"/>
    <w:rsid w:val="00E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Филиппова</cp:lastModifiedBy>
  <cp:revision>4</cp:revision>
  <dcterms:created xsi:type="dcterms:W3CDTF">2012-06-04T17:02:00Z</dcterms:created>
  <dcterms:modified xsi:type="dcterms:W3CDTF">2012-06-04T17:34:00Z</dcterms:modified>
</cp:coreProperties>
</file>