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6E" w:rsidRDefault="00F9365C" w:rsidP="00F9365C">
      <w:r>
        <w:t xml:space="preserve">Отзыв научного руководителя о диссертации Д. </w:t>
      </w:r>
      <w:proofErr w:type="spellStart"/>
      <w:r>
        <w:t>Бухаровой</w:t>
      </w:r>
      <w:proofErr w:type="spellEnd"/>
    </w:p>
    <w:p w:rsidR="00F9365C" w:rsidRDefault="00F9365C" w:rsidP="00F9365C"/>
    <w:p w:rsidR="002117FA" w:rsidRDefault="00F9365C" w:rsidP="00F9365C">
      <w:pPr>
        <w:ind w:firstLine="708"/>
      </w:pPr>
      <w:r>
        <w:t xml:space="preserve">Читая диссертацию Дарьи </w:t>
      </w:r>
      <w:proofErr w:type="spellStart"/>
      <w:r>
        <w:t>Бухаровой</w:t>
      </w:r>
      <w:proofErr w:type="spellEnd"/>
      <w:r>
        <w:t xml:space="preserve">, посвященную деятельности А. Платонова на поприще литературной критики, невозможно поверить, что это безупречное во всех отношениях, отмеченное печатью зрелости и профессионализма исследование выполнено студенткой. В работе </w:t>
      </w:r>
      <w:proofErr w:type="spellStart"/>
      <w:r>
        <w:t>Бухаровой</w:t>
      </w:r>
      <w:proofErr w:type="spellEnd"/>
      <w:r>
        <w:t xml:space="preserve"> все продумано и отшлифовано до мелочей, ее отличает формулировочная точность и композиционная стройность. Разумеется, материалом диссертантка владеет в совершенстве. Я могу только посочувствовать своему коллеге</w:t>
      </w:r>
      <w:r w:rsidR="002117FA">
        <w:t xml:space="preserve"> А. Р. Петрову, которому придется выступить в роли оппонента на защите диссертации </w:t>
      </w:r>
      <w:proofErr w:type="spellStart"/>
      <w:r w:rsidR="002117FA">
        <w:t>Бухаровой</w:t>
      </w:r>
      <w:proofErr w:type="spellEnd"/>
      <w:r w:rsidR="002117FA">
        <w:t>. Дело в том, что формат рецензии требует замечаний, а в данном случае придется изрядно поломать голову, что бы обнаружить хоть какой-нибудь дефект.</w:t>
      </w:r>
    </w:p>
    <w:p w:rsidR="00F9365C" w:rsidRDefault="002117FA" w:rsidP="00F9365C">
      <w:pPr>
        <w:ind w:firstLine="708"/>
      </w:pPr>
      <w:r>
        <w:t xml:space="preserve">А. </w:t>
      </w:r>
      <w:proofErr w:type="spellStart"/>
      <w:r>
        <w:t>Большев</w:t>
      </w:r>
      <w:proofErr w:type="spellEnd"/>
      <w:r w:rsidR="00F9365C">
        <w:t xml:space="preserve">   </w:t>
      </w:r>
    </w:p>
    <w:p w:rsidR="00CA222C" w:rsidRDefault="00CA222C" w:rsidP="00F9365C">
      <w:pPr>
        <w:ind w:firstLine="708"/>
      </w:pP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Отзыв рецензента о дипломной работе Дарьи Александровны Ивановой «Образы Германии в творчестве В. Шкловского»</w:t>
      </w: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кратком и содержательном введении Д.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Иванова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прежде всего характеризует литературу, посвященную личности, художественному творчеству и научной деятельности Виктора Шкловского. Предложенная типология представляется резонной и убедительной. Не вызывает сомнений также значимость и актуальность темы, связанной с изображением Германии в различных текстах Шкловского.</w:t>
      </w: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Сразу же бросается в глаза, что при анализе произведений Шкловского автобиографического плана Д. Иванова в полной мере принимает во внимание фактор «филологической» игры, которую  перманентно ведет с читателем автор «Гамбургского счета», воспроизводя и подвергая пародийно-ироническому преломлению различные литературные каноны, жанрово-стилевые парадигмы. Так, например, «Сентиментальное путешествие» с самого начала демонстративно ориентировано на соответствующий заглавию западноевропейский контекст, однако в финальной части (она как раз содержит образ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Германии)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повествование строится в житийно-летописном духе («</w:t>
      </w:r>
      <w:r w:rsidRPr="00A64A8C">
        <w:rPr>
          <w:rFonts w:ascii="Times New Roman" w:eastAsia="Times New Roman" w:hAnsi="Times New Roman" w:cs="Times New Roman"/>
          <w:lang w:eastAsia="ru-RU"/>
        </w:rPr>
        <w:t>Таким образом, заявленный изначально как ориентированное на европейскую сентиментальную традицию произведение, или произведение пародийное, роман «Сентиментальное путешествие» оборачивается текстом, ориентированным на другую литературную традицию и противоположным по содержанию</w:t>
      </w:r>
      <w:r>
        <w:rPr>
          <w:rFonts w:ascii="Times New Roman" w:eastAsia="Times New Roman" w:hAnsi="Times New Roman" w:cs="Times New Roman"/>
          <w:lang w:eastAsia="ru-RU"/>
        </w:rPr>
        <w:t>»)</w:t>
      </w:r>
      <w:r w:rsidRPr="00A64A8C">
        <w:rPr>
          <w:rFonts w:ascii="Times New Roman" w:eastAsia="Times New Roman" w:hAnsi="Times New Roman" w:cs="Times New Roman"/>
          <w:lang w:eastAsia="ru-RU"/>
        </w:rPr>
        <w:t>.</w:t>
      </w: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Вторая глава посвящена</w:t>
      </w:r>
      <w:r>
        <w:rPr>
          <w:rFonts w:ascii="Times New Roman" w:eastAsia="Times New Roman" w:hAnsi="Times New Roman" w:cs="Times New Roman"/>
          <w:lang w:eastAsia="ru-RU"/>
        </w:rPr>
        <w:t xml:space="preserve"> роману «</w:t>
      </w:r>
      <w:r>
        <w:rPr>
          <w:rFonts w:ascii="Times New Roman" w:eastAsia="Times New Roman" w:hAnsi="Times New Roman" w:cs="Times New Roman"/>
          <w:lang w:val="en-US" w:eastAsia="ru-RU"/>
        </w:rPr>
        <w:t>Zoo</w:t>
      </w:r>
      <w:r w:rsidRPr="0086510A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или письма не о любви…». Надо признать, что развернутый в главе анализ романа Шкловского, является весьма профессиональным, основательным и достаточно глубоким, в полной мере принимающим во внимание особую специфику прозы Шкловского. Д. Иванова учитывает все основные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претексты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на которые Шкловский ориентирует свое повествование, а также и ключевые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метафоры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символы, организующие мотивную структуру текста. Так, например, обстоит дело с концептом зверинца –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 мнению Д. Ивановой, с помощью этого образа Шкловский раскрывает сущность драматического существования русских эмигрантов в Германии (и вообще в Европе). Представляется убедительным и комментарий Д. Ивановой, касающийся спорного вопроса о природе любовного сюжета </w:t>
      </w:r>
      <w:r w:rsidRPr="00172D52">
        <w:rPr>
          <w:rFonts w:ascii="Times New Roman" w:eastAsia="Times New Roman" w:hAnsi="Times New Roman" w:cs="Times New Roman"/>
          <w:lang w:eastAsia="ru-RU"/>
        </w:rPr>
        <w:t>“</w:t>
      </w:r>
      <w:r>
        <w:rPr>
          <w:rFonts w:ascii="Times New Roman" w:eastAsia="Times New Roman" w:hAnsi="Times New Roman" w:cs="Times New Roman"/>
          <w:lang w:val="en-US" w:eastAsia="ru-RU"/>
        </w:rPr>
        <w:t>Zoo</w:t>
      </w:r>
      <w:r w:rsidRPr="00172D52">
        <w:rPr>
          <w:rFonts w:ascii="Times New Roman" w:eastAsia="Times New Roman" w:hAnsi="Times New Roman" w:cs="Times New Roman"/>
          <w:lang w:eastAsia="ru-RU"/>
        </w:rPr>
        <w:t>”</w:t>
      </w:r>
      <w:r>
        <w:rPr>
          <w:rFonts w:ascii="Times New Roman" w:eastAsia="Times New Roman" w:hAnsi="Times New Roman" w:cs="Times New Roman"/>
          <w:lang w:eastAsia="ru-RU"/>
        </w:rPr>
        <w:t xml:space="preserve">: как известно, разъяснения самого Шкловского </w:t>
      </w:r>
      <w:r>
        <w:rPr>
          <w:rFonts w:ascii="Times New Roman" w:eastAsia="Times New Roman" w:hAnsi="Times New Roman" w:cs="Times New Roman"/>
          <w:lang w:eastAsia="ru-RU"/>
        </w:rPr>
        <w:t xml:space="preserve">на этот счет </w:t>
      </w:r>
      <w:r>
        <w:rPr>
          <w:rFonts w:ascii="Times New Roman" w:eastAsia="Times New Roman" w:hAnsi="Times New Roman" w:cs="Times New Roman"/>
          <w:lang w:eastAsia="ru-RU"/>
        </w:rPr>
        <w:t>крайне противоречивы, а соответственно одни исследователи трактуют любовную мотивировку как чисто литературный прием, другие же усматривают в ней</w:t>
      </w:r>
      <w:r>
        <w:rPr>
          <w:rFonts w:ascii="Times New Roman" w:eastAsia="Times New Roman" w:hAnsi="Times New Roman" w:cs="Times New Roman"/>
          <w:lang w:eastAsia="ru-RU"/>
        </w:rPr>
        <w:t xml:space="preserve"> проявление</w:t>
      </w:r>
      <w:r>
        <w:rPr>
          <w:rFonts w:ascii="Times New Roman" w:eastAsia="Times New Roman" w:hAnsi="Times New Roman" w:cs="Times New Roman"/>
          <w:lang w:eastAsia="ru-RU"/>
        </w:rPr>
        <w:t xml:space="preserve"> прямо</w:t>
      </w:r>
      <w:r>
        <w:rPr>
          <w:rFonts w:ascii="Times New Roman" w:eastAsia="Times New Roman" w:hAnsi="Times New Roman" w:cs="Times New Roman"/>
          <w:lang w:eastAsia="ru-RU"/>
        </w:rPr>
        <w:t>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фактологическ</w:t>
      </w:r>
      <w:r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автобиографизм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В любом случае, любовная коллизия, основанная на невозможности обретения общего языка, корреспондирует с крайне важной для смысловой структуры романа ситуации коммуникативного кризиса: эмиграция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прежде всего столкновение различных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ментальностей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культур и языков.</w:t>
      </w: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заключении подводятся итоги исследования, сформулированы выводы,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основной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из которых</w:t>
      </w:r>
      <w:r>
        <w:rPr>
          <w:rFonts w:ascii="Times New Roman" w:eastAsia="Times New Roman" w:hAnsi="Times New Roman" w:cs="Times New Roman"/>
          <w:lang w:eastAsia="ru-RU"/>
        </w:rPr>
        <w:t xml:space="preserve"> состоит в следующем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: «</w:t>
      </w:r>
      <w:r w:rsidRPr="00896548">
        <w:rPr>
          <w:rFonts w:ascii="Times New Roman" w:eastAsia="Times New Roman" w:hAnsi="Times New Roman" w:cs="Times New Roman"/>
          <w:lang w:eastAsia="ru-RU"/>
        </w:rPr>
        <w:t>Итак, основным приёмом изображения Германии в нехудожественной прозе Шкловского можно считать метафорическое изображение, где описание Германии оборачивается описанием России, русского мира, русской литературы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896548">
        <w:rPr>
          <w:rFonts w:ascii="Times New Roman" w:eastAsia="Times New Roman" w:hAnsi="Times New Roman" w:cs="Times New Roman"/>
          <w:lang w:eastAsia="ru-RU"/>
        </w:rPr>
        <w:t>.</w:t>
      </w: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Что же все-таки в этой симпатичной работе можно отметить как недостаток? Мне кажется, что для того, чтобы по-настоящему выявить своеобразие созданного Шкловским образа Германии, требовалось непременно сравнить этот образ с другими описаниями немецкой жизни, выполненными другими представителями русской эмиграции. </w:t>
      </w: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 этот недостаток я не считаю очень серьезным. В целом же работа заслуживает достаточно высокой оценки.</w:t>
      </w:r>
    </w:p>
    <w:p w:rsidR="00CA222C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22C" w:rsidRPr="00896548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Большев</w:t>
      </w:r>
      <w:proofErr w:type="spellEnd"/>
    </w:p>
    <w:p w:rsidR="00CA222C" w:rsidRPr="00DC3F71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22C" w:rsidRPr="00EA5207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22C" w:rsidRPr="00EA5207" w:rsidRDefault="00CA222C" w:rsidP="00CA22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22C" w:rsidRPr="00DC3F71" w:rsidRDefault="00CA222C" w:rsidP="00CA222C">
      <w:pPr>
        <w:ind w:firstLine="708"/>
      </w:pPr>
    </w:p>
    <w:p w:rsidR="00CA222C" w:rsidRDefault="00CA222C" w:rsidP="00F9365C">
      <w:pPr>
        <w:ind w:firstLine="708"/>
      </w:pPr>
    </w:p>
    <w:p w:rsidR="00CA222C" w:rsidRPr="00F9365C" w:rsidRDefault="00CA222C" w:rsidP="00F9365C">
      <w:pPr>
        <w:ind w:firstLine="708"/>
      </w:pPr>
    </w:p>
    <w:sectPr w:rsidR="00CA222C" w:rsidRPr="00F9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1A"/>
    <w:rsid w:val="002117FA"/>
    <w:rsid w:val="009A4B62"/>
    <w:rsid w:val="00B7366E"/>
    <w:rsid w:val="00C40D1A"/>
    <w:rsid w:val="00CA222C"/>
    <w:rsid w:val="00F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Александер</dc:creator>
  <cp:keywords/>
  <dc:description/>
  <cp:lastModifiedBy>Александер</cp:lastModifiedBy>
  <cp:revision>4</cp:revision>
  <dcterms:created xsi:type="dcterms:W3CDTF">2001-01-22T20:02:00Z</dcterms:created>
  <dcterms:modified xsi:type="dcterms:W3CDTF">2001-01-23T06:56:00Z</dcterms:modified>
</cp:coreProperties>
</file>