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2E" w:rsidRPr="000440FF" w:rsidRDefault="00FB4B2E" w:rsidP="00FB4B2E">
      <w:pPr>
        <w:ind w:firstLine="360"/>
        <w:jc w:val="center"/>
        <w:rPr>
          <w:sz w:val="28"/>
          <w:szCs w:val="28"/>
        </w:rPr>
      </w:pPr>
    </w:p>
    <w:p w:rsidR="00FB4B2E" w:rsidRPr="000440FF" w:rsidRDefault="00FB4B2E" w:rsidP="00FB4B2E">
      <w:pPr>
        <w:ind w:firstLine="360"/>
        <w:jc w:val="center"/>
        <w:rPr>
          <w:sz w:val="28"/>
          <w:szCs w:val="28"/>
        </w:rPr>
      </w:pPr>
      <w:r w:rsidRPr="000440FF">
        <w:rPr>
          <w:sz w:val="28"/>
          <w:szCs w:val="28"/>
        </w:rPr>
        <w:t>ОТЗЫВ</w:t>
      </w:r>
    </w:p>
    <w:p w:rsidR="00155C9A" w:rsidRPr="000440FF" w:rsidRDefault="00155C9A" w:rsidP="00FB4B2E">
      <w:pPr>
        <w:ind w:firstLine="360"/>
        <w:jc w:val="center"/>
        <w:rPr>
          <w:sz w:val="28"/>
          <w:szCs w:val="28"/>
        </w:rPr>
      </w:pPr>
      <w:r w:rsidRPr="000440FF">
        <w:rPr>
          <w:sz w:val="28"/>
          <w:szCs w:val="28"/>
        </w:rPr>
        <w:t xml:space="preserve">О МАГИСТЕРСКОЙ ДИССЕРТАЦИИ </w:t>
      </w:r>
    </w:p>
    <w:p w:rsidR="00FB4B2E" w:rsidRPr="000440FF" w:rsidRDefault="00155C9A" w:rsidP="00FB4B2E">
      <w:pPr>
        <w:ind w:firstLine="360"/>
        <w:jc w:val="center"/>
        <w:rPr>
          <w:sz w:val="28"/>
          <w:szCs w:val="28"/>
        </w:rPr>
      </w:pPr>
      <w:r w:rsidRPr="000440FF">
        <w:rPr>
          <w:sz w:val="28"/>
          <w:szCs w:val="28"/>
        </w:rPr>
        <w:t>ТАЧАЕВА И</w:t>
      </w:r>
      <w:r w:rsidR="001905B0">
        <w:rPr>
          <w:sz w:val="28"/>
          <w:szCs w:val="28"/>
        </w:rPr>
        <w:t>вана Сергеевича</w:t>
      </w:r>
    </w:p>
    <w:p w:rsidR="00FB4B2E" w:rsidRPr="000440FF" w:rsidRDefault="00FB4B2E" w:rsidP="00FB4B2E">
      <w:pPr>
        <w:ind w:firstLine="360"/>
        <w:jc w:val="center"/>
        <w:rPr>
          <w:sz w:val="28"/>
          <w:szCs w:val="28"/>
        </w:rPr>
      </w:pPr>
    </w:p>
    <w:p w:rsidR="00FB4B2E" w:rsidRPr="001905B0" w:rsidRDefault="001905B0" w:rsidP="00FB4B2E">
      <w:pPr>
        <w:ind w:firstLine="360"/>
        <w:jc w:val="center"/>
        <w:rPr>
          <w:sz w:val="28"/>
          <w:szCs w:val="28"/>
        </w:rPr>
      </w:pPr>
      <w:r w:rsidRPr="001905B0">
        <w:rPr>
          <w:sz w:val="28"/>
          <w:szCs w:val="28"/>
        </w:rPr>
        <w:t>"</w:t>
      </w:r>
      <w:r w:rsidR="00155C9A" w:rsidRPr="001905B0">
        <w:rPr>
          <w:sz w:val="28"/>
          <w:szCs w:val="28"/>
        </w:rPr>
        <w:t xml:space="preserve">Переводческие приемы, обеспечивающие "укладку" текста в </w:t>
      </w:r>
      <w:proofErr w:type="spellStart"/>
      <w:r w:rsidR="00155C9A" w:rsidRPr="001905B0">
        <w:rPr>
          <w:sz w:val="28"/>
          <w:szCs w:val="28"/>
        </w:rPr>
        <w:t>киновидеопереводе</w:t>
      </w:r>
      <w:proofErr w:type="spellEnd"/>
      <w:r w:rsidR="00155C9A" w:rsidRPr="001905B0">
        <w:rPr>
          <w:sz w:val="28"/>
          <w:szCs w:val="28"/>
        </w:rPr>
        <w:t xml:space="preserve"> с английского на русский язык</w:t>
      </w:r>
      <w:r w:rsidRPr="001905B0">
        <w:rPr>
          <w:sz w:val="28"/>
          <w:szCs w:val="28"/>
        </w:rPr>
        <w:t>"</w:t>
      </w:r>
      <w:r w:rsidR="00FB4B2E" w:rsidRPr="001905B0">
        <w:rPr>
          <w:sz w:val="28"/>
          <w:szCs w:val="28"/>
        </w:rPr>
        <w:t xml:space="preserve"> </w:t>
      </w:r>
    </w:p>
    <w:p w:rsidR="00FB4B2E" w:rsidRPr="000440FF" w:rsidRDefault="00FB4B2E" w:rsidP="00FB4B2E">
      <w:pPr>
        <w:ind w:firstLine="360"/>
        <w:jc w:val="center"/>
        <w:rPr>
          <w:sz w:val="28"/>
          <w:szCs w:val="28"/>
        </w:rPr>
      </w:pPr>
    </w:p>
    <w:p w:rsidR="00943DA2" w:rsidRDefault="00FB4B2E" w:rsidP="00FB4B2E">
      <w:pPr>
        <w:ind w:firstLine="360"/>
        <w:rPr>
          <w:sz w:val="28"/>
          <w:szCs w:val="28"/>
        </w:rPr>
      </w:pPr>
      <w:r w:rsidRPr="000440FF">
        <w:rPr>
          <w:sz w:val="28"/>
          <w:szCs w:val="28"/>
        </w:rPr>
        <w:tab/>
      </w:r>
      <w:r w:rsidR="00155C9A" w:rsidRPr="000440FF">
        <w:rPr>
          <w:sz w:val="28"/>
          <w:szCs w:val="28"/>
        </w:rPr>
        <w:t xml:space="preserve">Теория </w:t>
      </w:r>
      <w:proofErr w:type="spellStart"/>
      <w:r w:rsidR="00155C9A" w:rsidRPr="000440FF">
        <w:rPr>
          <w:sz w:val="28"/>
          <w:szCs w:val="28"/>
        </w:rPr>
        <w:t>киновидеоперевода</w:t>
      </w:r>
      <w:proofErr w:type="spellEnd"/>
      <w:r w:rsidR="00155C9A" w:rsidRPr="000440FF">
        <w:rPr>
          <w:sz w:val="28"/>
          <w:szCs w:val="28"/>
        </w:rPr>
        <w:t xml:space="preserve"> (далее КПВ), представляющая собой частную область общей теории перевода, находится в настоящее время в процессе становления и настоятельно требует теоретического освещения. Этим определяется </w:t>
      </w:r>
      <w:r w:rsidR="00155C9A" w:rsidRPr="009B3009">
        <w:rPr>
          <w:i/>
          <w:sz w:val="28"/>
          <w:szCs w:val="28"/>
        </w:rPr>
        <w:t>актуальность</w:t>
      </w:r>
      <w:r w:rsidR="00155C9A" w:rsidRPr="000440FF">
        <w:rPr>
          <w:sz w:val="28"/>
          <w:szCs w:val="28"/>
        </w:rPr>
        <w:t xml:space="preserve"> выбранной магистрантом темы исследования. Существенно также и то, что заявленная тема предполагает непосредственный выход в практику. </w:t>
      </w:r>
    </w:p>
    <w:p w:rsidR="00FB4B2E" w:rsidRPr="000440FF" w:rsidRDefault="00FE742E" w:rsidP="00FB4B2E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FB4B2E" w:rsidRPr="000440FF">
        <w:rPr>
          <w:sz w:val="28"/>
          <w:szCs w:val="28"/>
        </w:rPr>
        <w:t xml:space="preserve">Рецензируемая </w:t>
      </w:r>
      <w:r w:rsidR="00155C9A" w:rsidRPr="000440FF">
        <w:rPr>
          <w:sz w:val="28"/>
          <w:szCs w:val="28"/>
        </w:rPr>
        <w:t xml:space="preserve">диссертация выполнена в русле традиционной лингвистической теории перевода. </w:t>
      </w:r>
      <w:r w:rsidR="00FB4B2E" w:rsidRPr="000440FF">
        <w:rPr>
          <w:sz w:val="28"/>
          <w:szCs w:val="28"/>
        </w:rPr>
        <w:t xml:space="preserve"> </w:t>
      </w:r>
      <w:r w:rsidR="00943DA2">
        <w:rPr>
          <w:sz w:val="28"/>
          <w:szCs w:val="28"/>
        </w:rPr>
        <w:t>Автор ставит перед собой цель</w:t>
      </w:r>
      <w:r w:rsidR="001E6CAD" w:rsidRPr="000440FF">
        <w:rPr>
          <w:sz w:val="28"/>
          <w:szCs w:val="28"/>
        </w:rPr>
        <w:t xml:space="preserve"> "сопоставить ... принципы и цели КВП с принципами компрессии и различными переводческими трансформациями" (с.5).</w:t>
      </w:r>
    </w:p>
    <w:p w:rsidR="003A2866" w:rsidRPr="001905B0" w:rsidRDefault="00FB4B2E" w:rsidP="00FB4B2E">
      <w:pPr>
        <w:ind w:firstLine="360"/>
        <w:rPr>
          <w:sz w:val="28"/>
          <w:szCs w:val="28"/>
        </w:rPr>
      </w:pPr>
      <w:r w:rsidRPr="000440FF">
        <w:rPr>
          <w:sz w:val="28"/>
          <w:szCs w:val="28"/>
        </w:rPr>
        <w:tab/>
      </w:r>
      <w:r w:rsidR="006B228B" w:rsidRPr="000440FF">
        <w:rPr>
          <w:sz w:val="28"/>
          <w:szCs w:val="28"/>
        </w:rPr>
        <w:t xml:space="preserve">Остановлюсь вкратце на </w:t>
      </w:r>
      <w:r w:rsidR="000440FF">
        <w:rPr>
          <w:sz w:val="28"/>
          <w:szCs w:val="28"/>
        </w:rPr>
        <w:t xml:space="preserve">структуре и </w:t>
      </w:r>
      <w:r w:rsidR="006B228B" w:rsidRPr="000440FF">
        <w:rPr>
          <w:sz w:val="28"/>
          <w:szCs w:val="28"/>
        </w:rPr>
        <w:t xml:space="preserve">содержании диссертации. </w:t>
      </w:r>
    </w:p>
    <w:p w:rsidR="009B3009" w:rsidRPr="009B3009" w:rsidRDefault="009B3009" w:rsidP="00FB4B2E">
      <w:pPr>
        <w:ind w:firstLine="360"/>
        <w:rPr>
          <w:sz w:val="28"/>
          <w:szCs w:val="28"/>
        </w:rPr>
      </w:pPr>
      <w:r w:rsidRPr="001905B0">
        <w:rPr>
          <w:sz w:val="28"/>
          <w:szCs w:val="28"/>
        </w:rPr>
        <w:tab/>
      </w:r>
      <w:r>
        <w:rPr>
          <w:sz w:val="28"/>
          <w:szCs w:val="28"/>
        </w:rPr>
        <w:t>Работа состоит из введения, двух глав, заключения и списка литературы.</w:t>
      </w:r>
    </w:p>
    <w:p w:rsidR="00267340" w:rsidRDefault="00CA10F7" w:rsidP="001E6CAD">
      <w:pPr>
        <w:ind w:firstLine="360"/>
        <w:rPr>
          <w:sz w:val="28"/>
          <w:szCs w:val="28"/>
        </w:rPr>
      </w:pPr>
      <w:r w:rsidRPr="000440FF">
        <w:rPr>
          <w:sz w:val="28"/>
          <w:szCs w:val="28"/>
        </w:rPr>
        <w:tab/>
        <w:t xml:space="preserve">Глава 1, названная "Теоретическая часть" (?) -- эта же </w:t>
      </w:r>
      <w:r w:rsidR="00377C78">
        <w:rPr>
          <w:sz w:val="28"/>
          <w:szCs w:val="28"/>
        </w:rPr>
        <w:t xml:space="preserve">необычная </w:t>
      </w:r>
      <w:r w:rsidRPr="000440FF">
        <w:rPr>
          <w:sz w:val="28"/>
          <w:szCs w:val="28"/>
        </w:rPr>
        <w:t xml:space="preserve">формулировка использована еще раз, в заглавии раздела 1.2 -- </w:t>
      </w:r>
      <w:r w:rsidR="001905B0">
        <w:rPr>
          <w:sz w:val="28"/>
          <w:szCs w:val="28"/>
        </w:rPr>
        <w:t xml:space="preserve">включает </w:t>
      </w:r>
      <w:r w:rsidR="000440FF">
        <w:rPr>
          <w:sz w:val="28"/>
          <w:szCs w:val="28"/>
        </w:rPr>
        <w:t>два б</w:t>
      </w:r>
      <w:r w:rsidR="001905B0">
        <w:rPr>
          <w:sz w:val="28"/>
          <w:szCs w:val="28"/>
        </w:rPr>
        <w:t>азовых</w:t>
      </w:r>
      <w:r w:rsidR="000440FF">
        <w:rPr>
          <w:sz w:val="28"/>
          <w:szCs w:val="28"/>
        </w:rPr>
        <w:t xml:space="preserve"> раздела: </w:t>
      </w:r>
      <w:r w:rsidR="004862A1">
        <w:rPr>
          <w:sz w:val="28"/>
          <w:szCs w:val="28"/>
        </w:rPr>
        <w:t xml:space="preserve">первый посвящен специфике КВП, а второй, названный практически так же, как вся диссертация,  </w:t>
      </w:r>
      <w:r w:rsidR="00377C78">
        <w:rPr>
          <w:sz w:val="28"/>
          <w:szCs w:val="28"/>
        </w:rPr>
        <w:t>посвящен вопросам традиционной теории перевода.</w:t>
      </w:r>
      <w:r w:rsidR="001902B8">
        <w:rPr>
          <w:sz w:val="28"/>
          <w:szCs w:val="28"/>
        </w:rPr>
        <w:t xml:space="preserve"> Автор обнаруживает должную степень начитанности. Особо отмечу его знакомство с работами зарубежных коллег: библиография включает 70 теоретических источников -- 48 на русском языке и 22 на иностранных. </w:t>
      </w:r>
      <w:r w:rsidR="00943DA2">
        <w:rPr>
          <w:sz w:val="28"/>
          <w:szCs w:val="28"/>
        </w:rPr>
        <w:t xml:space="preserve">Эта глава содержит элемент научной полемики, что свидетельствует о </w:t>
      </w:r>
      <w:r w:rsidR="00FE742E">
        <w:rPr>
          <w:sz w:val="28"/>
          <w:szCs w:val="28"/>
        </w:rPr>
        <w:t>независимости</w:t>
      </w:r>
      <w:r w:rsidR="00943DA2">
        <w:rPr>
          <w:sz w:val="28"/>
          <w:szCs w:val="28"/>
        </w:rPr>
        <w:t xml:space="preserve"> мышления И.С. </w:t>
      </w:r>
      <w:proofErr w:type="spellStart"/>
      <w:r w:rsidR="00943DA2">
        <w:rPr>
          <w:sz w:val="28"/>
          <w:szCs w:val="28"/>
        </w:rPr>
        <w:t>Тачаева</w:t>
      </w:r>
      <w:proofErr w:type="spellEnd"/>
      <w:r w:rsidR="00943DA2">
        <w:rPr>
          <w:sz w:val="28"/>
          <w:szCs w:val="28"/>
        </w:rPr>
        <w:t xml:space="preserve">. </w:t>
      </w:r>
      <w:r w:rsidR="001902B8">
        <w:rPr>
          <w:sz w:val="28"/>
          <w:szCs w:val="28"/>
        </w:rPr>
        <w:t xml:space="preserve">Правда, не соглашусь с автором в </w:t>
      </w:r>
      <w:r w:rsidR="00267340">
        <w:rPr>
          <w:sz w:val="28"/>
          <w:szCs w:val="28"/>
        </w:rPr>
        <w:t xml:space="preserve">некоторых вопросах научного приоритета. </w:t>
      </w:r>
      <w:proofErr w:type="spellStart"/>
      <w:r w:rsidR="00267340">
        <w:rPr>
          <w:sz w:val="28"/>
          <w:szCs w:val="28"/>
        </w:rPr>
        <w:t>Ч</w:t>
      </w:r>
      <w:r w:rsidR="001902B8">
        <w:rPr>
          <w:sz w:val="28"/>
          <w:szCs w:val="28"/>
        </w:rPr>
        <w:t>ужакин</w:t>
      </w:r>
      <w:proofErr w:type="spellEnd"/>
      <w:r w:rsidR="001902B8">
        <w:rPr>
          <w:sz w:val="28"/>
          <w:szCs w:val="28"/>
        </w:rPr>
        <w:t xml:space="preserve"> и </w:t>
      </w:r>
      <w:proofErr w:type="spellStart"/>
      <w:r w:rsidR="001902B8">
        <w:rPr>
          <w:sz w:val="28"/>
          <w:szCs w:val="28"/>
        </w:rPr>
        <w:t>Палажченко</w:t>
      </w:r>
      <w:proofErr w:type="spellEnd"/>
      <w:r w:rsidR="00267340">
        <w:rPr>
          <w:sz w:val="28"/>
          <w:szCs w:val="28"/>
        </w:rPr>
        <w:t>, при всем моем уважении,</w:t>
      </w:r>
      <w:r w:rsidR="001902B8">
        <w:rPr>
          <w:sz w:val="28"/>
          <w:szCs w:val="28"/>
        </w:rPr>
        <w:t xml:space="preserve"> </w:t>
      </w:r>
      <w:r w:rsidR="00267340">
        <w:rPr>
          <w:sz w:val="28"/>
          <w:szCs w:val="28"/>
        </w:rPr>
        <w:t xml:space="preserve">не </w:t>
      </w:r>
      <w:r w:rsidR="001902B8">
        <w:rPr>
          <w:sz w:val="28"/>
          <w:szCs w:val="28"/>
        </w:rPr>
        <w:t xml:space="preserve">были в числе первых отечественных ученых, выделивших КВП как особый вид перевода: работы по </w:t>
      </w:r>
      <w:proofErr w:type="spellStart"/>
      <w:r w:rsidR="001902B8">
        <w:rPr>
          <w:sz w:val="28"/>
          <w:szCs w:val="28"/>
        </w:rPr>
        <w:t>кинопереводу</w:t>
      </w:r>
      <w:proofErr w:type="spellEnd"/>
      <w:r w:rsidR="001902B8">
        <w:rPr>
          <w:sz w:val="28"/>
          <w:szCs w:val="28"/>
        </w:rPr>
        <w:t xml:space="preserve"> выходили еще в советский период, десятилетия назад (</w:t>
      </w:r>
      <w:proofErr w:type="spellStart"/>
      <w:r w:rsidR="001902B8">
        <w:rPr>
          <w:sz w:val="28"/>
          <w:szCs w:val="28"/>
        </w:rPr>
        <w:t>нпр</w:t>
      </w:r>
      <w:proofErr w:type="spellEnd"/>
      <w:r w:rsidR="001902B8">
        <w:rPr>
          <w:sz w:val="28"/>
          <w:szCs w:val="28"/>
        </w:rPr>
        <w:t>, Коноплев 1975).</w:t>
      </w:r>
      <w:r w:rsidR="00B839DA">
        <w:rPr>
          <w:sz w:val="28"/>
          <w:szCs w:val="28"/>
        </w:rPr>
        <w:t xml:space="preserve"> </w:t>
      </w:r>
      <w:r w:rsidR="00267340">
        <w:rPr>
          <w:sz w:val="28"/>
          <w:szCs w:val="28"/>
        </w:rPr>
        <w:t xml:space="preserve">Вине и </w:t>
      </w:r>
      <w:proofErr w:type="spellStart"/>
      <w:r w:rsidR="00267340">
        <w:rPr>
          <w:sz w:val="28"/>
          <w:szCs w:val="28"/>
        </w:rPr>
        <w:t>Дарбельне</w:t>
      </w:r>
      <w:proofErr w:type="spellEnd"/>
      <w:r w:rsidR="00267340">
        <w:rPr>
          <w:sz w:val="28"/>
          <w:szCs w:val="28"/>
        </w:rPr>
        <w:t xml:space="preserve"> в работе 1995 г. отнюдь не первыми описали антонимический перевод.</w:t>
      </w:r>
      <w:r w:rsidR="001C7897">
        <w:rPr>
          <w:sz w:val="28"/>
          <w:szCs w:val="28"/>
        </w:rPr>
        <w:t xml:space="preserve"> К сожалению, и заявленный приоритет </w:t>
      </w:r>
      <w:r w:rsidR="00FE742E">
        <w:rPr>
          <w:sz w:val="28"/>
          <w:szCs w:val="28"/>
        </w:rPr>
        <w:t xml:space="preserve">самого </w:t>
      </w:r>
      <w:r w:rsidR="001C7897">
        <w:rPr>
          <w:sz w:val="28"/>
          <w:szCs w:val="28"/>
        </w:rPr>
        <w:t xml:space="preserve">автора в плане рассмотрения прагматических сдвигов (типов РА) сомнителен: у </w:t>
      </w:r>
      <w:r w:rsidR="00943DA2">
        <w:rPr>
          <w:sz w:val="28"/>
          <w:szCs w:val="28"/>
        </w:rPr>
        <w:t>предшественников (</w:t>
      </w:r>
      <w:r w:rsidR="001C7897">
        <w:rPr>
          <w:sz w:val="28"/>
          <w:szCs w:val="28"/>
        </w:rPr>
        <w:t>н</w:t>
      </w:r>
      <w:r w:rsidR="00943DA2">
        <w:rPr>
          <w:sz w:val="28"/>
          <w:szCs w:val="28"/>
        </w:rPr>
        <w:t xml:space="preserve">апр., </w:t>
      </w:r>
      <w:proofErr w:type="spellStart"/>
      <w:r w:rsidR="001C7897">
        <w:rPr>
          <w:sz w:val="28"/>
          <w:szCs w:val="28"/>
        </w:rPr>
        <w:t>Швейцер</w:t>
      </w:r>
      <w:proofErr w:type="spellEnd"/>
      <w:r w:rsidR="001C7897">
        <w:rPr>
          <w:sz w:val="28"/>
          <w:szCs w:val="28"/>
        </w:rPr>
        <w:t xml:space="preserve"> 1988: 149</w:t>
      </w:r>
      <w:r w:rsidR="00943DA2">
        <w:rPr>
          <w:sz w:val="28"/>
          <w:szCs w:val="28"/>
        </w:rPr>
        <w:t>)</w:t>
      </w:r>
      <w:r w:rsidR="001C7897">
        <w:rPr>
          <w:sz w:val="28"/>
          <w:szCs w:val="28"/>
        </w:rPr>
        <w:t>, это явление</w:t>
      </w:r>
      <w:r w:rsidR="00E0011C">
        <w:rPr>
          <w:sz w:val="28"/>
          <w:szCs w:val="28"/>
        </w:rPr>
        <w:t xml:space="preserve"> уже описано</w:t>
      </w:r>
      <w:r w:rsidR="00943DA2">
        <w:rPr>
          <w:sz w:val="28"/>
          <w:szCs w:val="28"/>
        </w:rPr>
        <w:t>.</w:t>
      </w:r>
      <w:r w:rsidR="009B3009">
        <w:rPr>
          <w:sz w:val="28"/>
          <w:szCs w:val="28"/>
        </w:rPr>
        <w:t xml:space="preserve"> </w:t>
      </w:r>
      <w:r w:rsidR="00E0011C">
        <w:rPr>
          <w:sz w:val="28"/>
          <w:szCs w:val="28"/>
        </w:rPr>
        <w:t xml:space="preserve"> </w:t>
      </w:r>
    </w:p>
    <w:p w:rsidR="001E6CAD" w:rsidRDefault="00267340" w:rsidP="001E6CA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Особое в</w:t>
      </w:r>
      <w:r w:rsidR="00B839DA">
        <w:rPr>
          <w:sz w:val="28"/>
          <w:szCs w:val="28"/>
        </w:rPr>
        <w:t>нимание автор уделяет специфике закадрового перевода (ЗП) и перевода-дубляжа (ПД)</w:t>
      </w:r>
      <w:r w:rsidR="004053F8">
        <w:rPr>
          <w:sz w:val="28"/>
          <w:szCs w:val="28"/>
        </w:rPr>
        <w:t xml:space="preserve">, что оправдано последующим </w:t>
      </w:r>
      <w:r w:rsidR="004053F8">
        <w:rPr>
          <w:sz w:val="28"/>
          <w:szCs w:val="28"/>
        </w:rPr>
        <w:lastRenderedPageBreak/>
        <w:t>обращением к языковому материалу</w:t>
      </w:r>
      <w:r w:rsidR="00B839DA">
        <w:rPr>
          <w:sz w:val="28"/>
          <w:szCs w:val="28"/>
        </w:rPr>
        <w:t>.</w:t>
      </w:r>
      <w:r w:rsidR="004053F8">
        <w:rPr>
          <w:sz w:val="28"/>
          <w:szCs w:val="28"/>
        </w:rPr>
        <w:t xml:space="preserve"> </w:t>
      </w:r>
      <w:r w:rsidR="00F2329B">
        <w:rPr>
          <w:sz w:val="28"/>
          <w:szCs w:val="28"/>
        </w:rPr>
        <w:t xml:space="preserve">Наиболее спорным в этой главе выглядит </w:t>
      </w:r>
      <w:r w:rsidR="006566A2">
        <w:rPr>
          <w:sz w:val="28"/>
          <w:szCs w:val="28"/>
        </w:rPr>
        <w:t xml:space="preserve">раздел о лексических трансформациях В преамбуле к нему автор относит </w:t>
      </w:r>
      <w:r w:rsidR="00F2329B">
        <w:rPr>
          <w:sz w:val="28"/>
          <w:szCs w:val="28"/>
        </w:rPr>
        <w:t xml:space="preserve">к </w:t>
      </w:r>
      <w:r w:rsidR="00F2329B" w:rsidRPr="006566A2">
        <w:rPr>
          <w:sz w:val="28"/>
          <w:szCs w:val="28"/>
          <w:u w:val="single"/>
        </w:rPr>
        <w:t>лексическим</w:t>
      </w:r>
      <w:r w:rsidR="00F2329B">
        <w:rPr>
          <w:sz w:val="28"/>
          <w:szCs w:val="28"/>
        </w:rPr>
        <w:t xml:space="preserve"> трансформациям "опущения различных членов предложения без изменения его </w:t>
      </w:r>
      <w:r w:rsidR="006566A2">
        <w:rPr>
          <w:sz w:val="28"/>
          <w:szCs w:val="28"/>
        </w:rPr>
        <w:t xml:space="preserve">грамматической и </w:t>
      </w:r>
      <w:r w:rsidR="00F2329B">
        <w:rPr>
          <w:sz w:val="28"/>
          <w:szCs w:val="28"/>
        </w:rPr>
        <w:t xml:space="preserve">синтаксической </w:t>
      </w:r>
      <w:r w:rsidR="006566A2">
        <w:rPr>
          <w:sz w:val="28"/>
          <w:szCs w:val="28"/>
        </w:rPr>
        <w:t xml:space="preserve">(?) </w:t>
      </w:r>
      <w:r w:rsidR="00F2329B">
        <w:rPr>
          <w:sz w:val="28"/>
          <w:szCs w:val="28"/>
        </w:rPr>
        <w:t xml:space="preserve">структуры" (с. 26) -- </w:t>
      </w:r>
      <w:r w:rsidR="006566A2">
        <w:rPr>
          <w:sz w:val="28"/>
          <w:szCs w:val="28"/>
        </w:rPr>
        <w:t xml:space="preserve">разве это лексические трансформации и </w:t>
      </w:r>
      <w:r w:rsidR="00F2329B">
        <w:rPr>
          <w:sz w:val="28"/>
          <w:szCs w:val="28"/>
        </w:rPr>
        <w:t>возможно ли такое</w:t>
      </w:r>
      <w:r w:rsidR="006566A2">
        <w:rPr>
          <w:sz w:val="28"/>
          <w:szCs w:val="28"/>
        </w:rPr>
        <w:t xml:space="preserve"> в принципе</w:t>
      </w:r>
      <w:r w:rsidR="00F2329B">
        <w:rPr>
          <w:sz w:val="28"/>
          <w:szCs w:val="28"/>
        </w:rPr>
        <w:t xml:space="preserve">? </w:t>
      </w:r>
      <w:r w:rsidR="006566A2">
        <w:rPr>
          <w:sz w:val="28"/>
          <w:szCs w:val="28"/>
        </w:rPr>
        <w:t xml:space="preserve">Далее, под рубрикой </w:t>
      </w:r>
      <w:r w:rsidR="006566A2" w:rsidRPr="006566A2">
        <w:rPr>
          <w:sz w:val="28"/>
          <w:szCs w:val="28"/>
          <w:u w:val="single"/>
        </w:rPr>
        <w:t>опущений</w:t>
      </w:r>
      <w:r w:rsidR="006566A2">
        <w:rPr>
          <w:sz w:val="28"/>
          <w:szCs w:val="28"/>
        </w:rPr>
        <w:t xml:space="preserve"> (в пределах</w:t>
      </w:r>
      <w:r w:rsidR="001905B0">
        <w:rPr>
          <w:sz w:val="28"/>
          <w:szCs w:val="28"/>
        </w:rPr>
        <w:t xml:space="preserve"> все тех же </w:t>
      </w:r>
      <w:r w:rsidR="006566A2">
        <w:rPr>
          <w:sz w:val="28"/>
          <w:szCs w:val="28"/>
        </w:rPr>
        <w:t xml:space="preserve"> </w:t>
      </w:r>
      <w:r w:rsidR="006566A2" w:rsidRPr="006566A2">
        <w:rPr>
          <w:sz w:val="28"/>
          <w:szCs w:val="28"/>
          <w:u w:val="single"/>
        </w:rPr>
        <w:t>лексических</w:t>
      </w:r>
      <w:r w:rsidR="006566A2">
        <w:rPr>
          <w:sz w:val="28"/>
          <w:szCs w:val="28"/>
        </w:rPr>
        <w:t xml:space="preserve"> трансформаций) </w:t>
      </w:r>
      <w:r w:rsidR="001C7897">
        <w:rPr>
          <w:sz w:val="28"/>
          <w:szCs w:val="28"/>
        </w:rPr>
        <w:t xml:space="preserve">почему-то </w:t>
      </w:r>
      <w:r w:rsidR="006566A2">
        <w:rPr>
          <w:sz w:val="28"/>
          <w:szCs w:val="28"/>
        </w:rPr>
        <w:t xml:space="preserve">рассматривается "замена подчинительных связей сочинительными" (с. 28). А под рубрикой </w:t>
      </w:r>
      <w:r w:rsidR="006222BD">
        <w:rPr>
          <w:sz w:val="28"/>
          <w:szCs w:val="28"/>
        </w:rPr>
        <w:t xml:space="preserve">"Генерализация" автор уже приравнивает "опущение различных определений" к лексической генерализации (33). </w:t>
      </w:r>
      <w:r w:rsidR="00FE742E">
        <w:rPr>
          <w:sz w:val="28"/>
          <w:szCs w:val="28"/>
        </w:rPr>
        <w:t xml:space="preserve">Такое смешение </w:t>
      </w:r>
      <w:r w:rsidR="006222BD">
        <w:rPr>
          <w:sz w:val="28"/>
          <w:szCs w:val="28"/>
        </w:rPr>
        <w:t>уровней</w:t>
      </w:r>
      <w:r w:rsidR="00FE742E">
        <w:rPr>
          <w:sz w:val="28"/>
          <w:szCs w:val="28"/>
        </w:rPr>
        <w:t xml:space="preserve"> несколько затрудняет знакомство с концепцией автора</w:t>
      </w:r>
      <w:r w:rsidR="006222BD">
        <w:rPr>
          <w:sz w:val="28"/>
          <w:szCs w:val="28"/>
        </w:rPr>
        <w:t xml:space="preserve">. </w:t>
      </w:r>
    </w:p>
    <w:p w:rsidR="001902B8" w:rsidRPr="000440FF" w:rsidRDefault="001902B8" w:rsidP="001902B8">
      <w:pPr>
        <w:ind w:firstLine="360"/>
        <w:rPr>
          <w:sz w:val="28"/>
          <w:szCs w:val="28"/>
        </w:rPr>
      </w:pPr>
    </w:p>
    <w:p w:rsidR="009B3009" w:rsidRDefault="001905B0" w:rsidP="009B3009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E0011C">
        <w:rPr>
          <w:sz w:val="28"/>
          <w:szCs w:val="28"/>
        </w:rPr>
        <w:t xml:space="preserve">В Главе 2 автор приступает к анализу собранных примеров. </w:t>
      </w:r>
      <w:r w:rsidR="009B3009">
        <w:rPr>
          <w:sz w:val="28"/>
          <w:szCs w:val="28"/>
        </w:rPr>
        <w:t xml:space="preserve">Отмечу, что источник материала интересен и в своем роде уникален: это </w:t>
      </w:r>
      <w:proofErr w:type="spellStart"/>
      <w:r w:rsidR="009B3009">
        <w:rPr>
          <w:sz w:val="28"/>
          <w:szCs w:val="28"/>
        </w:rPr>
        <w:t>скрипт</w:t>
      </w:r>
      <w:proofErr w:type="spellEnd"/>
      <w:r w:rsidR="009B3009">
        <w:rPr>
          <w:sz w:val="28"/>
          <w:szCs w:val="28"/>
        </w:rPr>
        <w:t xml:space="preserve">, перевод-дубляж и закадровый перевод нескольких серий одного и того же сериала </w:t>
      </w:r>
      <w:r w:rsidR="009B3009">
        <w:rPr>
          <w:sz w:val="28"/>
          <w:szCs w:val="28"/>
          <w:lang w:val="en-US"/>
        </w:rPr>
        <w:t>Lost</w:t>
      </w:r>
      <w:r w:rsidR="009B3009" w:rsidRPr="00943DA2">
        <w:rPr>
          <w:sz w:val="28"/>
          <w:szCs w:val="28"/>
        </w:rPr>
        <w:t xml:space="preserve"> (</w:t>
      </w:r>
      <w:r w:rsidR="009B3009">
        <w:rPr>
          <w:sz w:val="28"/>
          <w:szCs w:val="28"/>
        </w:rPr>
        <w:t>"Остаться в живых").</w:t>
      </w:r>
      <w:r w:rsidR="009B3009" w:rsidRPr="001E6CAD">
        <w:rPr>
          <w:sz w:val="28"/>
          <w:szCs w:val="28"/>
        </w:rPr>
        <w:t xml:space="preserve"> </w:t>
      </w:r>
    </w:p>
    <w:p w:rsidR="001905B0" w:rsidRDefault="001905B0" w:rsidP="00FB4B2E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E0011C">
        <w:rPr>
          <w:sz w:val="28"/>
          <w:szCs w:val="28"/>
        </w:rPr>
        <w:t xml:space="preserve">Нужно отметить, что сбор такого рода материала -- дело </w:t>
      </w:r>
      <w:r w:rsidR="009B3009">
        <w:rPr>
          <w:sz w:val="28"/>
          <w:szCs w:val="28"/>
        </w:rPr>
        <w:t>трудоемкое</w:t>
      </w:r>
      <w:r w:rsidR="00E0011C">
        <w:rPr>
          <w:sz w:val="28"/>
          <w:szCs w:val="28"/>
        </w:rPr>
        <w:t xml:space="preserve"> и кропотливое. Иван Сергеевич </w:t>
      </w:r>
      <w:proofErr w:type="spellStart"/>
      <w:r w:rsidR="00E0011C">
        <w:rPr>
          <w:sz w:val="28"/>
          <w:szCs w:val="28"/>
        </w:rPr>
        <w:t>Тачаев</w:t>
      </w:r>
      <w:proofErr w:type="spellEnd"/>
      <w:r w:rsidR="00E0011C">
        <w:rPr>
          <w:sz w:val="28"/>
          <w:szCs w:val="28"/>
        </w:rPr>
        <w:t xml:space="preserve"> указывает не только серию, но и время </w:t>
      </w:r>
      <w:r>
        <w:rPr>
          <w:sz w:val="28"/>
          <w:szCs w:val="28"/>
        </w:rPr>
        <w:t>появления</w:t>
      </w:r>
      <w:r w:rsidR="00E0011C">
        <w:rPr>
          <w:sz w:val="28"/>
          <w:szCs w:val="28"/>
        </w:rPr>
        <w:t xml:space="preserve"> в ней того или иного высказывания, чем подтверждает достоверность корпуса примеров.</w:t>
      </w:r>
      <w:r w:rsidR="00CE4A19">
        <w:rPr>
          <w:sz w:val="28"/>
          <w:szCs w:val="28"/>
        </w:rPr>
        <w:t xml:space="preserve"> </w:t>
      </w:r>
      <w:r w:rsidR="009B3009">
        <w:rPr>
          <w:sz w:val="28"/>
          <w:szCs w:val="28"/>
        </w:rPr>
        <w:t xml:space="preserve">Каждый пример включает фрагмент подлинника </w:t>
      </w:r>
      <w:r w:rsidR="001566D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его </w:t>
      </w:r>
      <w:r w:rsidR="001566D8">
        <w:rPr>
          <w:sz w:val="28"/>
          <w:szCs w:val="28"/>
        </w:rPr>
        <w:t xml:space="preserve">перевода -- закадровый и дубляж, но анализируется в большинстве случаев один -- тот, в котором наглядно представлено то или иное явление, даже если компрессия </w:t>
      </w:r>
      <w:r>
        <w:rPr>
          <w:sz w:val="28"/>
          <w:szCs w:val="28"/>
        </w:rPr>
        <w:t xml:space="preserve">(об укладке речь не идет) </w:t>
      </w:r>
      <w:r w:rsidR="001566D8">
        <w:rPr>
          <w:sz w:val="28"/>
          <w:szCs w:val="28"/>
        </w:rPr>
        <w:t xml:space="preserve">на уровне всей реплики не достигнута (с. 45). Есть ряды совершенно однотипных примеров, приведенных списком, с одним коротким комментарием, из-за чего подчас создается впечатление перегруженности </w:t>
      </w:r>
      <w:r>
        <w:rPr>
          <w:sz w:val="28"/>
          <w:szCs w:val="28"/>
        </w:rPr>
        <w:t xml:space="preserve">этой главы </w:t>
      </w:r>
      <w:r w:rsidR="001566D8">
        <w:rPr>
          <w:sz w:val="28"/>
          <w:szCs w:val="28"/>
        </w:rPr>
        <w:t>примерами и "</w:t>
      </w:r>
      <w:proofErr w:type="spellStart"/>
      <w:r w:rsidR="001566D8">
        <w:rPr>
          <w:sz w:val="28"/>
          <w:szCs w:val="28"/>
        </w:rPr>
        <w:t>недогруженности</w:t>
      </w:r>
      <w:proofErr w:type="spellEnd"/>
      <w:r w:rsidR="001566D8">
        <w:rPr>
          <w:sz w:val="28"/>
          <w:szCs w:val="28"/>
        </w:rPr>
        <w:t xml:space="preserve">" анализом. </w:t>
      </w:r>
    </w:p>
    <w:p w:rsidR="00943DA2" w:rsidRDefault="001905B0" w:rsidP="00FB4B2E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1566D8">
        <w:rPr>
          <w:sz w:val="28"/>
          <w:szCs w:val="28"/>
        </w:rPr>
        <w:t xml:space="preserve">Интересен в теоретическом отношении тот случай, в котором автор показывает, как один переводчик использует свертывание в сторону </w:t>
      </w:r>
      <w:r w:rsidR="001566D8" w:rsidRPr="009B3009">
        <w:rPr>
          <w:sz w:val="28"/>
          <w:szCs w:val="28"/>
          <w:u w:val="single"/>
        </w:rPr>
        <w:t>грамматического</w:t>
      </w:r>
      <w:r w:rsidR="001566D8">
        <w:rPr>
          <w:sz w:val="28"/>
          <w:szCs w:val="28"/>
        </w:rPr>
        <w:t xml:space="preserve"> ядра, а другой -- в сторону </w:t>
      </w:r>
      <w:r w:rsidR="001566D8" w:rsidRPr="009B3009">
        <w:rPr>
          <w:sz w:val="28"/>
          <w:szCs w:val="28"/>
          <w:u w:val="single"/>
        </w:rPr>
        <w:t>семантического</w:t>
      </w:r>
      <w:r w:rsidR="001566D8">
        <w:rPr>
          <w:sz w:val="28"/>
          <w:szCs w:val="28"/>
        </w:rPr>
        <w:t xml:space="preserve"> ядра. </w:t>
      </w:r>
      <w:r w:rsidR="00CE4A19">
        <w:rPr>
          <w:sz w:val="28"/>
          <w:szCs w:val="28"/>
        </w:rPr>
        <w:t xml:space="preserve">Однако принцип анализа понятен читателю не до конца. В первом же примере реальное опущение наблюдается в ПД, который короче исходной реплики, но анализу подвергается только вариант ПЗ, который ВДВОЕ </w:t>
      </w:r>
      <w:r w:rsidR="00943DA2">
        <w:rPr>
          <w:sz w:val="28"/>
          <w:szCs w:val="28"/>
        </w:rPr>
        <w:t>ДЛИННЕЕ</w:t>
      </w:r>
      <w:r w:rsidR="00CE4A19">
        <w:rPr>
          <w:sz w:val="28"/>
          <w:szCs w:val="28"/>
        </w:rPr>
        <w:t xml:space="preserve"> исходной реплики. </w:t>
      </w:r>
    </w:p>
    <w:p w:rsidR="006408C8" w:rsidRDefault="00D91CC7" w:rsidP="00FB4B2E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0F6ACB">
        <w:rPr>
          <w:sz w:val="28"/>
          <w:szCs w:val="28"/>
        </w:rPr>
        <w:t xml:space="preserve">В Заключении автор перечисляет проиллюстрированные переводческие приемы речевой компрессии. Думается, что они характерны для перевода </w:t>
      </w:r>
      <w:r>
        <w:rPr>
          <w:sz w:val="28"/>
          <w:szCs w:val="28"/>
        </w:rPr>
        <w:t xml:space="preserve">диалогической </w:t>
      </w:r>
      <w:r w:rsidR="00FE742E">
        <w:rPr>
          <w:sz w:val="28"/>
          <w:szCs w:val="28"/>
        </w:rPr>
        <w:t xml:space="preserve">речи в целом -- как КВП, так и </w:t>
      </w:r>
      <w:r w:rsidR="000F6ACB">
        <w:rPr>
          <w:sz w:val="28"/>
          <w:szCs w:val="28"/>
        </w:rPr>
        <w:t>сценической драматургии, и худ. проз</w:t>
      </w:r>
      <w:r w:rsidR="00FE742E">
        <w:rPr>
          <w:sz w:val="28"/>
          <w:szCs w:val="28"/>
        </w:rPr>
        <w:t>ы</w:t>
      </w:r>
      <w:r w:rsidR="000F6ACB">
        <w:rPr>
          <w:sz w:val="28"/>
          <w:szCs w:val="28"/>
        </w:rPr>
        <w:t>. Отчетливую специфику КВП составляет</w:t>
      </w:r>
      <w:r w:rsidR="009B797B">
        <w:rPr>
          <w:sz w:val="28"/>
          <w:szCs w:val="28"/>
        </w:rPr>
        <w:t>, по-видимому,</w:t>
      </w:r>
      <w:r w:rsidR="000F6ACB">
        <w:rPr>
          <w:sz w:val="28"/>
          <w:szCs w:val="28"/>
        </w:rPr>
        <w:t xml:space="preserve"> регулярное опущение обращений</w:t>
      </w:r>
      <w:r w:rsidR="009B797B">
        <w:rPr>
          <w:sz w:val="28"/>
          <w:szCs w:val="28"/>
        </w:rPr>
        <w:t>, опущение обстоятельств</w:t>
      </w:r>
      <w:r w:rsidR="000F6ACB">
        <w:rPr>
          <w:sz w:val="28"/>
          <w:szCs w:val="28"/>
        </w:rPr>
        <w:t xml:space="preserve"> и, пожалуй, </w:t>
      </w:r>
      <w:r>
        <w:rPr>
          <w:sz w:val="28"/>
          <w:szCs w:val="28"/>
        </w:rPr>
        <w:t>опущение экспрессивных компонентов</w:t>
      </w:r>
      <w:r w:rsidR="000F6ACB">
        <w:rPr>
          <w:sz w:val="28"/>
          <w:szCs w:val="28"/>
        </w:rPr>
        <w:t xml:space="preserve">, хотя последнее, видимо, зависит от жанра. </w:t>
      </w:r>
      <w:r w:rsidR="00943DA2">
        <w:rPr>
          <w:sz w:val="28"/>
          <w:szCs w:val="28"/>
        </w:rPr>
        <w:t xml:space="preserve">В конце </w:t>
      </w:r>
      <w:r w:rsidR="00943DA2">
        <w:rPr>
          <w:sz w:val="28"/>
          <w:szCs w:val="28"/>
        </w:rPr>
        <w:lastRenderedPageBreak/>
        <w:t xml:space="preserve">Заключения </w:t>
      </w:r>
      <w:r w:rsidR="009B797B">
        <w:rPr>
          <w:sz w:val="28"/>
          <w:szCs w:val="28"/>
        </w:rPr>
        <w:t>автор бегло</w:t>
      </w:r>
      <w:r w:rsidR="00FE742E">
        <w:rPr>
          <w:sz w:val="28"/>
          <w:szCs w:val="28"/>
        </w:rPr>
        <w:t xml:space="preserve"> возвращается к укладке,</w:t>
      </w:r>
      <w:r w:rsidR="00943DA2">
        <w:rPr>
          <w:sz w:val="28"/>
          <w:szCs w:val="28"/>
        </w:rPr>
        <w:t xml:space="preserve"> </w:t>
      </w:r>
      <w:r w:rsidR="009B797B">
        <w:rPr>
          <w:sz w:val="28"/>
          <w:szCs w:val="28"/>
        </w:rPr>
        <w:t>чтобы отметить,</w:t>
      </w:r>
      <w:r w:rsidR="00943DA2">
        <w:rPr>
          <w:sz w:val="28"/>
          <w:szCs w:val="28"/>
        </w:rPr>
        <w:t xml:space="preserve"> что выводы </w:t>
      </w:r>
      <w:r w:rsidR="00410F75">
        <w:rPr>
          <w:sz w:val="28"/>
          <w:szCs w:val="28"/>
        </w:rPr>
        <w:t>относительно</w:t>
      </w:r>
      <w:r w:rsidR="00943DA2">
        <w:rPr>
          <w:sz w:val="28"/>
          <w:szCs w:val="28"/>
        </w:rPr>
        <w:t xml:space="preserve"> эффективности описанных приемов именно для укладки сделать невозможно.</w:t>
      </w:r>
    </w:p>
    <w:p w:rsidR="00B704EF" w:rsidRDefault="00410F75" w:rsidP="00FB4B2E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B704EF">
        <w:rPr>
          <w:sz w:val="28"/>
          <w:szCs w:val="28"/>
        </w:rPr>
        <w:t>Диссертация написана хорошим языком и тщательно вычитана; в ней фактически нет опечаток, орфографических и пунктуационных погрешностей</w:t>
      </w:r>
      <w:r w:rsidR="00F63CFD">
        <w:rPr>
          <w:sz w:val="28"/>
          <w:szCs w:val="28"/>
        </w:rPr>
        <w:t xml:space="preserve"> (если не считать пару случаев неверных инициалов</w:t>
      </w:r>
      <w:r w:rsidR="00A20DF0">
        <w:rPr>
          <w:sz w:val="28"/>
          <w:szCs w:val="28"/>
        </w:rPr>
        <w:t xml:space="preserve"> и неточного названия, с. 5 и 32)</w:t>
      </w:r>
      <w:r w:rsidR="00FE742E">
        <w:rPr>
          <w:sz w:val="28"/>
          <w:szCs w:val="28"/>
        </w:rPr>
        <w:t>.</w:t>
      </w:r>
    </w:p>
    <w:p w:rsidR="00AD0CC1" w:rsidRDefault="00AD0CC1" w:rsidP="00FB4B2E">
      <w:pPr>
        <w:ind w:firstLine="360"/>
        <w:rPr>
          <w:sz w:val="28"/>
          <w:szCs w:val="28"/>
        </w:rPr>
      </w:pPr>
    </w:p>
    <w:p w:rsidR="00D91CC7" w:rsidRDefault="00D91CC7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AD0CC1">
        <w:rPr>
          <w:sz w:val="28"/>
          <w:szCs w:val="28"/>
        </w:rPr>
        <w:t xml:space="preserve">В </w:t>
      </w:r>
      <w:r w:rsidR="00917532">
        <w:rPr>
          <w:sz w:val="28"/>
          <w:szCs w:val="28"/>
        </w:rPr>
        <w:t>диссертаци</w:t>
      </w:r>
      <w:r w:rsidR="00410F75">
        <w:rPr>
          <w:sz w:val="28"/>
          <w:szCs w:val="28"/>
        </w:rPr>
        <w:t>и</w:t>
      </w:r>
      <w:r w:rsidR="00917532">
        <w:rPr>
          <w:sz w:val="28"/>
          <w:szCs w:val="28"/>
        </w:rPr>
        <w:t xml:space="preserve"> И.С. </w:t>
      </w:r>
      <w:proofErr w:type="spellStart"/>
      <w:r w:rsidR="00917532">
        <w:rPr>
          <w:sz w:val="28"/>
          <w:szCs w:val="28"/>
        </w:rPr>
        <w:t>Тачаева</w:t>
      </w:r>
      <w:proofErr w:type="spellEnd"/>
      <w:r w:rsidR="00917532">
        <w:rPr>
          <w:sz w:val="28"/>
          <w:szCs w:val="28"/>
        </w:rPr>
        <w:t xml:space="preserve"> </w:t>
      </w:r>
      <w:r w:rsidR="00AD0CC1">
        <w:rPr>
          <w:sz w:val="28"/>
          <w:szCs w:val="28"/>
        </w:rPr>
        <w:t xml:space="preserve"> имеется</w:t>
      </w:r>
      <w:r>
        <w:rPr>
          <w:sz w:val="28"/>
          <w:szCs w:val="28"/>
        </w:rPr>
        <w:t xml:space="preserve"> ряд недочетов.</w:t>
      </w:r>
      <w:r w:rsidRPr="000440FF">
        <w:rPr>
          <w:sz w:val="28"/>
          <w:szCs w:val="28"/>
        </w:rPr>
        <w:t xml:space="preserve"> </w:t>
      </w:r>
    </w:p>
    <w:p w:rsidR="00D91CC7" w:rsidRPr="000440FF" w:rsidRDefault="00410F75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D91CC7">
        <w:rPr>
          <w:sz w:val="28"/>
          <w:szCs w:val="28"/>
        </w:rPr>
        <w:t xml:space="preserve">1) </w:t>
      </w:r>
      <w:r w:rsidR="00D91CC7" w:rsidRPr="000440FF">
        <w:rPr>
          <w:sz w:val="28"/>
          <w:szCs w:val="28"/>
        </w:rPr>
        <w:t>О</w:t>
      </w:r>
      <w:r w:rsidR="00D91CC7">
        <w:rPr>
          <w:sz w:val="28"/>
          <w:szCs w:val="28"/>
        </w:rPr>
        <w:t xml:space="preserve">дно из основных </w:t>
      </w:r>
      <w:r w:rsidR="00D91CC7" w:rsidRPr="000440FF">
        <w:rPr>
          <w:sz w:val="28"/>
          <w:szCs w:val="28"/>
        </w:rPr>
        <w:t>замечани</w:t>
      </w:r>
      <w:r w:rsidR="00D91CC7">
        <w:rPr>
          <w:sz w:val="28"/>
          <w:szCs w:val="28"/>
        </w:rPr>
        <w:t>й</w:t>
      </w:r>
      <w:r w:rsidR="00D91CC7" w:rsidRPr="000440FF">
        <w:rPr>
          <w:sz w:val="28"/>
          <w:szCs w:val="28"/>
        </w:rPr>
        <w:t xml:space="preserve"> по </w:t>
      </w:r>
      <w:r w:rsidR="00917532">
        <w:rPr>
          <w:sz w:val="28"/>
          <w:szCs w:val="28"/>
        </w:rPr>
        <w:t xml:space="preserve">рецензируемой </w:t>
      </w:r>
      <w:r w:rsidR="00D91CC7" w:rsidRPr="000440FF">
        <w:rPr>
          <w:sz w:val="28"/>
          <w:szCs w:val="28"/>
        </w:rPr>
        <w:t xml:space="preserve">работе сводится к тому, что в ней не в полной мере выдержан </w:t>
      </w:r>
      <w:r w:rsidR="00D91CC7">
        <w:rPr>
          <w:sz w:val="28"/>
          <w:szCs w:val="28"/>
        </w:rPr>
        <w:t xml:space="preserve">требуемый </w:t>
      </w:r>
      <w:r w:rsidR="00D91CC7" w:rsidRPr="000440FF">
        <w:rPr>
          <w:sz w:val="28"/>
          <w:szCs w:val="28"/>
        </w:rPr>
        <w:t xml:space="preserve">формат магистерской диссертации. </w:t>
      </w:r>
    </w:p>
    <w:p w:rsidR="00D91CC7" w:rsidRDefault="00D91CC7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40FF">
        <w:rPr>
          <w:sz w:val="28"/>
          <w:szCs w:val="28"/>
        </w:rPr>
        <w:t xml:space="preserve">В работе </w:t>
      </w:r>
      <w:r w:rsidRPr="001E6CAD">
        <w:rPr>
          <w:sz w:val="28"/>
          <w:szCs w:val="28"/>
          <w:u w:val="single"/>
        </w:rPr>
        <w:t xml:space="preserve">не </w:t>
      </w:r>
      <w:r>
        <w:rPr>
          <w:sz w:val="28"/>
          <w:szCs w:val="28"/>
          <w:u w:val="single"/>
        </w:rPr>
        <w:t>поставлены</w:t>
      </w:r>
      <w:r w:rsidRPr="001E6CAD">
        <w:rPr>
          <w:sz w:val="28"/>
          <w:szCs w:val="28"/>
          <w:u w:val="single"/>
        </w:rPr>
        <w:t xml:space="preserve"> задачи</w:t>
      </w:r>
      <w:r w:rsidRPr="000440FF">
        <w:rPr>
          <w:sz w:val="28"/>
          <w:szCs w:val="28"/>
        </w:rPr>
        <w:t xml:space="preserve"> исследования, в соответствии с которыми </w:t>
      </w:r>
      <w:r>
        <w:rPr>
          <w:sz w:val="28"/>
          <w:szCs w:val="28"/>
        </w:rPr>
        <w:t xml:space="preserve">необходимо </w:t>
      </w:r>
      <w:r w:rsidRPr="000440FF">
        <w:rPr>
          <w:sz w:val="28"/>
          <w:szCs w:val="28"/>
        </w:rPr>
        <w:t>строить теоретическ</w:t>
      </w:r>
      <w:r>
        <w:rPr>
          <w:sz w:val="28"/>
          <w:szCs w:val="28"/>
        </w:rPr>
        <w:t>ую</w:t>
      </w:r>
      <w:r w:rsidRPr="000440FF">
        <w:rPr>
          <w:sz w:val="28"/>
          <w:szCs w:val="28"/>
        </w:rPr>
        <w:t xml:space="preserve"> и исследовательск</w:t>
      </w:r>
      <w:r>
        <w:rPr>
          <w:sz w:val="28"/>
          <w:szCs w:val="28"/>
        </w:rPr>
        <w:t>ую</w:t>
      </w:r>
      <w:r w:rsidRPr="000440FF">
        <w:rPr>
          <w:sz w:val="28"/>
          <w:szCs w:val="28"/>
        </w:rPr>
        <w:t xml:space="preserve"> главы и </w:t>
      </w:r>
      <w:r>
        <w:rPr>
          <w:sz w:val="28"/>
          <w:szCs w:val="28"/>
        </w:rPr>
        <w:t>представлять</w:t>
      </w:r>
      <w:r w:rsidRPr="000440FF">
        <w:rPr>
          <w:sz w:val="28"/>
          <w:szCs w:val="28"/>
        </w:rPr>
        <w:t xml:space="preserve"> достигнутые результаты. </w:t>
      </w:r>
      <w:r w:rsidRPr="00410F75">
        <w:rPr>
          <w:sz w:val="28"/>
          <w:szCs w:val="28"/>
          <w:u w:val="single"/>
        </w:rPr>
        <w:t xml:space="preserve">Не </w:t>
      </w:r>
      <w:r w:rsidRPr="00AB6E34">
        <w:rPr>
          <w:sz w:val="28"/>
          <w:szCs w:val="28"/>
          <w:u w:val="single"/>
        </w:rPr>
        <w:t>указан</w:t>
      </w:r>
      <w:r w:rsidR="00410F75">
        <w:rPr>
          <w:sz w:val="28"/>
          <w:szCs w:val="28"/>
          <w:u w:val="single"/>
        </w:rPr>
        <w:t>ы</w:t>
      </w:r>
      <w:r w:rsidRPr="00AB6E34">
        <w:rPr>
          <w:sz w:val="28"/>
          <w:szCs w:val="28"/>
          <w:u w:val="single"/>
        </w:rPr>
        <w:t xml:space="preserve"> общий объем собранного материала</w:t>
      </w:r>
      <w:r w:rsidR="00410F75">
        <w:rPr>
          <w:sz w:val="28"/>
          <w:szCs w:val="28"/>
          <w:u w:val="single"/>
        </w:rPr>
        <w:t xml:space="preserve"> и критерии его отбора </w:t>
      </w:r>
      <w:r w:rsidR="00410F75" w:rsidRPr="00410F75">
        <w:rPr>
          <w:sz w:val="28"/>
          <w:szCs w:val="28"/>
        </w:rPr>
        <w:t>(в качестве последних выступает то кол-во слогов, то кол-во слов в реплике)</w:t>
      </w:r>
      <w:r w:rsidRPr="00410F75">
        <w:rPr>
          <w:sz w:val="28"/>
          <w:szCs w:val="28"/>
        </w:rPr>
        <w:t>.</w:t>
      </w:r>
      <w:r w:rsidRPr="00044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самое существенное -- это </w:t>
      </w:r>
      <w:r w:rsidRPr="00AB6E34">
        <w:rPr>
          <w:sz w:val="28"/>
          <w:szCs w:val="28"/>
          <w:u w:val="single"/>
        </w:rPr>
        <w:t>отсутствие выводов по главам</w:t>
      </w:r>
      <w:r w:rsidRPr="000440FF">
        <w:rPr>
          <w:sz w:val="28"/>
          <w:szCs w:val="28"/>
        </w:rPr>
        <w:t>, то</w:t>
      </w:r>
      <w:r>
        <w:rPr>
          <w:sz w:val="28"/>
          <w:szCs w:val="28"/>
        </w:rPr>
        <w:t xml:space="preserve">гда как в них должны быть </w:t>
      </w:r>
      <w:r w:rsidR="00AD0CC1">
        <w:rPr>
          <w:sz w:val="28"/>
          <w:szCs w:val="28"/>
        </w:rPr>
        <w:t>изложены</w:t>
      </w:r>
      <w:r w:rsidRPr="000440FF">
        <w:rPr>
          <w:sz w:val="28"/>
          <w:szCs w:val="28"/>
        </w:rPr>
        <w:t xml:space="preserve"> конкретные </w:t>
      </w:r>
      <w:r>
        <w:rPr>
          <w:sz w:val="28"/>
          <w:szCs w:val="28"/>
        </w:rPr>
        <w:t xml:space="preserve">лингвистические </w:t>
      </w:r>
      <w:r w:rsidRPr="000440FF">
        <w:rPr>
          <w:sz w:val="28"/>
          <w:szCs w:val="28"/>
        </w:rPr>
        <w:t xml:space="preserve">результаты. </w:t>
      </w:r>
    </w:p>
    <w:p w:rsidR="00D91CC7" w:rsidRDefault="00410F75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D91CC7">
        <w:rPr>
          <w:sz w:val="28"/>
          <w:szCs w:val="28"/>
        </w:rPr>
        <w:t xml:space="preserve">2) Следующее замечание связано с понятийным и терминологическим аппаратом исследования, а через его посредство -- с трактовкой темы. </w:t>
      </w:r>
    </w:p>
    <w:p w:rsidR="00D91CC7" w:rsidRDefault="00410F75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D91CC7" w:rsidRPr="000440FF">
        <w:rPr>
          <w:sz w:val="28"/>
          <w:szCs w:val="28"/>
        </w:rPr>
        <w:t xml:space="preserve">Одно из центральных понятий диссертации (считать его таковым заставляет включение его в тему) -- </w:t>
      </w:r>
      <w:r w:rsidR="00D91CC7">
        <w:rPr>
          <w:sz w:val="28"/>
          <w:szCs w:val="28"/>
        </w:rPr>
        <w:t>узкоспециальное понятие "у</w:t>
      </w:r>
      <w:r w:rsidR="00D91CC7" w:rsidRPr="000440FF">
        <w:rPr>
          <w:sz w:val="28"/>
          <w:szCs w:val="28"/>
        </w:rPr>
        <w:t>кладки"</w:t>
      </w:r>
      <w:r w:rsidR="00D91CC7">
        <w:rPr>
          <w:sz w:val="28"/>
          <w:szCs w:val="28"/>
        </w:rPr>
        <w:t xml:space="preserve"> (</w:t>
      </w:r>
      <w:r w:rsidR="00FE742E">
        <w:rPr>
          <w:sz w:val="28"/>
          <w:szCs w:val="28"/>
        </w:rPr>
        <w:t xml:space="preserve">дано </w:t>
      </w:r>
      <w:r w:rsidR="00D91CC7">
        <w:rPr>
          <w:sz w:val="28"/>
          <w:szCs w:val="28"/>
        </w:rPr>
        <w:t xml:space="preserve">в кавычках) </w:t>
      </w:r>
      <w:r w:rsidR="00D91CC7" w:rsidRPr="000440FF">
        <w:rPr>
          <w:sz w:val="28"/>
          <w:szCs w:val="28"/>
        </w:rPr>
        <w:t xml:space="preserve">-- </w:t>
      </w:r>
      <w:r w:rsidR="009B797B">
        <w:rPr>
          <w:sz w:val="28"/>
          <w:szCs w:val="28"/>
        </w:rPr>
        <w:t>очень бегло рассмотрено в тексте</w:t>
      </w:r>
      <w:r>
        <w:rPr>
          <w:sz w:val="28"/>
          <w:szCs w:val="28"/>
        </w:rPr>
        <w:t xml:space="preserve"> 1-й главы</w:t>
      </w:r>
      <w:r w:rsidR="009B797B">
        <w:rPr>
          <w:sz w:val="28"/>
          <w:szCs w:val="28"/>
        </w:rPr>
        <w:t xml:space="preserve">, </w:t>
      </w:r>
      <w:r w:rsidR="00D91CC7" w:rsidRPr="000440FF">
        <w:rPr>
          <w:sz w:val="28"/>
          <w:szCs w:val="28"/>
        </w:rPr>
        <w:t>не</w:t>
      </w:r>
      <w:r w:rsidR="00917532">
        <w:rPr>
          <w:sz w:val="28"/>
          <w:szCs w:val="28"/>
        </w:rPr>
        <w:t xml:space="preserve"> фигурирует</w:t>
      </w:r>
      <w:r w:rsidR="009B797B">
        <w:rPr>
          <w:sz w:val="28"/>
          <w:szCs w:val="28"/>
        </w:rPr>
        <w:t>, если не ошибаюсь,</w:t>
      </w:r>
      <w:r w:rsidR="00D91CC7" w:rsidRPr="000440FF">
        <w:rPr>
          <w:sz w:val="28"/>
          <w:szCs w:val="28"/>
        </w:rPr>
        <w:t xml:space="preserve"> в</w:t>
      </w:r>
      <w:r>
        <w:rPr>
          <w:sz w:val="28"/>
          <w:szCs w:val="28"/>
        </w:rPr>
        <w:t>о 2-й,</w:t>
      </w:r>
      <w:r w:rsidR="00D91CC7" w:rsidRPr="000440FF">
        <w:rPr>
          <w:sz w:val="28"/>
          <w:szCs w:val="28"/>
        </w:rPr>
        <w:t xml:space="preserve"> исследовательской главе</w:t>
      </w:r>
      <w:r w:rsidR="009B797B">
        <w:rPr>
          <w:sz w:val="28"/>
          <w:szCs w:val="28"/>
        </w:rPr>
        <w:t xml:space="preserve"> </w:t>
      </w:r>
      <w:r w:rsidR="00D91CC7" w:rsidRPr="000440FF">
        <w:rPr>
          <w:sz w:val="28"/>
          <w:szCs w:val="28"/>
        </w:rPr>
        <w:t xml:space="preserve">и </w:t>
      </w:r>
      <w:r w:rsidR="00D91CC7">
        <w:rPr>
          <w:sz w:val="28"/>
          <w:szCs w:val="28"/>
        </w:rPr>
        <w:t xml:space="preserve">лишь вскользь </w:t>
      </w:r>
      <w:r w:rsidR="00D91CC7" w:rsidRPr="000440FF">
        <w:rPr>
          <w:sz w:val="28"/>
          <w:szCs w:val="28"/>
        </w:rPr>
        <w:t xml:space="preserve">упоминается в Заключении. </w:t>
      </w:r>
      <w:r w:rsidR="00D91CC7">
        <w:rPr>
          <w:sz w:val="28"/>
          <w:szCs w:val="28"/>
        </w:rPr>
        <w:t xml:space="preserve"> </w:t>
      </w:r>
      <w:r w:rsidR="00D91CC7" w:rsidRPr="000440FF">
        <w:rPr>
          <w:sz w:val="28"/>
          <w:szCs w:val="28"/>
        </w:rPr>
        <w:t>Исследование посвящено исключительно компрессии</w:t>
      </w:r>
      <w:r w:rsidR="00D91CC7">
        <w:rPr>
          <w:sz w:val="28"/>
          <w:szCs w:val="28"/>
        </w:rPr>
        <w:t>: на с. 20 прямо говорится, что "речевая компрессия" (даже не компрессия в КВП)  "и является темой нашей работы"</w:t>
      </w:r>
      <w:r w:rsidR="00917532">
        <w:rPr>
          <w:sz w:val="28"/>
          <w:szCs w:val="28"/>
        </w:rPr>
        <w:t>. Разве</w:t>
      </w:r>
      <w:r w:rsidR="00D91CC7">
        <w:rPr>
          <w:sz w:val="28"/>
          <w:szCs w:val="28"/>
        </w:rPr>
        <w:t xml:space="preserve">? Впрочем, уже во Введении </w:t>
      </w:r>
      <w:r w:rsidR="00D91CC7" w:rsidRPr="00C74312">
        <w:rPr>
          <w:sz w:val="28"/>
          <w:szCs w:val="28"/>
          <w:u w:val="single"/>
        </w:rPr>
        <w:t xml:space="preserve">укладка </w:t>
      </w:r>
      <w:r w:rsidR="00917532">
        <w:rPr>
          <w:sz w:val="28"/>
          <w:szCs w:val="28"/>
          <w:u w:val="single"/>
        </w:rPr>
        <w:t xml:space="preserve">была </w:t>
      </w:r>
      <w:r w:rsidR="00D91CC7" w:rsidRPr="00C74312">
        <w:rPr>
          <w:sz w:val="28"/>
          <w:szCs w:val="28"/>
          <w:u w:val="single"/>
        </w:rPr>
        <w:t>однозначно приравн</w:t>
      </w:r>
      <w:r w:rsidR="00917532">
        <w:rPr>
          <w:sz w:val="28"/>
          <w:szCs w:val="28"/>
          <w:u w:val="single"/>
        </w:rPr>
        <w:t>ена</w:t>
      </w:r>
      <w:r w:rsidR="00D91CC7" w:rsidRPr="00C74312">
        <w:rPr>
          <w:sz w:val="28"/>
          <w:szCs w:val="28"/>
          <w:u w:val="single"/>
        </w:rPr>
        <w:t xml:space="preserve"> к компрессии</w:t>
      </w:r>
      <w:r w:rsidR="00D91CC7">
        <w:rPr>
          <w:sz w:val="28"/>
          <w:szCs w:val="28"/>
        </w:rPr>
        <w:t xml:space="preserve"> (стр. 4), что неизбежно вызывает возражения: в теоретических источниках мне не удалось найти обоснований такого мнения; не выдвигает их и сам автор.  Напротив, на стр.15 И.С. </w:t>
      </w:r>
      <w:proofErr w:type="spellStart"/>
      <w:r w:rsidR="00D91CC7">
        <w:rPr>
          <w:sz w:val="28"/>
          <w:szCs w:val="28"/>
        </w:rPr>
        <w:t>Тачаев</w:t>
      </w:r>
      <w:proofErr w:type="spellEnd"/>
      <w:r w:rsidR="00D91CC7">
        <w:rPr>
          <w:sz w:val="28"/>
          <w:szCs w:val="28"/>
        </w:rPr>
        <w:t xml:space="preserve"> обнаруживает знакомство с работами тех исследователей (Горшкова, </w:t>
      </w:r>
      <w:proofErr w:type="spellStart"/>
      <w:r w:rsidR="00D91CC7">
        <w:rPr>
          <w:sz w:val="28"/>
          <w:szCs w:val="28"/>
        </w:rPr>
        <w:t>Скоромыслова</w:t>
      </w:r>
      <w:proofErr w:type="spellEnd"/>
      <w:r w:rsidR="00D91CC7">
        <w:rPr>
          <w:sz w:val="28"/>
          <w:szCs w:val="28"/>
        </w:rPr>
        <w:t>, Матасов), которые отнюдь не сводят укладку к компрессии. Укладка, по общему мнению, причем устоявшемуся уже несколько десятилетий назад (см., напр., Коноплев 1975), включает минимум 2 аспекта: А) гармонизацию длины высказывания -- которая</w:t>
      </w:r>
      <w:r w:rsidR="00917532">
        <w:rPr>
          <w:sz w:val="28"/>
          <w:szCs w:val="28"/>
        </w:rPr>
        <w:t xml:space="preserve">, между прочим, </w:t>
      </w:r>
      <w:r w:rsidR="00D91CC7">
        <w:rPr>
          <w:sz w:val="28"/>
          <w:szCs w:val="28"/>
        </w:rPr>
        <w:t xml:space="preserve"> не предполагает исключительно компрессии</w:t>
      </w:r>
      <w:r w:rsidR="00B65DF8">
        <w:rPr>
          <w:sz w:val="28"/>
          <w:szCs w:val="28"/>
        </w:rPr>
        <w:t xml:space="preserve"> и Б) синхронизацию артикуляции, </w:t>
      </w:r>
      <w:r w:rsidR="00D91CC7">
        <w:rPr>
          <w:sz w:val="28"/>
          <w:szCs w:val="28"/>
        </w:rPr>
        <w:t xml:space="preserve">в первую очередь </w:t>
      </w:r>
      <w:proofErr w:type="spellStart"/>
      <w:r w:rsidR="00D91CC7">
        <w:rPr>
          <w:sz w:val="28"/>
          <w:szCs w:val="28"/>
        </w:rPr>
        <w:t>огубленных</w:t>
      </w:r>
      <w:proofErr w:type="spellEnd"/>
      <w:r w:rsidR="00D91CC7">
        <w:rPr>
          <w:sz w:val="28"/>
          <w:szCs w:val="28"/>
        </w:rPr>
        <w:t xml:space="preserve"> гласных и смычных губных согласных. Однако на с. 22 автор окончательно отказывается от учета "</w:t>
      </w:r>
      <w:r w:rsidR="00D91CC7">
        <w:rPr>
          <w:sz w:val="28"/>
          <w:szCs w:val="28"/>
          <w:lang w:val="en-US"/>
        </w:rPr>
        <w:t>lip</w:t>
      </w:r>
      <w:r w:rsidR="00D91CC7" w:rsidRPr="00BB1ECA">
        <w:rPr>
          <w:sz w:val="28"/>
          <w:szCs w:val="28"/>
        </w:rPr>
        <w:t>-</w:t>
      </w:r>
      <w:r w:rsidR="00D91CC7">
        <w:rPr>
          <w:sz w:val="28"/>
          <w:szCs w:val="28"/>
          <w:lang w:val="en-US"/>
        </w:rPr>
        <w:t>synch</w:t>
      </w:r>
      <w:r w:rsidR="00D91CC7">
        <w:rPr>
          <w:sz w:val="28"/>
          <w:szCs w:val="28"/>
        </w:rPr>
        <w:t>"</w:t>
      </w:r>
      <w:r w:rsidR="00D91CC7" w:rsidRPr="00BB1ECA">
        <w:rPr>
          <w:sz w:val="28"/>
          <w:szCs w:val="28"/>
        </w:rPr>
        <w:t xml:space="preserve">. </w:t>
      </w:r>
      <w:r w:rsidR="00D91CC7">
        <w:rPr>
          <w:sz w:val="28"/>
          <w:szCs w:val="28"/>
        </w:rPr>
        <w:t xml:space="preserve">Если этот аспект КВП в диссертации не учитывается вследствие </w:t>
      </w:r>
      <w:r w:rsidR="00D91CC7">
        <w:rPr>
          <w:sz w:val="28"/>
          <w:szCs w:val="28"/>
        </w:rPr>
        <w:lastRenderedPageBreak/>
        <w:t xml:space="preserve">трудоемкости его исследования, то </w:t>
      </w:r>
      <w:r w:rsidR="00B65DF8">
        <w:rPr>
          <w:sz w:val="28"/>
          <w:szCs w:val="28"/>
        </w:rPr>
        <w:t xml:space="preserve">лишь отчасти </w:t>
      </w:r>
      <w:r w:rsidR="00D91CC7">
        <w:rPr>
          <w:sz w:val="28"/>
          <w:szCs w:val="28"/>
        </w:rPr>
        <w:t>правомерно говорить и об "укладке" как таковой:</w:t>
      </w:r>
      <w:r w:rsidR="00207786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207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07786">
        <w:rPr>
          <w:sz w:val="28"/>
          <w:szCs w:val="28"/>
        </w:rPr>
        <w:t>развернута исключительно в сторону</w:t>
      </w:r>
      <w:r>
        <w:rPr>
          <w:sz w:val="28"/>
          <w:szCs w:val="28"/>
        </w:rPr>
        <w:t xml:space="preserve"> </w:t>
      </w:r>
      <w:r w:rsidR="00D91CC7">
        <w:rPr>
          <w:sz w:val="28"/>
          <w:szCs w:val="28"/>
        </w:rPr>
        <w:t xml:space="preserve">средств достижения компрессии в КВП. </w:t>
      </w:r>
    </w:p>
    <w:p w:rsidR="00D91CC7" w:rsidRDefault="00917532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D91CC7">
        <w:rPr>
          <w:sz w:val="28"/>
          <w:szCs w:val="28"/>
        </w:rPr>
        <w:t xml:space="preserve">Заканчивая  дискуссию о терминологии, отмечу, что в теории перевода обычно используется термин доместикация, а не "одомашнивание" (стр. 16), </w:t>
      </w:r>
      <w:r w:rsidR="00410F75">
        <w:rPr>
          <w:sz w:val="28"/>
          <w:szCs w:val="28"/>
        </w:rPr>
        <w:t>характерный</w:t>
      </w:r>
      <w:r w:rsidR="00D91CC7">
        <w:rPr>
          <w:sz w:val="28"/>
          <w:szCs w:val="28"/>
        </w:rPr>
        <w:t xml:space="preserve"> для других областей знания</w:t>
      </w:r>
      <w:r w:rsidR="00B704EF">
        <w:rPr>
          <w:sz w:val="28"/>
          <w:szCs w:val="28"/>
        </w:rPr>
        <w:t>.</w:t>
      </w:r>
      <w:r w:rsidR="00D91CC7">
        <w:rPr>
          <w:sz w:val="28"/>
          <w:szCs w:val="28"/>
        </w:rPr>
        <w:t xml:space="preserve"> </w:t>
      </w:r>
    </w:p>
    <w:p w:rsidR="00D91CC7" w:rsidRPr="0075279B" w:rsidRDefault="00D91CC7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 xml:space="preserve">3) Далее, вызывает возражения </w:t>
      </w:r>
      <w:r w:rsidRPr="00AB6E34">
        <w:rPr>
          <w:sz w:val="28"/>
          <w:szCs w:val="28"/>
          <w:u w:val="single"/>
        </w:rPr>
        <w:t>рубрикация работы</w:t>
      </w:r>
      <w:r>
        <w:rPr>
          <w:sz w:val="28"/>
          <w:szCs w:val="28"/>
        </w:rPr>
        <w:t>.</w:t>
      </w:r>
    </w:p>
    <w:p w:rsidR="00D91CC7" w:rsidRDefault="00D91CC7" w:rsidP="00D91CC7">
      <w:pPr>
        <w:ind w:firstLine="360"/>
        <w:rPr>
          <w:sz w:val="28"/>
          <w:szCs w:val="28"/>
        </w:rPr>
      </w:pPr>
      <w:r w:rsidRPr="000440FF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0440FF">
        <w:rPr>
          <w:sz w:val="28"/>
          <w:szCs w:val="28"/>
        </w:rPr>
        <w:t>убрикация</w:t>
      </w:r>
      <w:r w:rsidR="009B797B">
        <w:rPr>
          <w:sz w:val="28"/>
          <w:szCs w:val="28"/>
        </w:rPr>
        <w:t xml:space="preserve"> продумана не до конца</w:t>
      </w:r>
      <w:r w:rsidRPr="000440FF">
        <w:rPr>
          <w:sz w:val="28"/>
          <w:szCs w:val="28"/>
        </w:rPr>
        <w:t xml:space="preserve">. Сам автор то и дело называет </w:t>
      </w:r>
      <w:r>
        <w:rPr>
          <w:sz w:val="28"/>
          <w:szCs w:val="28"/>
        </w:rPr>
        <w:t>разделы и параграфы</w:t>
      </w:r>
      <w:r w:rsidRPr="000440FF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40FF">
        <w:rPr>
          <w:sz w:val="28"/>
          <w:szCs w:val="28"/>
        </w:rPr>
        <w:t>главами</w:t>
      </w:r>
      <w:r>
        <w:rPr>
          <w:sz w:val="28"/>
          <w:szCs w:val="28"/>
        </w:rPr>
        <w:t>"</w:t>
      </w:r>
      <w:r w:rsidRPr="000440FF">
        <w:rPr>
          <w:sz w:val="28"/>
          <w:szCs w:val="28"/>
        </w:rPr>
        <w:t xml:space="preserve"> (</w:t>
      </w:r>
      <w:proofErr w:type="spellStart"/>
      <w:r w:rsidRPr="000440FF">
        <w:rPr>
          <w:sz w:val="28"/>
          <w:szCs w:val="28"/>
        </w:rPr>
        <w:t>нпр</w:t>
      </w:r>
      <w:proofErr w:type="spellEnd"/>
      <w:r w:rsidRPr="000440FF">
        <w:rPr>
          <w:sz w:val="28"/>
          <w:szCs w:val="28"/>
        </w:rPr>
        <w:t xml:space="preserve">., "глава 2.2" </w:t>
      </w:r>
      <w:r>
        <w:rPr>
          <w:sz w:val="28"/>
          <w:szCs w:val="28"/>
        </w:rPr>
        <w:t xml:space="preserve">, "главы 1.1, 1,2 </w:t>
      </w:r>
      <w:r w:rsidRPr="000440FF">
        <w:rPr>
          <w:sz w:val="28"/>
          <w:szCs w:val="28"/>
        </w:rPr>
        <w:t xml:space="preserve">(стр. </w:t>
      </w:r>
      <w:r>
        <w:rPr>
          <w:sz w:val="28"/>
          <w:szCs w:val="28"/>
        </w:rPr>
        <w:t xml:space="preserve">5, 22, </w:t>
      </w:r>
      <w:r w:rsidRPr="000440FF">
        <w:rPr>
          <w:sz w:val="28"/>
          <w:szCs w:val="28"/>
        </w:rPr>
        <w:t>42</w:t>
      </w:r>
      <w:r>
        <w:rPr>
          <w:sz w:val="28"/>
          <w:szCs w:val="28"/>
        </w:rPr>
        <w:t>, и др.</w:t>
      </w:r>
      <w:r w:rsidRPr="000440FF">
        <w:rPr>
          <w:sz w:val="28"/>
          <w:szCs w:val="28"/>
        </w:rPr>
        <w:t>)</w:t>
      </w:r>
      <w:r>
        <w:rPr>
          <w:sz w:val="28"/>
          <w:szCs w:val="28"/>
        </w:rPr>
        <w:t xml:space="preserve">, выделяет, напр., </w:t>
      </w:r>
      <w:r w:rsidR="00B704EF">
        <w:rPr>
          <w:sz w:val="28"/>
          <w:szCs w:val="28"/>
        </w:rPr>
        <w:t>"первую главу теоретической части" (стр. 113)</w:t>
      </w:r>
      <w:r w:rsidRPr="000440FF">
        <w:rPr>
          <w:sz w:val="28"/>
          <w:szCs w:val="28"/>
        </w:rPr>
        <w:t xml:space="preserve">.  В 1 и 2 главах есть большое число разделов с абсолютно одинаковыми заглавиями, без противопоставления теории и </w:t>
      </w:r>
      <w:r>
        <w:rPr>
          <w:sz w:val="28"/>
          <w:szCs w:val="28"/>
        </w:rPr>
        <w:t xml:space="preserve">собственного </w:t>
      </w:r>
      <w:r w:rsidRPr="000440FF">
        <w:rPr>
          <w:sz w:val="28"/>
          <w:szCs w:val="28"/>
        </w:rPr>
        <w:t xml:space="preserve">исследования. (1.2.1.1 -- и 2.1; 1.2.1.2 а, б -- и 2.1.2 а, б, в. Теоретически неясным остается </w:t>
      </w:r>
      <w:r w:rsidR="00B704EF">
        <w:rPr>
          <w:sz w:val="28"/>
          <w:szCs w:val="28"/>
        </w:rPr>
        <w:t xml:space="preserve">отраженное в рубрикации </w:t>
      </w:r>
      <w:r w:rsidRPr="000440FF">
        <w:rPr>
          <w:sz w:val="28"/>
          <w:szCs w:val="28"/>
        </w:rPr>
        <w:t xml:space="preserve">подразделение </w:t>
      </w:r>
      <w:r w:rsidR="009B797B">
        <w:rPr>
          <w:sz w:val="28"/>
          <w:szCs w:val="28"/>
        </w:rPr>
        <w:t>"</w:t>
      </w:r>
      <w:r w:rsidRPr="000440FF">
        <w:rPr>
          <w:sz w:val="28"/>
          <w:szCs w:val="28"/>
        </w:rPr>
        <w:t>структурных</w:t>
      </w:r>
      <w:r w:rsidR="009B797B">
        <w:rPr>
          <w:sz w:val="28"/>
          <w:szCs w:val="28"/>
        </w:rPr>
        <w:t>"</w:t>
      </w:r>
      <w:r w:rsidRPr="000440FF">
        <w:rPr>
          <w:sz w:val="28"/>
          <w:szCs w:val="28"/>
        </w:rPr>
        <w:t xml:space="preserve"> трансформаций</w:t>
      </w:r>
      <w:r>
        <w:rPr>
          <w:sz w:val="28"/>
          <w:szCs w:val="28"/>
        </w:rPr>
        <w:t xml:space="preserve"> на "грамматические" и "синтакс</w:t>
      </w:r>
      <w:r w:rsidRPr="000440FF">
        <w:rPr>
          <w:sz w:val="28"/>
          <w:szCs w:val="28"/>
        </w:rPr>
        <w:t>ические": разве грамматика не включает в себя синтаксис?</w:t>
      </w:r>
      <w:r>
        <w:rPr>
          <w:sz w:val="28"/>
          <w:szCs w:val="28"/>
        </w:rPr>
        <w:t xml:space="preserve"> Иерархия заголовков 1.2.2.</w:t>
      </w:r>
      <w:r w:rsidR="00207786">
        <w:rPr>
          <w:sz w:val="28"/>
          <w:szCs w:val="28"/>
        </w:rPr>
        <w:t>,</w:t>
      </w:r>
      <w:r>
        <w:rPr>
          <w:sz w:val="28"/>
          <w:szCs w:val="28"/>
        </w:rPr>
        <w:t xml:space="preserve"> 1.2.2.1 (с подпунктами а и б )</w:t>
      </w:r>
      <w:r w:rsidR="00917532">
        <w:rPr>
          <w:sz w:val="28"/>
          <w:szCs w:val="28"/>
        </w:rPr>
        <w:t xml:space="preserve"> </w:t>
      </w:r>
      <w:r>
        <w:rPr>
          <w:sz w:val="28"/>
          <w:szCs w:val="28"/>
        </w:rPr>
        <w:t>и 1.2.2.2. весьма спорна.</w:t>
      </w:r>
    </w:p>
    <w:p w:rsidR="00D91CC7" w:rsidRDefault="00B704EF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  <w:t>4) А</w:t>
      </w:r>
      <w:r w:rsidR="00D91CC7">
        <w:rPr>
          <w:sz w:val="28"/>
          <w:szCs w:val="28"/>
        </w:rPr>
        <w:t xml:space="preserve">нализ </w:t>
      </w:r>
      <w:r>
        <w:rPr>
          <w:sz w:val="28"/>
          <w:szCs w:val="28"/>
        </w:rPr>
        <w:t xml:space="preserve">подчас </w:t>
      </w:r>
      <w:r w:rsidR="00D91CC7">
        <w:rPr>
          <w:sz w:val="28"/>
          <w:szCs w:val="28"/>
        </w:rPr>
        <w:t xml:space="preserve">грешит  </w:t>
      </w:r>
      <w:r w:rsidR="00D91CC7" w:rsidRPr="00AB6E34">
        <w:rPr>
          <w:sz w:val="28"/>
          <w:szCs w:val="28"/>
          <w:u w:val="single"/>
        </w:rPr>
        <w:t>лингвистически</w:t>
      </w:r>
      <w:r w:rsidR="00D91CC7">
        <w:rPr>
          <w:sz w:val="28"/>
          <w:szCs w:val="28"/>
          <w:u w:val="single"/>
        </w:rPr>
        <w:t>ми</w:t>
      </w:r>
      <w:r w:rsidR="00D91CC7" w:rsidRPr="00AB6E34">
        <w:rPr>
          <w:sz w:val="28"/>
          <w:szCs w:val="28"/>
          <w:u w:val="single"/>
        </w:rPr>
        <w:t xml:space="preserve"> неточност</w:t>
      </w:r>
      <w:r w:rsidR="00D91CC7">
        <w:rPr>
          <w:sz w:val="28"/>
          <w:szCs w:val="28"/>
          <w:u w:val="single"/>
        </w:rPr>
        <w:t>ям</w:t>
      </w:r>
      <w:r w:rsidR="00D91CC7" w:rsidRPr="00AB6E34">
        <w:rPr>
          <w:sz w:val="28"/>
          <w:szCs w:val="28"/>
          <w:u w:val="single"/>
        </w:rPr>
        <w:t>и</w:t>
      </w:r>
      <w:r w:rsidR="00D91CC7">
        <w:rPr>
          <w:sz w:val="28"/>
          <w:szCs w:val="28"/>
        </w:rPr>
        <w:t>. Выска</w:t>
      </w:r>
      <w:r w:rsidR="00D91CC7" w:rsidRPr="000440FF">
        <w:rPr>
          <w:sz w:val="28"/>
          <w:szCs w:val="28"/>
        </w:rPr>
        <w:t>зывание "Лучше бы мне помог" квалифицируется как прямой РА (стр. 44), тогда как это косвенный РА побуждения -- прямой РА включа</w:t>
      </w:r>
      <w:r w:rsidR="00410F75">
        <w:rPr>
          <w:sz w:val="28"/>
          <w:szCs w:val="28"/>
        </w:rPr>
        <w:t>л бы</w:t>
      </w:r>
      <w:r w:rsidR="00D91CC7" w:rsidRPr="000440FF">
        <w:rPr>
          <w:sz w:val="28"/>
          <w:szCs w:val="28"/>
        </w:rPr>
        <w:t xml:space="preserve"> побудительную, а не сослагательную </w:t>
      </w:r>
      <w:r w:rsidR="00D91CC7">
        <w:rPr>
          <w:sz w:val="28"/>
          <w:szCs w:val="28"/>
        </w:rPr>
        <w:t>форму глагола</w:t>
      </w:r>
      <w:r w:rsidR="00D91CC7" w:rsidRPr="000440FF">
        <w:rPr>
          <w:sz w:val="28"/>
          <w:szCs w:val="28"/>
        </w:rPr>
        <w:t xml:space="preserve">. </w:t>
      </w:r>
      <w:r w:rsidR="00D91CC7">
        <w:rPr>
          <w:sz w:val="28"/>
          <w:szCs w:val="28"/>
        </w:rPr>
        <w:t xml:space="preserve">Опущение наречия </w:t>
      </w:r>
      <w:r w:rsidR="00D91CC7" w:rsidRPr="00207786">
        <w:rPr>
          <w:i/>
          <w:sz w:val="28"/>
          <w:szCs w:val="28"/>
          <w:lang w:val="en-US"/>
        </w:rPr>
        <w:t>so</w:t>
      </w:r>
      <w:r w:rsidR="00D91CC7" w:rsidRPr="00AE3F3E">
        <w:rPr>
          <w:sz w:val="28"/>
          <w:szCs w:val="28"/>
        </w:rPr>
        <w:t xml:space="preserve"> </w:t>
      </w:r>
      <w:r w:rsidR="00410F75">
        <w:rPr>
          <w:sz w:val="28"/>
          <w:szCs w:val="28"/>
        </w:rPr>
        <w:t>ошибочно</w:t>
      </w:r>
      <w:r w:rsidR="004F3A9A">
        <w:rPr>
          <w:sz w:val="28"/>
          <w:szCs w:val="28"/>
        </w:rPr>
        <w:t xml:space="preserve"> </w:t>
      </w:r>
      <w:r w:rsidR="00D91CC7">
        <w:rPr>
          <w:sz w:val="28"/>
          <w:szCs w:val="28"/>
        </w:rPr>
        <w:t>рассматривается под рубрикой "опущение вводных слов, вводных конструкций и междометий" (с.46)</w:t>
      </w:r>
      <w:r w:rsidR="00917532">
        <w:rPr>
          <w:sz w:val="28"/>
          <w:szCs w:val="28"/>
        </w:rPr>
        <w:t>.</w:t>
      </w:r>
      <w:r w:rsidR="00D91CC7">
        <w:rPr>
          <w:sz w:val="28"/>
          <w:szCs w:val="28"/>
        </w:rPr>
        <w:t xml:space="preserve"> </w:t>
      </w:r>
      <w:r w:rsidR="00D91CC7" w:rsidRPr="000440FF">
        <w:rPr>
          <w:sz w:val="28"/>
          <w:szCs w:val="28"/>
        </w:rPr>
        <w:t xml:space="preserve">Герундий </w:t>
      </w:r>
      <w:r>
        <w:rPr>
          <w:sz w:val="28"/>
          <w:szCs w:val="28"/>
        </w:rPr>
        <w:t xml:space="preserve">принимается за </w:t>
      </w:r>
      <w:r w:rsidR="00D91CC7" w:rsidRPr="000440FF">
        <w:rPr>
          <w:sz w:val="28"/>
          <w:szCs w:val="28"/>
        </w:rPr>
        <w:t>существительн</w:t>
      </w:r>
      <w:r>
        <w:rPr>
          <w:sz w:val="28"/>
          <w:szCs w:val="28"/>
        </w:rPr>
        <w:t>ое</w:t>
      </w:r>
      <w:r w:rsidR="00D91CC7" w:rsidRPr="000440FF">
        <w:rPr>
          <w:sz w:val="28"/>
          <w:szCs w:val="28"/>
        </w:rPr>
        <w:t xml:space="preserve"> (стр. </w:t>
      </w:r>
      <w:r w:rsidR="00D91CC7">
        <w:rPr>
          <w:sz w:val="28"/>
          <w:szCs w:val="28"/>
        </w:rPr>
        <w:t xml:space="preserve">84). В верхнем примере на стр. 85 </w:t>
      </w:r>
      <w:r w:rsidR="00917532">
        <w:rPr>
          <w:sz w:val="28"/>
          <w:szCs w:val="28"/>
        </w:rPr>
        <w:t xml:space="preserve">(нумерация примеров отсутствует) </w:t>
      </w:r>
      <w:r w:rsidR="00D91CC7">
        <w:rPr>
          <w:sz w:val="28"/>
          <w:szCs w:val="28"/>
        </w:rPr>
        <w:t xml:space="preserve">заявленного яз. </w:t>
      </w:r>
      <w:r>
        <w:rPr>
          <w:sz w:val="28"/>
          <w:szCs w:val="28"/>
        </w:rPr>
        <w:t>явления -- свертывания сложного предложения в простое</w:t>
      </w:r>
      <w:r w:rsidR="00917532">
        <w:rPr>
          <w:sz w:val="28"/>
          <w:szCs w:val="28"/>
        </w:rPr>
        <w:t xml:space="preserve"> --</w:t>
      </w:r>
      <w:r>
        <w:rPr>
          <w:sz w:val="28"/>
          <w:szCs w:val="28"/>
        </w:rPr>
        <w:t xml:space="preserve"> </w:t>
      </w:r>
      <w:r w:rsidR="00D91CC7">
        <w:rPr>
          <w:sz w:val="28"/>
          <w:szCs w:val="28"/>
        </w:rPr>
        <w:t>просто нет</w:t>
      </w:r>
      <w:r>
        <w:rPr>
          <w:sz w:val="28"/>
          <w:szCs w:val="28"/>
        </w:rPr>
        <w:t>, как нет и сложного предложения</w:t>
      </w:r>
      <w:r w:rsidR="00D91CC7">
        <w:rPr>
          <w:sz w:val="28"/>
          <w:szCs w:val="28"/>
        </w:rPr>
        <w:t xml:space="preserve">. </w:t>
      </w:r>
      <w:r w:rsidR="00D91CC7">
        <w:rPr>
          <w:sz w:val="28"/>
          <w:szCs w:val="28"/>
          <w:lang w:val="en-US"/>
        </w:rPr>
        <w:t>It</w:t>
      </w:r>
      <w:r w:rsidR="00D91CC7" w:rsidRPr="006408C8">
        <w:rPr>
          <w:sz w:val="28"/>
          <w:szCs w:val="28"/>
        </w:rPr>
        <w:t>'</w:t>
      </w:r>
      <w:r w:rsidR="00D91CC7">
        <w:rPr>
          <w:sz w:val="28"/>
          <w:szCs w:val="28"/>
          <w:lang w:val="en-US"/>
        </w:rPr>
        <w:t>s</w:t>
      </w:r>
      <w:r w:rsidR="00D91CC7" w:rsidRPr="006408C8">
        <w:rPr>
          <w:sz w:val="28"/>
          <w:szCs w:val="28"/>
        </w:rPr>
        <w:t xml:space="preserve"> </w:t>
      </w:r>
      <w:r w:rsidR="00D91CC7">
        <w:rPr>
          <w:sz w:val="28"/>
          <w:szCs w:val="28"/>
          <w:lang w:val="en-US"/>
        </w:rPr>
        <w:t>not</w:t>
      </w:r>
      <w:r w:rsidR="00D91CC7" w:rsidRPr="006408C8">
        <w:rPr>
          <w:sz w:val="28"/>
          <w:szCs w:val="28"/>
        </w:rPr>
        <w:t xml:space="preserve"> </w:t>
      </w:r>
      <w:r w:rsidR="00D91CC7">
        <w:rPr>
          <w:sz w:val="28"/>
          <w:szCs w:val="28"/>
          <w:lang w:val="en-US"/>
        </w:rPr>
        <w:t>as</w:t>
      </w:r>
      <w:r w:rsidR="00D91CC7" w:rsidRPr="006408C8">
        <w:rPr>
          <w:sz w:val="28"/>
          <w:szCs w:val="28"/>
        </w:rPr>
        <w:t xml:space="preserve"> </w:t>
      </w:r>
      <w:r w:rsidR="00D91CC7">
        <w:rPr>
          <w:sz w:val="28"/>
          <w:szCs w:val="28"/>
          <w:lang w:val="en-US"/>
        </w:rPr>
        <w:t>bad</w:t>
      </w:r>
      <w:r w:rsidR="00D91CC7" w:rsidRPr="006408C8">
        <w:rPr>
          <w:sz w:val="28"/>
          <w:szCs w:val="28"/>
        </w:rPr>
        <w:t xml:space="preserve"> </w:t>
      </w:r>
      <w:r w:rsidR="00D91CC7">
        <w:rPr>
          <w:sz w:val="28"/>
          <w:szCs w:val="28"/>
          <w:lang w:val="en-US"/>
        </w:rPr>
        <w:t>as</w:t>
      </w:r>
      <w:r w:rsidR="00410F75">
        <w:rPr>
          <w:sz w:val="28"/>
          <w:szCs w:val="28"/>
        </w:rPr>
        <w:t>...</w:t>
      </w:r>
      <w:r w:rsidR="00D91CC7" w:rsidRPr="006408C8">
        <w:rPr>
          <w:sz w:val="28"/>
          <w:szCs w:val="28"/>
        </w:rPr>
        <w:t xml:space="preserve"> </w:t>
      </w:r>
      <w:r w:rsidR="00D91CC7">
        <w:rPr>
          <w:sz w:val="28"/>
          <w:szCs w:val="28"/>
        </w:rPr>
        <w:t xml:space="preserve">квалифицируется как "противительная конструкция" (с.96) </w:t>
      </w:r>
      <w:r w:rsidR="00207786">
        <w:rPr>
          <w:sz w:val="28"/>
          <w:szCs w:val="28"/>
        </w:rPr>
        <w:t xml:space="preserve">-- </w:t>
      </w:r>
      <w:r w:rsidR="00D91CC7">
        <w:rPr>
          <w:sz w:val="28"/>
          <w:szCs w:val="28"/>
        </w:rPr>
        <w:t>и так далее.</w:t>
      </w:r>
    </w:p>
    <w:p w:rsidR="00FE742E" w:rsidRPr="006408C8" w:rsidRDefault="00FE742E" w:rsidP="00D91CC7">
      <w:pPr>
        <w:ind w:firstLine="360"/>
        <w:rPr>
          <w:sz w:val="28"/>
          <w:szCs w:val="28"/>
        </w:rPr>
      </w:pPr>
    </w:p>
    <w:p w:rsidR="00D91CC7" w:rsidRDefault="00B704EF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Однако учитывая отмеченные в отзыве позитивные </w:t>
      </w:r>
      <w:r w:rsidR="00FE742E">
        <w:rPr>
          <w:sz w:val="28"/>
          <w:szCs w:val="28"/>
        </w:rPr>
        <w:t>стороны работы</w:t>
      </w:r>
      <w:r>
        <w:rPr>
          <w:sz w:val="28"/>
          <w:szCs w:val="28"/>
        </w:rPr>
        <w:t xml:space="preserve">, </w:t>
      </w:r>
      <w:r w:rsidR="00D91CC7">
        <w:rPr>
          <w:sz w:val="28"/>
          <w:szCs w:val="28"/>
        </w:rPr>
        <w:t xml:space="preserve"> можно заключить, что магистерская диссертация Ивана Сергеевича </w:t>
      </w:r>
      <w:proofErr w:type="spellStart"/>
      <w:r>
        <w:rPr>
          <w:sz w:val="28"/>
          <w:szCs w:val="28"/>
        </w:rPr>
        <w:t>Тачаева</w:t>
      </w:r>
      <w:proofErr w:type="spellEnd"/>
      <w:r>
        <w:rPr>
          <w:sz w:val="28"/>
          <w:szCs w:val="28"/>
        </w:rPr>
        <w:t xml:space="preserve"> </w:t>
      </w:r>
      <w:r w:rsidR="00D91CC7">
        <w:rPr>
          <w:sz w:val="28"/>
          <w:szCs w:val="28"/>
        </w:rPr>
        <w:t xml:space="preserve">выполнена на </w:t>
      </w:r>
      <w:r w:rsidR="00207786">
        <w:rPr>
          <w:sz w:val="28"/>
          <w:szCs w:val="28"/>
        </w:rPr>
        <w:t>продуктивном</w:t>
      </w:r>
      <w:r w:rsidR="00D91CC7">
        <w:rPr>
          <w:sz w:val="28"/>
          <w:szCs w:val="28"/>
        </w:rPr>
        <w:t xml:space="preserve"> материале, является самостоятельным исследованием, свидетельствует о начитанности автора и с определенными оговорками может считаться соответствующ</w:t>
      </w:r>
      <w:r>
        <w:rPr>
          <w:sz w:val="28"/>
          <w:szCs w:val="28"/>
        </w:rPr>
        <w:t>ей</w:t>
      </w:r>
      <w:r w:rsidR="00D91CC7">
        <w:rPr>
          <w:sz w:val="28"/>
          <w:szCs w:val="28"/>
        </w:rPr>
        <w:t xml:space="preserve"> тем требованиям, которые предъявляются к работам такого рода на Филологическом ф-те СПбГУ.</w:t>
      </w:r>
    </w:p>
    <w:p w:rsidR="00B704EF" w:rsidRDefault="00B704EF" w:rsidP="00D91CC7">
      <w:pPr>
        <w:ind w:firstLine="360"/>
        <w:rPr>
          <w:sz w:val="28"/>
          <w:szCs w:val="28"/>
        </w:rPr>
      </w:pPr>
    </w:p>
    <w:p w:rsidR="00B704EF" w:rsidRDefault="00B704EF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К.ф.н., доцент кафедры английской филологии и перевода СПбГУ</w:t>
      </w:r>
    </w:p>
    <w:p w:rsidR="00B704EF" w:rsidRDefault="00B704EF" w:rsidP="00D91CC7">
      <w:pPr>
        <w:ind w:firstLine="360"/>
        <w:rPr>
          <w:sz w:val="28"/>
          <w:szCs w:val="28"/>
        </w:rPr>
      </w:pPr>
    </w:p>
    <w:p w:rsidR="00B704EF" w:rsidRPr="000440FF" w:rsidRDefault="00B704EF" w:rsidP="00D91CC7">
      <w:pPr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 ПЕТРОВА Е</w:t>
      </w:r>
      <w:r w:rsidR="00207786">
        <w:rPr>
          <w:sz w:val="28"/>
          <w:szCs w:val="28"/>
        </w:rPr>
        <w:t xml:space="preserve">лена </w:t>
      </w:r>
      <w:r>
        <w:rPr>
          <w:sz w:val="28"/>
          <w:szCs w:val="28"/>
        </w:rPr>
        <w:t>С</w:t>
      </w:r>
      <w:r w:rsidR="00207786">
        <w:rPr>
          <w:sz w:val="28"/>
          <w:szCs w:val="28"/>
        </w:rPr>
        <w:t>ерафимовна</w:t>
      </w:r>
    </w:p>
    <w:p w:rsidR="00917532" w:rsidRDefault="009175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1CC7" w:rsidRPr="000440FF" w:rsidRDefault="00D91CC7" w:rsidP="00FB4B2E">
      <w:pPr>
        <w:ind w:firstLine="360"/>
        <w:rPr>
          <w:sz w:val="28"/>
          <w:szCs w:val="28"/>
        </w:rPr>
      </w:pPr>
    </w:p>
    <w:sectPr w:rsidR="00D91CC7" w:rsidRPr="000440FF" w:rsidSect="00FE742E">
      <w:footerReference w:type="even" r:id="rId8"/>
      <w:footerReference w:type="default" r:id="rId9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51" w:rsidRDefault="00941651" w:rsidP="006916C5">
      <w:r>
        <w:separator/>
      </w:r>
    </w:p>
  </w:endnote>
  <w:endnote w:type="continuationSeparator" w:id="0">
    <w:p w:rsidR="00941651" w:rsidRDefault="00941651" w:rsidP="0069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2E" w:rsidRDefault="00FB1871" w:rsidP="00FE742E">
    <w:pPr>
      <w:pStyle w:val="af6"/>
      <w:framePr w:wrap="around" w:vAnchor="text" w:hAnchor="margin" w:xAlign="center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FE742E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end"/>
    </w:r>
  </w:p>
  <w:p w:rsidR="00FE742E" w:rsidRDefault="00FE742E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2E" w:rsidRDefault="00FB1871" w:rsidP="00FE742E">
    <w:pPr>
      <w:pStyle w:val="af6"/>
      <w:framePr w:wrap="around" w:vAnchor="text" w:hAnchor="margin" w:xAlign="center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FE742E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separate"/>
    </w:r>
    <w:r w:rsidR="00207786">
      <w:rPr>
        <w:rStyle w:val="af8"/>
        <w:rFonts w:eastAsiaTheme="majorEastAsia"/>
        <w:noProof/>
      </w:rPr>
      <w:t>4</w:t>
    </w:r>
    <w:r>
      <w:rPr>
        <w:rStyle w:val="af8"/>
        <w:rFonts w:eastAsiaTheme="majorEastAsia"/>
      </w:rPr>
      <w:fldChar w:fldCharType="end"/>
    </w:r>
  </w:p>
  <w:p w:rsidR="00FE742E" w:rsidRDefault="00FE742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51" w:rsidRDefault="00941651" w:rsidP="006916C5">
      <w:r>
        <w:separator/>
      </w:r>
    </w:p>
  </w:footnote>
  <w:footnote w:type="continuationSeparator" w:id="0">
    <w:p w:rsidR="00941651" w:rsidRDefault="00941651" w:rsidP="00691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532DBA"/>
    <w:multiLevelType w:val="singleLevel"/>
    <w:tmpl w:val="E228A066"/>
    <w:lvl w:ilvl="0">
      <w:start w:val="27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567F94"/>
    <w:multiLevelType w:val="multilevel"/>
    <w:tmpl w:val="29DC27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090A64"/>
    <w:multiLevelType w:val="multilevel"/>
    <w:tmpl w:val="BCBAD4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E7640A"/>
    <w:multiLevelType w:val="singleLevel"/>
    <w:tmpl w:val="21C284EE"/>
    <w:lvl w:ilvl="0">
      <w:start w:val="10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BAD69F9"/>
    <w:multiLevelType w:val="multilevel"/>
    <w:tmpl w:val="888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24112"/>
    <w:multiLevelType w:val="hybridMultilevel"/>
    <w:tmpl w:val="D7E27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7A29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66D8A"/>
    <w:multiLevelType w:val="hybridMultilevel"/>
    <w:tmpl w:val="DD16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723A5"/>
    <w:multiLevelType w:val="multilevel"/>
    <w:tmpl w:val="547C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B3B12"/>
    <w:multiLevelType w:val="hybridMultilevel"/>
    <w:tmpl w:val="9FA03588"/>
    <w:lvl w:ilvl="0" w:tplc="40BCC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95FAD"/>
    <w:multiLevelType w:val="multilevel"/>
    <w:tmpl w:val="888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D936F9"/>
    <w:multiLevelType w:val="hybridMultilevel"/>
    <w:tmpl w:val="42CC1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BBB04FE"/>
    <w:multiLevelType w:val="hybridMultilevel"/>
    <w:tmpl w:val="8578C20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D37734E"/>
    <w:multiLevelType w:val="hybridMultilevel"/>
    <w:tmpl w:val="EE827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F7E91"/>
    <w:multiLevelType w:val="hybridMultilevel"/>
    <w:tmpl w:val="547C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BB3D05"/>
    <w:multiLevelType w:val="singleLevel"/>
    <w:tmpl w:val="522E0B12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9011758"/>
    <w:multiLevelType w:val="hybridMultilevel"/>
    <w:tmpl w:val="67129D06"/>
    <w:lvl w:ilvl="0" w:tplc="0CA21112">
      <w:start w:val="1"/>
      <w:numFmt w:val="decimal"/>
      <w:lvlText w:val="%1."/>
      <w:lvlJc w:val="left"/>
      <w:pPr>
        <w:tabs>
          <w:tab w:val="num" w:pos="0"/>
        </w:tabs>
        <w:ind w:left="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17">
    <w:nsid w:val="69CC0D7B"/>
    <w:multiLevelType w:val="hybridMultilevel"/>
    <w:tmpl w:val="A5145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A7371"/>
    <w:multiLevelType w:val="hybridMultilevel"/>
    <w:tmpl w:val="41EA0FD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770558FA"/>
    <w:multiLevelType w:val="hybridMultilevel"/>
    <w:tmpl w:val="603C5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5"/>
  </w:num>
  <w:num w:numId="5">
    <w:abstractNumId w:val="10"/>
  </w:num>
  <w:num w:numId="6">
    <w:abstractNumId w:val="3"/>
  </w:num>
  <w:num w:numId="7">
    <w:abstractNumId w:val="14"/>
  </w:num>
  <w:num w:numId="8">
    <w:abstractNumId w:val="12"/>
  </w:num>
  <w:num w:numId="9">
    <w:abstractNumId w:val="19"/>
  </w:num>
  <w:num w:numId="10">
    <w:abstractNumId w:val="7"/>
  </w:num>
  <w:num w:numId="11">
    <w:abstractNumId w:val="2"/>
  </w:num>
  <w:num w:numId="12">
    <w:abstractNumId w:val="4"/>
    <w:lvlOverride w:ilvl="0">
      <w:startOverride w:val="10"/>
    </w:lvlOverride>
  </w:num>
  <w:num w:numId="13">
    <w:abstractNumId w:val="15"/>
    <w:lvlOverride w:ilvl="0">
      <w:startOverride w:val="2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lvl w:ilvl="0">
        <w:start w:val="10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startOverride w:val="27"/>
    </w:lvlOverride>
  </w:num>
  <w:num w:numId="17">
    <w:abstractNumId w:val="17"/>
  </w:num>
  <w:num w:numId="18">
    <w:abstractNumId w:val="8"/>
  </w:num>
  <w:num w:numId="19">
    <w:abstractNumId w:val="6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B2E"/>
    <w:rsid w:val="000215BC"/>
    <w:rsid w:val="00037735"/>
    <w:rsid w:val="000433A1"/>
    <w:rsid w:val="000440FF"/>
    <w:rsid w:val="000860D4"/>
    <w:rsid w:val="000C471D"/>
    <w:rsid w:val="000F6ACB"/>
    <w:rsid w:val="00155914"/>
    <w:rsid w:val="00155C9A"/>
    <w:rsid w:val="001566D8"/>
    <w:rsid w:val="001902B8"/>
    <w:rsid w:val="001905B0"/>
    <w:rsid w:val="001C7897"/>
    <w:rsid w:val="001E6CAD"/>
    <w:rsid w:val="00207786"/>
    <w:rsid w:val="00211F37"/>
    <w:rsid w:val="00267340"/>
    <w:rsid w:val="00377C78"/>
    <w:rsid w:val="00385247"/>
    <w:rsid w:val="003A2866"/>
    <w:rsid w:val="003E0563"/>
    <w:rsid w:val="003E4896"/>
    <w:rsid w:val="003F0518"/>
    <w:rsid w:val="004053F8"/>
    <w:rsid w:val="00410F75"/>
    <w:rsid w:val="004862A1"/>
    <w:rsid w:val="004F3A9A"/>
    <w:rsid w:val="00594FA7"/>
    <w:rsid w:val="006222BD"/>
    <w:rsid w:val="006408C8"/>
    <w:rsid w:val="006566A2"/>
    <w:rsid w:val="006916C5"/>
    <w:rsid w:val="006B228B"/>
    <w:rsid w:val="006B4D48"/>
    <w:rsid w:val="00701E15"/>
    <w:rsid w:val="0075279B"/>
    <w:rsid w:val="00754005"/>
    <w:rsid w:val="00797143"/>
    <w:rsid w:val="008239C1"/>
    <w:rsid w:val="008933E1"/>
    <w:rsid w:val="00897475"/>
    <w:rsid w:val="00914A6D"/>
    <w:rsid w:val="00917532"/>
    <w:rsid w:val="00941651"/>
    <w:rsid w:val="00943DA2"/>
    <w:rsid w:val="00972D68"/>
    <w:rsid w:val="0099777F"/>
    <w:rsid w:val="009B3009"/>
    <w:rsid w:val="009B797B"/>
    <w:rsid w:val="00A20DF0"/>
    <w:rsid w:val="00AB6E34"/>
    <w:rsid w:val="00AD0CC1"/>
    <w:rsid w:val="00AE3F3E"/>
    <w:rsid w:val="00B1288F"/>
    <w:rsid w:val="00B328CC"/>
    <w:rsid w:val="00B53908"/>
    <w:rsid w:val="00B65DF8"/>
    <w:rsid w:val="00B704EF"/>
    <w:rsid w:val="00B839DA"/>
    <w:rsid w:val="00BB1ECA"/>
    <w:rsid w:val="00C063AF"/>
    <w:rsid w:val="00C06BAF"/>
    <w:rsid w:val="00C54AC3"/>
    <w:rsid w:val="00C74312"/>
    <w:rsid w:val="00C76EE3"/>
    <w:rsid w:val="00CA10F7"/>
    <w:rsid w:val="00CE4A19"/>
    <w:rsid w:val="00D66D9C"/>
    <w:rsid w:val="00D91CC7"/>
    <w:rsid w:val="00DB2D6F"/>
    <w:rsid w:val="00DE0236"/>
    <w:rsid w:val="00E0011C"/>
    <w:rsid w:val="00E63B7A"/>
    <w:rsid w:val="00ED51D9"/>
    <w:rsid w:val="00ED7EBF"/>
    <w:rsid w:val="00EF3AB5"/>
    <w:rsid w:val="00F2329B"/>
    <w:rsid w:val="00F47CE7"/>
    <w:rsid w:val="00F63CFD"/>
    <w:rsid w:val="00FB1871"/>
    <w:rsid w:val="00FB4B2E"/>
    <w:rsid w:val="00FB6001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01E1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01E1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1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1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1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1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1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1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1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E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E1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01E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01E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01E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01E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01E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E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01E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1E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701E1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701E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01E15"/>
    <w:rPr>
      <w:b/>
      <w:bCs/>
    </w:rPr>
  </w:style>
  <w:style w:type="character" w:styleId="a8">
    <w:name w:val="Emphasis"/>
    <w:uiPriority w:val="20"/>
    <w:qFormat/>
    <w:rsid w:val="00701E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01E15"/>
  </w:style>
  <w:style w:type="paragraph" w:styleId="aa">
    <w:name w:val="List Paragraph"/>
    <w:basedOn w:val="a"/>
    <w:uiPriority w:val="34"/>
    <w:qFormat/>
    <w:rsid w:val="00701E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E15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1E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01E1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01E15"/>
    <w:rPr>
      <w:b/>
      <w:bCs/>
      <w:i/>
      <w:iCs/>
    </w:rPr>
  </w:style>
  <w:style w:type="character" w:styleId="ad">
    <w:name w:val="Subtle Emphasis"/>
    <w:uiPriority w:val="19"/>
    <w:qFormat/>
    <w:rsid w:val="00701E15"/>
    <w:rPr>
      <w:i/>
      <w:iCs/>
    </w:rPr>
  </w:style>
  <w:style w:type="character" w:styleId="ae">
    <w:name w:val="Intense Emphasis"/>
    <w:uiPriority w:val="21"/>
    <w:qFormat/>
    <w:rsid w:val="00701E15"/>
    <w:rPr>
      <w:b/>
      <w:bCs/>
    </w:rPr>
  </w:style>
  <w:style w:type="character" w:styleId="af">
    <w:name w:val="Subtle Reference"/>
    <w:uiPriority w:val="31"/>
    <w:qFormat/>
    <w:rsid w:val="00701E15"/>
    <w:rPr>
      <w:smallCaps/>
    </w:rPr>
  </w:style>
  <w:style w:type="character" w:styleId="af0">
    <w:name w:val="Intense Reference"/>
    <w:uiPriority w:val="32"/>
    <w:qFormat/>
    <w:rsid w:val="00701E15"/>
    <w:rPr>
      <w:smallCaps/>
      <w:spacing w:val="5"/>
      <w:u w:val="single"/>
    </w:rPr>
  </w:style>
  <w:style w:type="character" w:styleId="af1">
    <w:name w:val="Book Title"/>
    <w:uiPriority w:val="33"/>
    <w:qFormat/>
    <w:rsid w:val="00701E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01E15"/>
    <w:pPr>
      <w:outlineLvl w:val="9"/>
    </w:pPr>
  </w:style>
  <w:style w:type="paragraph" w:customStyle="1" w:styleId="TimesNewRoman">
    <w:name w:val="Обычный + Times New Roman"/>
    <w:aliases w:val="14 пт,По центру"/>
    <w:basedOn w:val="a"/>
    <w:rsid w:val="00FB4B2E"/>
    <w:pPr>
      <w:pageBreakBefore/>
      <w:widowControl w:val="0"/>
      <w:suppressAutoHyphens/>
      <w:jc w:val="center"/>
    </w:pPr>
    <w:rPr>
      <w:rFonts w:eastAsia="Arial Unicode MS"/>
      <w:kern w:val="1"/>
      <w:sz w:val="28"/>
      <w:szCs w:val="28"/>
    </w:rPr>
  </w:style>
  <w:style w:type="paragraph" w:styleId="af3">
    <w:name w:val="Plain Text"/>
    <w:basedOn w:val="a"/>
    <w:link w:val="af4"/>
    <w:rsid w:val="00FB4B2E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B4B2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Normal (Web)"/>
    <w:basedOn w:val="a"/>
    <w:uiPriority w:val="99"/>
    <w:rsid w:val="00FB4B2E"/>
    <w:pPr>
      <w:spacing w:before="60" w:after="60"/>
      <w:jc w:val="both"/>
    </w:pPr>
    <w:rPr>
      <w:sz w:val="22"/>
      <w:szCs w:val="20"/>
    </w:rPr>
  </w:style>
  <w:style w:type="paragraph" w:customStyle="1" w:styleId="Iauiue">
    <w:name w:val="Iau?iue"/>
    <w:rsid w:val="00FB4B2E"/>
    <w:pPr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6">
    <w:name w:val="footer"/>
    <w:basedOn w:val="a"/>
    <w:link w:val="af7"/>
    <w:rsid w:val="00FB4B2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FB4B2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page number"/>
    <w:basedOn w:val="a0"/>
    <w:rsid w:val="00FB4B2E"/>
  </w:style>
  <w:style w:type="paragraph" w:styleId="af9">
    <w:name w:val="header"/>
    <w:basedOn w:val="a"/>
    <w:link w:val="afa"/>
    <w:rsid w:val="00FB4B2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a">
    <w:name w:val="Верхний колонтитул Знак"/>
    <w:basedOn w:val="a0"/>
    <w:link w:val="af9"/>
    <w:rsid w:val="00FB4B2E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4862A1"/>
    <w:rPr>
      <w:color w:val="0000FF"/>
      <w:u w:val="single"/>
    </w:rPr>
  </w:style>
  <w:style w:type="character" w:customStyle="1" w:styleId="citation">
    <w:name w:val="citation"/>
    <w:basedOn w:val="a0"/>
    <w:rsid w:val="00486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2D56F-3D02-43DE-AC0D-857E1968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cp:lastPrinted>2011-06-22T14:49:00Z</cp:lastPrinted>
  <dcterms:created xsi:type="dcterms:W3CDTF">2011-06-22T12:58:00Z</dcterms:created>
  <dcterms:modified xsi:type="dcterms:W3CDTF">2012-06-04T11:19:00Z</dcterms:modified>
</cp:coreProperties>
</file>