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08" w:rsidRPr="00813450" w:rsidRDefault="00320508" w:rsidP="00320508">
      <w:pPr>
        <w:rPr>
          <w:rFonts w:ascii="Times New Roman" w:hAnsi="Times New Roman" w:cs="Times New Roman"/>
          <w:b/>
          <w:sz w:val="24"/>
          <w:szCs w:val="24"/>
        </w:rPr>
      </w:pPr>
      <w:r w:rsidRPr="00813450">
        <w:rPr>
          <w:rFonts w:ascii="Times New Roman" w:hAnsi="Times New Roman" w:cs="Times New Roman"/>
          <w:b/>
          <w:sz w:val="24"/>
          <w:szCs w:val="24"/>
        </w:rPr>
        <w:t>ОТЗЫВ НАУЧНОГО РУКОВОДИТЕЛЯ</w:t>
      </w:r>
    </w:p>
    <w:p w:rsidR="00BD173E" w:rsidRDefault="00320508" w:rsidP="00320508">
      <w:pPr>
        <w:rPr>
          <w:rFonts w:ascii="Times New Roman" w:hAnsi="Times New Roman" w:cs="Times New Roman"/>
          <w:b/>
          <w:sz w:val="24"/>
          <w:szCs w:val="24"/>
        </w:rPr>
      </w:pPr>
      <w:r w:rsidRPr="00995195">
        <w:rPr>
          <w:rFonts w:ascii="Times New Roman" w:hAnsi="Times New Roman" w:cs="Times New Roman"/>
          <w:b/>
          <w:sz w:val="24"/>
          <w:szCs w:val="24"/>
        </w:rPr>
        <w:t>на выпускную квалификационную работу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95">
        <w:rPr>
          <w:rFonts w:ascii="Times New Roman" w:hAnsi="Times New Roman" w:cs="Times New Roman"/>
          <w:b/>
          <w:sz w:val="24"/>
          <w:szCs w:val="24"/>
        </w:rPr>
        <w:t xml:space="preserve"> на соискание </w:t>
      </w:r>
      <w:proofErr w:type="gramStart"/>
      <w:r w:rsidRPr="00995195">
        <w:rPr>
          <w:rFonts w:ascii="Times New Roman" w:hAnsi="Times New Roman" w:cs="Times New Roman"/>
          <w:b/>
          <w:sz w:val="24"/>
          <w:szCs w:val="24"/>
        </w:rPr>
        <w:t>степени магистра лингвистики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ГЛАДЫШЕВОЙ Ксении Евгеньевны</w:t>
      </w:r>
      <w:proofErr w:type="gramEnd"/>
    </w:p>
    <w:p w:rsidR="00320508" w:rsidRDefault="00320508" w:rsidP="003205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«Эффект обманутого ожидания вследствие нарушения ролевых стереотипов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коммуникантов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ситуациях бытового общения»</w:t>
      </w:r>
    </w:p>
    <w:p w:rsidR="00D90EA9" w:rsidRDefault="00D90EA9" w:rsidP="00320508">
      <w:pPr>
        <w:rPr>
          <w:rFonts w:ascii="Times New Roman" w:hAnsi="Times New Roman" w:cs="Times New Roman"/>
          <w:b/>
          <w:sz w:val="24"/>
          <w:szCs w:val="24"/>
        </w:rPr>
      </w:pPr>
    </w:p>
    <w:p w:rsidR="00D90EA9" w:rsidRDefault="00D90EA9" w:rsidP="00D90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 магистерской диссертацией</w:t>
      </w:r>
      <w:r w:rsidR="00884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К.Е. Гладышева </w:t>
      </w:r>
      <w:r w:rsidR="003540C1">
        <w:rPr>
          <w:rFonts w:ascii="Times New Roman" w:hAnsi="Times New Roman" w:cs="Times New Roman"/>
          <w:sz w:val="28"/>
          <w:szCs w:val="28"/>
        </w:rPr>
        <w:t>проявила</w:t>
      </w:r>
      <w:r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3540C1">
        <w:rPr>
          <w:rFonts w:ascii="Times New Roman" w:hAnsi="Times New Roman" w:cs="Times New Roman"/>
          <w:sz w:val="28"/>
          <w:szCs w:val="28"/>
        </w:rPr>
        <w:t>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40C1">
        <w:rPr>
          <w:rFonts w:ascii="Times New Roman" w:hAnsi="Times New Roman" w:cs="Times New Roman"/>
          <w:sz w:val="28"/>
          <w:szCs w:val="28"/>
        </w:rPr>
        <w:t>склонность</w:t>
      </w:r>
      <w:r>
        <w:rPr>
          <w:rFonts w:ascii="Times New Roman" w:hAnsi="Times New Roman" w:cs="Times New Roman"/>
          <w:sz w:val="28"/>
          <w:szCs w:val="28"/>
        </w:rPr>
        <w:t xml:space="preserve"> к последовательной, кропотливой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при анализе теоретических работ, так и собственного материала. При этом особенно ценн</w:t>
      </w:r>
      <w:r w:rsidR="003540C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способность автора </w:t>
      </w:r>
      <w:r w:rsidR="00F61FEB">
        <w:rPr>
          <w:rFonts w:ascii="Times New Roman" w:hAnsi="Times New Roman" w:cs="Times New Roman"/>
          <w:sz w:val="28"/>
          <w:szCs w:val="28"/>
        </w:rPr>
        <w:t>к проявлению инициативы, поиску самостоятельных, оригинальных решений</w:t>
      </w:r>
      <w:proofErr w:type="gramStart"/>
      <w:r w:rsidR="003540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4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0C1">
        <w:rPr>
          <w:rFonts w:ascii="Times New Roman" w:hAnsi="Times New Roman" w:cs="Times New Roman"/>
          <w:sz w:val="28"/>
          <w:szCs w:val="28"/>
        </w:rPr>
        <w:t xml:space="preserve">Это позволяет говорить о том, что </w:t>
      </w:r>
      <w:proofErr w:type="spellStart"/>
      <w:r w:rsidR="003540C1">
        <w:rPr>
          <w:rFonts w:ascii="Times New Roman" w:hAnsi="Times New Roman" w:cs="Times New Roman"/>
          <w:sz w:val="28"/>
          <w:szCs w:val="28"/>
        </w:rPr>
        <w:t>магистрантка</w:t>
      </w:r>
      <w:proofErr w:type="spellEnd"/>
      <w:r w:rsidR="003540C1">
        <w:rPr>
          <w:rFonts w:ascii="Times New Roman" w:hAnsi="Times New Roman" w:cs="Times New Roman"/>
          <w:sz w:val="28"/>
          <w:szCs w:val="28"/>
        </w:rPr>
        <w:t xml:space="preserve"> выросла во вполне сложившегося исследователя, готового создавать интересный научный продукт, который представляет теоретическую ценность для развития таких областей как социолингвистика и </w:t>
      </w:r>
      <w:proofErr w:type="spellStart"/>
      <w:r w:rsidR="003540C1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="008848D1">
        <w:rPr>
          <w:rFonts w:ascii="Times New Roman" w:hAnsi="Times New Roman" w:cs="Times New Roman"/>
          <w:sz w:val="28"/>
          <w:szCs w:val="28"/>
        </w:rPr>
        <w:t>, а также</w:t>
      </w:r>
      <w:r w:rsidR="003540C1">
        <w:rPr>
          <w:rFonts w:ascii="Times New Roman" w:hAnsi="Times New Roman" w:cs="Times New Roman"/>
          <w:sz w:val="28"/>
          <w:szCs w:val="28"/>
        </w:rPr>
        <w:t xml:space="preserve"> имеет практическое применение не только в сфере соответствующих языковедческих курсов</w:t>
      </w:r>
      <w:r w:rsidR="00E42D64">
        <w:rPr>
          <w:rFonts w:ascii="Times New Roman" w:hAnsi="Times New Roman" w:cs="Times New Roman"/>
          <w:sz w:val="28"/>
          <w:szCs w:val="28"/>
        </w:rPr>
        <w:t>, но и в таких областях, например, как психология и актерское мастерство.</w:t>
      </w:r>
      <w:proofErr w:type="gramEnd"/>
    </w:p>
    <w:p w:rsidR="008848D1" w:rsidRDefault="008848D1" w:rsidP="00D90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положительно отметить выбранный автором подход к сочетанию экспериментальных психолингвистических методов работы с носителями английского и русского языка и культуры с дискурсивным анализом эпизодов из американского сериала </w:t>
      </w:r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884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848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202FA">
        <w:rPr>
          <w:rFonts w:ascii="Times New Roman" w:hAnsi="Times New Roman" w:cs="Times New Roman"/>
          <w:sz w:val="28"/>
          <w:szCs w:val="28"/>
        </w:rPr>
        <w:t>.</w:t>
      </w:r>
      <w:r w:rsidR="001202FA" w:rsidRPr="001202FA">
        <w:rPr>
          <w:rFonts w:ascii="Times New Roman" w:hAnsi="Times New Roman" w:cs="Times New Roman"/>
          <w:sz w:val="28"/>
          <w:szCs w:val="28"/>
        </w:rPr>
        <w:t>,</w:t>
      </w:r>
      <w:r w:rsidR="001202FA">
        <w:rPr>
          <w:rFonts w:ascii="Times New Roman" w:hAnsi="Times New Roman" w:cs="Times New Roman"/>
          <w:sz w:val="28"/>
          <w:szCs w:val="28"/>
        </w:rPr>
        <w:t xml:space="preserve"> которое было органично достигнуто в ходе работы над диссертацией, позволив достичь </w:t>
      </w:r>
      <w:r w:rsidR="00654E52">
        <w:rPr>
          <w:rFonts w:ascii="Times New Roman" w:hAnsi="Times New Roman" w:cs="Times New Roman"/>
          <w:sz w:val="28"/>
          <w:szCs w:val="28"/>
        </w:rPr>
        <w:t>убедительных</w:t>
      </w:r>
      <w:r w:rsidR="001202FA">
        <w:rPr>
          <w:rFonts w:ascii="Times New Roman" w:hAnsi="Times New Roman" w:cs="Times New Roman"/>
          <w:sz w:val="28"/>
          <w:szCs w:val="28"/>
        </w:rPr>
        <w:t xml:space="preserve"> результатов</w:t>
      </w:r>
      <w:proofErr w:type="gramStart"/>
      <w:r w:rsidR="001202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02FA">
        <w:rPr>
          <w:rFonts w:ascii="Times New Roman" w:hAnsi="Times New Roman" w:cs="Times New Roman"/>
          <w:sz w:val="28"/>
          <w:szCs w:val="28"/>
        </w:rPr>
        <w:t xml:space="preserve"> </w:t>
      </w:r>
      <w:r w:rsidR="00EC3EBB">
        <w:rPr>
          <w:rFonts w:ascii="Times New Roman" w:hAnsi="Times New Roman" w:cs="Times New Roman"/>
          <w:sz w:val="28"/>
          <w:szCs w:val="28"/>
        </w:rPr>
        <w:t>Умение автора разработать четкий</w:t>
      </w:r>
      <w:r w:rsidR="00EC3EBB" w:rsidRPr="00EC3EBB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EC3EBB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EC3EBB" w:rsidRPr="00EC3EBB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EC3EBB">
        <w:rPr>
          <w:rFonts w:ascii="Times New Roman" w:hAnsi="Times New Roman" w:cs="Times New Roman"/>
          <w:sz w:val="28"/>
          <w:szCs w:val="28"/>
        </w:rPr>
        <w:t>вает</w:t>
      </w:r>
      <w:r w:rsidR="00EC3EBB" w:rsidRPr="00EC3EBB">
        <w:rPr>
          <w:rFonts w:ascii="Times New Roman" w:hAnsi="Times New Roman" w:cs="Times New Roman"/>
          <w:sz w:val="28"/>
          <w:szCs w:val="28"/>
        </w:rPr>
        <w:t xml:space="preserve"> надежность выводов</w:t>
      </w:r>
      <w:r w:rsidR="00836041">
        <w:rPr>
          <w:rFonts w:ascii="Times New Roman" w:hAnsi="Times New Roman" w:cs="Times New Roman"/>
          <w:sz w:val="28"/>
          <w:szCs w:val="28"/>
        </w:rPr>
        <w:t xml:space="preserve"> и логическую стройность изложения собственной концепции</w:t>
      </w:r>
      <w:r w:rsidR="00EC3EBB" w:rsidRPr="00EC3EBB">
        <w:rPr>
          <w:rFonts w:ascii="Times New Roman" w:hAnsi="Times New Roman" w:cs="Times New Roman"/>
          <w:sz w:val="28"/>
          <w:szCs w:val="28"/>
        </w:rPr>
        <w:t>.</w:t>
      </w:r>
    </w:p>
    <w:p w:rsidR="008146A7" w:rsidRDefault="008146A7" w:rsidP="008146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Магистрантка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контактна</w:t>
      </w:r>
      <w:proofErr w:type="gramEnd"/>
      <w:r>
        <w:rPr>
          <w:rFonts w:ascii="Times New Roman" w:hAnsi="Times New Roman" w:cs="Times New Roman"/>
          <w:sz w:val="28"/>
          <w:szCs w:val="28"/>
        </w:rPr>
        <w:t>, хорошо воспринимает конструктивную критику и активно включается в научный диалог, умеет самостоятельно и эффективно организовать время выполнения различных задач и завершить работу в установленные сроки.  Проделанное</w:t>
      </w:r>
      <w:r w:rsidRPr="00F80EC8">
        <w:rPr>
          <w:rFonts w:ascii="Times New Roman" w:hAnsi="Times New Roman" w:cs="Times New Roman"/>
          <w:sz w:val="28"/>
          <w:szCs w:val="28"/>
        </w:rPr>
        <w:t xml:space="preserve"> исследование полностью соответствует требованиям, предъявляемым к работам данного типа, и может быть допущено к защите. </w:t>
      </w:r>
    </w:p>
    <w:p w:rsidR="008146A7" w:rsidRPr="00F80EC8" w:rsidRDefault="008146A7" w:rsidP="008146A7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80EC8">
        <w:rPr>
          <w:rFonts w:ascii="Times New Roman" w:hAnsi="Times New Roman" w:cs="Times New Roman"/>
          <w:i/>
          <w:sz w:val="28"/>
          <w:szCs w:val="28"/>
        </w:rPr>
        <w:t>к.ф.н., доц., доцент кафедры</w:t>
      </w:r>
    </w:p>
    <w:p w:rsidR="008146A7" w:rsidRPr="00F80EC8" w:rsidRDefault="008146A7" w:rsidP="008146A7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80EC8">
        <w:rPr>
          <w:rFonts w:ascii="Times New Roman" w:hAnsi="Times New Roman" w:cs="Times New Roman"/>
          <w:i/>
          <w:sz w:val="28"/>
          <w:szCs w:val="28"/>
        </w:rPr>
        <w:t xml:space="preserve"> английской филологии и </w:t>
      </w:r>
      <w:proofErr w:type="spellStart"/>
      <w:r w:rsidRPr="00F80EC8">
        <w:rPr>
          <w:rFonts w:ascii="Times New Roman" w:hAnsi="Times New Roman" w:cs="Times New Roman"/>
          <w:i/>
          <w:sz w:val="28"/>
          <w:szCs w:val="28"/>
        </w:rPr>
        <w:t>лингвокультурологии</w:t>
      </w:r>
      <w:proofErr w:type="spellEnd"/>
      <w:r w:rsidRPr="00F80EC8">
        <w:rPr>
          <w:rFonts w:ascii="Times New Roman" w:hAnsi="Times New Roman" w:cs="Times New Roman"/>
          <w:i/>
          <w:sz w:val="28"/>
          <w:szCs w:val="28"/>
        </w:rPr>
        <w:t xml:space="preserve">                         Е.В. </w:t>
      </w:r>
      <w:proofErr w:type="spellStart"/>
      <w:r w:rsidRPr="00F80EC8">
        <w:rPr>
          <w:rFonts w:ascii="Times New Roman" w:hAnsi="Times New Roman" w:cs="Times New Roman"/>
          <w:i/>
          <w:sz w:val="28"/>
          <w:szCs w:val="28"/>
        </w:rPr>
        <w:t>Трощенкова</w:t>
      </w:r>
      <w:proofErr w:type="spellEnd"/>
    </w:p>
    <w:p w:rsidR="00017001" w:rsidRPr="001202FA" w:rsidRDefault="008146A7" w:rsidP="008146A7">
      <w:pPr>
        <w:spacing w:line="360" w:lineRule="auto"/>
        <w:ind w:firstLine="708"/>
        <w:jc w:val="both"/>
        <w:rPr>
          <w:sz w:val="28"/>
          <w:szCs w:val="28"/>
        </w:rPr>
      </w:pPr>
      <w:r w:rsidRPr="00F80EC8">
        <w:rPr>
          <w:rFonts w:ascii="Times New Roman" w:hAnsi="Times New Roman" w:cs="Times New Roman"/>
          <w:i/>
          <w:sz w:val="28"/>
          <w:szCs w:val="28"/>
        </w:rPr>
        <w:t>6.06.2012</w:t>
      </w:r>
      <w:bookmarkStart w:id="0" w:name="_GoBack"/>
      <w:bookmarkEnd w:id="0"/>
    </w:p>
    <w:sectPr w:rsidR="00017001" w:rsidRPr="001202FA" w:rsidSect="008146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08"/>
    <w:rsid w:val="00017001"/>
    <w:rsid w:val="001202FA"/>
    <w:rsid w:val="00320508"/>
    <w:rsid w:val="003540C1"/>
    <w:rsid w:val="00654E52"/>
    <w:rsid w:val="008146A7"/>
    <w:rsid w:val="00836041"/>
    <w:rsid w:val="008848D1"/>
    <w:rsid w:val="00BD173E"/>
    <w:rsid w:val="00D90EA9"/>
    <w:rsid w:val="00E42D64"/>
    <w:rsid w:val="00EC3EBB"/>
    <w:rsid w:val="00F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08"/>
    <w:pPr>
      <w:spacing w:after="0" w:line="240" w:lineRule="auto"/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08"/>
    <w:pPr>
      <w:spacing w:after="0" w:line="240" w:lineRule="auto"/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A3AF-652F-4C7C-B426-6E9A9A7A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2012-06-06T09:38:00Z</dcterms:created>
  <dcterms:modified xsi:type="dcterms:W3CDTF">2012-06-06T11:02:00Z</dcterms:modified>
</cp:coreProperties>
</file>