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CC" w:rsidRPr="00555A42" w:rsidRDefault="007C7BCC" w:rsidP="007C7BCC">
      <w:pPr>
        <w:spacing w:line="360" w:lineRule="auto"/>
        <w:jc w:val="center"/>
        <w:rPr>
          <w:b/>
          <w:sz w:val="28"/>
        </w:rPr>
      </w:pPr>
      <w:r w:rsidRPr="00555A42">
        <w:rPr>
          <w:b/>
          <w:sz w:val="28"/>
        </w:rPr>
        <w:t>ОТЗЫВ</w:t>
      </w:r>
    </w:p>
    <w:p w:rsidR="007C7BCC" w:rsidRDefault="007C7BCC" w:rsidP="007C7BCC">
      <w:pPr>
        <w:spacing w:line="360" w:lineRule="auto"/>
        <w:jc w:val="center"/>
        <w:rPr>
          <w:sz w:val="28"/>
          <w:szCs w:val="28"/>
        </w:rPr>
      </w:pPr>
      <w:r w:rsidRPr="00555A42">
        <w:rPr>
          <w:sz w:val="28"/>
          <w:szCs w:val="28"/>
        </w:rPr>
        <w:t xml:space="preserve">научного руководителя о </w:t>
      </w:r>
      <w:r>
        <w:rPr>
          <w:sz w:val="28"/>
          <w:szCs w:val="28"/>
        </w:rPr>
        <w:t>Кудрявцевой Марии Александровне</w:t>
      </w:r>
    </w:p>
    <w:p w:rsidR="007C7BCC" w:rsidRPr="00555A42" w:rsidRDefault="007C7BCC" w:rsidP="007C7B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55A42">
        <w:rPr>
          <w:sz w:val="28"/>
          <w:szCs w:val="28"/>
        </w:rPr>
        <w:t>направление магистратуры «Система и функционирование русского языка в синхронии и диахронии»</w:t>
      </w:r>
      <w:r>
        <w:rPr>
          <w:sz w:val="28"/>
          <w:szCs w:val="28"/>
        </w:rPr>
        <w:t>)</w:t>
      </w:r>
    </w:p>
    <w:p w:rsidR="007C7BCC" w:rsidRDefault="007C7BCC" w:rsidP="008A31C7">
      <w:pPr>
        <w:spacing w:line="276" w:lineRule="auto"/>
        <w:ind w:firstLine="567"/>
        <w:jc w:val="both"/>
        <w:rPr>
          <w:sz w:val="28"/>
        </w:rPr>
      </w:pPr>
      <w:r w:rsidRPr="007C7BCC">
        <w:rPr>
          <w:sz w:val="28"/>
        </w:rPr>
        <w:t>Мария Александровна</w:t>
      </w:r>
      <w:r>
        <w:rPr>
          <w:sz w:val="28"/>
        </w:rPr>
        <w:t xml:space="preserve"> Кудрявцева интересуется проблемами синтаксиса и стилистики со 2 курса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: тогда она ходила на мой спецкурс по тексту. Постепенно формировались ее научные интересы, при этом она удивительно постоянна в своих научных интересах – это пунктуация русского художественного текста 20-30-х гг. 20 в.</w:t>
      </w:r>
      <w:r w:rsidR="00900315">
        <w:rPr>
          <w:sz w:val="28"/>
        </w:rPr>
        <w:t xml:space="preserve"> В ВКР бакалавра она занималась пунктуацией в малой прозе Б. Пильняка и его последователей. Тексты были сложные для </w:t>
      </w:r>
      <w:proofErr w:type="gramStart"/>
      <w:r w:rsidR="00900315">
        <w:rPr>
          <w:sz w:val="28"/>
        </w:rPr>
        <w:t>интерпретации</w:t>
      </w:r>
      <w:proofErr w:type="gramEnd"/>
      <w:r w:rsidR="00900315">
        <w:rPr>
          <w:sz w:val="28"/>
        </w:rPr>
        <w:t xml:space="preserve"> и, казалось, отняли у исследователя много сил. Но для магистерской диссертации она предпочла продолжить изучение синтаксиса и пунктуации прозы Б. Пильняка, выбрав уже его роман</w:t>
      </w:r>
      <w:r w:rsidR="008A31C7">
        <w:rPr>
          <w:sz w:val="28"/>
        </w:rPr>
        <w:t xml:space="preserve"> «Голодный год»</w:t>
      </w:r>
      <w:r w:rsidR="00900315">
        <w:rPr>
          <w:sz w:val="28"/>
        </w:rPr>
        <w:t>, причем в сопоставлении с романом А.</w:t>
      </w:r>
      <w:r w:rsidR="00734AFF">
        <w:rPr>
          <w:sz w:val="28"/>
        </w:rPr>
        <w:t> </w:t>
      </w:r>
      <w:r w:rsidR="00900315">
        <w:rPr>
          <w:sz w:val="28"/>
        </w:rPr>
        <w:t>Белого «Петербург».</w:t>
      </w:r>
      <w:r w:rsidR="00734AFF">
        <w:rPr>
          <w:sz w:val="28"/>
        </w:rPr>
        <w:t xml:space="preserve"> И при этом она искала (и, как мне представляется, нашла) новый подход к анализу материала: в ВКР магистра нет повторения предыдущих работ</w:t>
      </w:r>
      <w:r w:rsidR="008A31C7">
        <w:rPr>
          <w:sz w:val="28"/>
        </w:rPr>
        <w:t>, это качественно иной уровень исследования.</w:t>
      </w:r>
    </w:p>
    <w:p w:rsidR="00F00415" w:rsidRDefault="00900315" w:rsidP="008A31C7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К </w:t>
      </w:r>
      <w:r w:rsidR="008A31C7">
        <w:rPr>
          <w:sz w:val="28"/>
        </w:rPr>
        <w:t>анализу</w:t>
      </w:r>
      <w:r>
        <w:rPr>
          <w:sz w:val="28"/>
        </w:rPr>
        <w:t xml:space="preserve"> материала </w:t>
      </w:r>
      <w:r w:rsidR="008A31C7">
        <w:rPr>
          <w:sz w:val="28"/>
        </w:rPr>
        <w:t>Мария Александровна</w:t>
      </w:r>
      <w:r>
        <w:rPr>
          <w:sz w:val="28"/>
        </w:rPr>
        <w:t xml:space="preserve"> относилась очень серьезно, дотошно разбиралась во всех тонкостях графического оформления текста, не  упуская ни одного примера</w:t>
      </w:r>
      <w:r w:rsidR="00734AFF">
        <w:rPr>
          <w:sz w:val="28"/>
        </w:rPr>
        <w:t xml:space="preserve"> и стремясь осмыслить графические особенности текста в контексте эстетики орнаментальной прозы в целом и </w:t>
      </w:r>
      <w:proofErr w:type="spellStart"/>
      <w:r w:rsidR="00734AFF">
        <w:rPr>
          <w:sz w:val="28"/>
        </w:rPr>
        <w:t>идиостиля</w:t>
      </w:r>
      <w:proofErr w:type="spellEnd"/>
      <w:r w:rsidR="00734AFF">
        <w:rPr>
          <w:sz w:val="28"/>
        </w:rPr>
        <w:t xml:space="preserve"> Б. Пильняка и А. Белого в частности.</w:t>
      </w:r>
      <w:r w:rsidR="00F00415">
        <w:rPr>
          <w:sz w:val="28"/>
        </w:rPr>
        <w:t xml:space="preserve"> </w:t>
      </w:r>
    </w:p>
    <w:p w:rsidR="00734AFF" w:rsidRDefault="00F00415" w:rsidP="008A31C7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Немного огорчало отсутствие у Маши </w:t>
      </w:r>
      <w:proofErr w:type="spellStart"/>
      <w:r>
        <w:rPr>
          <w:sz w:val="28"/>
        </w:rPr>
        <w:t>амбициозности</w:t>
      </w:r>
      <w:proofErr w:type="spellEnd"/>
      <w:r>
        <w:rPr>
          <w:sz w:val="28"/>
        </w:rPr>
        <w:t xml:space="preserve">: она избегала выступлений на конференциях. В дальнейшем, я думаю, она сможет реализовать себя и в публичных выступлениях. </w:t>
      </w:r>
    </w:p>
    <w:p w:rsidR="00900315" w:rsidRDefault="00734AFF" w:rsidP="008A31C7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Мария Александровна удивительно четкий и дисциплинированный исследователь. Она всегда все виды работ делала в срок, удивительно преодолевала </w:t>
      </w:r>
      <w:r w:rsidR="008A31C7">
        <w:rPr>
          <w:sz w:val="28"/>
        </w:rPr>
        <w:t xml:space="preserve"> </w:t>
      </w:r>
      <w:r>
        <w:rPr>
          <w:sz w:val="28"/>
        </w:rPr>
        <w:t>житейские трудности</w:t>
      </w:r>
      <w:r w:rsidR="008A31C7">
        <w:rPr>
          <w:sz w:val="28"/>
        </w:rPr>
        <w:t>: она продолжила учебу в магистратуре с полугодовалой дочкой, а методичность и систематичность работы над ВКР и в новых обстоятельствах не изменились.</w:t>
      </w:r>
      <w:r>
        <w:rPr>
          <w:sz w:val="28"/>
        </w:rPr>
        <w:t xml:space="preserve"> </w:t>
      </w:r>
      <w:r w:rsidR="008A31C7">
        <w:rPr>
          <w:sz w:val="28"/>
        </w:rPr>
        <w:t>Это делало нашу работу спокойной и конструктивной.</w:t>
      </w:r>
    </w:p>
    <w:p w:rsidR="008A31C7" w:rsidRDefault="008A31C7" w:rsidP="008A31C7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Могу охарактеризовать М. А. Кудрявцеву как самостоятельного, сформировавшегося исследователя</w:t>
      </w:r>
      <w:r w:rsidR="00F00415">
        <w:rPr>
          <w:sz w:val="28"/>
        </w:rPr>
        <w:t xml:space="preserve"> с хорошим потенциалом. </w:t>
      </w:r>
      <w:bookmarkStart w:id="0" w:name="_GoBack"/>
      <w:bookmarkEnd w:id="0"/>
    </w:p>
    <w:p w:rsidR="008A31C7" w:rsidRDefault="008A31C7" w:rsidP="008A31C7">
      <w:pPr>
        <w:spacing w:line="276" w:lineRule="auto"/>
        <w:ind w:firstLine="567"/>
        <w:jc w:val="both"/>
        <w:rPr>
          <w:sz w:val="28"/>
        </w:rPr>
      </w:pPr>
    </w:p>
    <w:p w:rsidR="008A31C7" w:rsidRPr="00710F3B" w:rsidRDefault="008A31C7" w:rsidP="008A3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10.06. </w:t>
      </w:r>
      <w:r w:rsidRPr="003D1BE6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8A31C7" w:rsidRPr="002A2A69" w:rsidRDefault="008A31C7" w:rsidP="008A31C7">
      <w:pPr>
        <w:rPr>
          <w:szCs w:val="28"/>
        </w:rPr>
      </w:pPr>
    </w:p>
    <w:p w:rsidR="008A31C7" w:rsidRDefault="008A31C7" w:rsidP="008A31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К.филол.н</w:t>
      </w:r>
      <w:proofErr w:type="spellEnd"/>
      <w:r>
        <w:rPr>
          <w:sz w:val="28"/>
          <w:szCs w:val="28"/>
        </w:rPr>
        <w:t xml:space="preserve">., доцент </w:t>
      </w:r>
    </w:p>
    <w:p w:rsidR="008A31C7" w:rsidRPr="007C7BCC" w:rsidRDefault="008A31C7" w:rsidP="00F00415">
      <w:pPr>
        <w:rPr>
          <w:sz w:val="28"/>
        </w:rPr>
      </w:pPr>
      <w:r>
        <w:rPr>
          <w:sz w:val="28"/>
          <w:szCs w:val="28"/>
        </w:rPr>
        <w:t xml:space="preserve">кафедры русского языка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1BE6">
        <w:rPr>
          <w:sz w:val="28"/>
          <w:szCs w:val="28"/>
        </w:rPr>
        <w:t>В</w:t>
      </w:r>
      <w:r>
        <w:rPr>
          <w:sz w:val="28"/>
          <w:szCs w:val="28"/>
        </w:rPr>
        <w:t xml:space="preserve">яткина С. В. </w:t>
      </w:r>
    </w:p>
    <w:sectPr w:rsidR="008A31C7" w:rsidRPr="007C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CC"/>
    <w:rsid w:val="00734AFF"/>
    <w:rsid w:val="007C7BCC"/>
    <w:rsid w:val="008A31C7"/>
    <w:rsid w:val="00900315"/>
    <w:rsid w:val="00C45B73"/>
    <w:rsid w:val="00F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2014-06-11T00:36:00Z</dcterms:created>
  <dcterms:modified xsi:type="dcterms:W3CDTF">2014-06-11T01:25:00Z</dcterms:modified>
</cp:coreProperties>
</file>