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3" w:rsidRPr="00BD452D" w:rsidRDefault="00BD452D" w:rsidP="00BD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52D">
        <w:rPr>
          <w:rFonts w:ascii="Times New Roman" w:hAnsi="Times New Roman" w:cs="Times New Roman"/>
          <w:sz w:val="24"/>
          <w:szCs w:val="24"/>
        </w:rPr>
        <w:t>Отзыв</w:t>
      </w:r>
    </w:p>
    <w:p w:rsidR="00BD452D" w:rsidRDefault="00BD452D" w:rsidP="00BD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52D">
        <w:rPr>
          <w:rFonts w:ascii="Times New Roman" w:hAnsi="Times New Roman" w:cs="Times New Roman"/>
          <w:sz w:val="24"/>
          <w:szCs w:val="24"/>
        </w:rPr>
        <w:t>О выпускной квалификационной работе на соискание степени маги</w:t>
      </w:r>
      <w:r>
        <w:rPr>
          <w:rFonts w:ascii="Times New Roman" w:hAnsi="Times New Roman" w:cs="Times New Roman"/>
          <w:sz w:val="24"/>
          <w:szCs w:val="24"/>
        </w:rPr>
        <w:t>стра лингвистики Мартыновой Анной</w:t>
      </w:r>
      <w:r w:rsidRPr="00BD452D">
        <w:rPr>
          <w:rFonts w:ascii="Times New Roman" w:hAnsi="Times New Roman" w:cs="Times New Roman"/>
          <w:sz w:val="24"/>
          <w:szCs w:val="24"/>
        </w:rPr>
        <w:t xml:space="preserve"> Борисовн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D452D">
        <w:rPr>
          <w:rFonts w:ascii="Times New Roman" w:hAnsi="Times New Roman" w:cs="Times New Roman"/>
          <w:sz w:val="24"/>
          <w:szCs w:val="24"/>
        </w:rPr>
        <w:t xml:space="preserve"> на тему: «</w:t>
      </w:r>
      <w:proofErr w:type="spellStart"/>
      <w:r w:rsidRPr="00BD452D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BD452D">
        <w:rPr>
          <w:rFonts w:ascii="Times New Roman" w:hAnsi="Times New Roman" w:cs="Times New Roman"/>
          <w:sz w:val="24"/>
          <w:szCs w:val="24"/>
        </w:rPr>
        <w:t xml:space="preserve"> особенности Языковой ситуации </w:t>
      </w:r>
      <w:proofErr w:type="spellStart"/>
      <w:r w:rsidRPr="00BD452D">
        <w:rPr>
          <w:rFonts w:ascii="Times New Roman" w:hAnsi="Times New Roman" w:cs="Times New Roman"/>
          <w:sz w:val="24"/>
          <w:szCs w:val="24"/>
        </w:rPr>
        <w:t>Валенсийской</w:t>
      </w:r>
      <w:proofErr w:type="spellEnd"/>
      <w:r w:rsidRPr="00BD452D">
        <w:rPr>
          <w:rFonts w:ascii="Times New Roman" w:hAnsi="Times New Roman" w:cs="Times New Roman"/>
          <w:sz w:val="24"/>
          <w:szCs w:val="24"/>
        </w:rPr>
        <w:t xml:space="preserve"> автономной области».</w:t>
      </w:r>
    </w:p>
    <w:p w:rsidR="00A07FE8" w:rsidRDefault="00A07FE8" w:rsidP="00BD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FE8" w:rsidRPr="00BD452D" w:rsidRDefault="00A07FE8" w:rsidP="00BD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52D" w:rsidRPr="00A07FE8" w:rsidRDefault="00BD452D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 xml:space="preserve">Рецензируемая работа посвящена изучению </w:t>
      </w:r>
      <w:proofErr w:type="spellStart"/>
      <w:r w:rsidRPr="00A07FE8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 особенностей двуязычного общества, на материале испанского языка и </w:t>
      </w:r>
      <w:proofErr w:type="spellStart"/>
      <w:r w:rsidRPr="00A07FE8">
        <w:rPr>
          <w:rFonts w:ascii="Times New Roman" w:hAnsi="Times New Roman" w:cs="Times New Roman"/>
          <w:sz w:val="24"/>
          <w:szCs w:val="24"/>
        </w:rPr>
        <w:t>валенсийского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 варианта каталанского языка сточки зрения социолингвистического подхода.</w:t>
      </w:r>
    </w:p>
    <w:p w:rsidR="00BD452D" w:rsidRPr="00A07FE8" w:rsidRDefault="00BD452D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FE8">
        <w:rPr>
          <w:rFonts w:ascii="Times New Roman" w:hAnsi="Times New Roman" w:cs="Times New Roman"/>
          <w:sz w:val="24"/>
          <w:szCs w:val="24"/>
        </w:rPr>
        <w:t>Исследование проводится на большом языковом материале, полученном автором во время длительного пребывания в Валенсии в 2013-2014 гг. Он включает: 1) данные Совета Валенсии по образованию с 1989 по 2010 год и 2) результаты тестирования 40 студентов и аспирантов университета, проведенного А. Б. Мартыновой в январе-марте 2014 г. Были опрошены 20 мужчин и 20 женщин, из которых половина пользуется  обычно испанским</w:t>
      </w:r>
      <w:proofErr w:type="gramEnd"/>
      <w:r w:rsidRPr="00A07F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07FE8">
        <w:rPr>
          <w:rFonts w:ascii="Times New Roman" w:hAnsi="Times New Roman" w:cs="Times New Roman"/>
          <w:sz w:val="24"/>
          <w:szCs w:val="24"/>
        </w:rPr>
        <w:t>каситильским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) языком, а другая половина в качестве языка ежедневного общения использует испанский и </w:t>
      </w:r>
      <w:proofErr w:type="spellStart"/>
      <w:r w:rsidRPr="00A07FE8">
        <w:rPr>
          <w:rFonts w:ascii="Times New Roman" w:hAnsi="Times New Roman" w:cs="Times New Roman"/>
          <w:sz w:val="24"/>
          <w:szCs w:val="24"/>
        </w:rPr>
        <w:t>валенсийский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 вариант каталанского языка.</w:t>
      </w:r>
      <w:proofErr w:type="gramEnd"/>
    </w:p>
    <w:p w:rsidR="00BD452D" w:rsidRPr="00A07FE8" w:rsidRDefault="00BD452D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 xml:space="preserve"> </w:t>
      </w:r>
      <w:r w:rsidR="00541608" w:rsidRPr="00A07FE8">
        <w:rPr>
          <w:rFonts w:ascii="Times New Roman" w:hAnsi="Times New Roman" w:cs="Times New Roman"/>
          <w:sz w:val="24"/>
          <w:szCs w:val="24"/>
        </w:rPr>
        <w:t>Анализ полученных результатов показал определенные отличия в речи женщин и мужчин: женщины внимательней относятся к языковому единообразию при общении с собеседником и реже переходят с одного языка на другой.</w:t>
      </w:r>
    </w:p>
    <w:p w:rsidR="00541608" w:rsidRPr="00A07FE8" w:rsidRDefault="00541608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Высказывается предположение, что для женщин важным моментом при выборе языка является их «роль матери и носительницы национальной культуры, а также престиж языка, который может определить будущее детей» (с. 93).</w:t>
      </w:r>
    </w:p>
    <w:p w:rsidR="00541608" w:rsidRPr="00A07FE8" w:rsidRDefault="00541608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Сорока информантам было предложено оценить высказывания с неканоническими синтаксическими формами (</w:t>
      </w:r>
      <w:proofErr w:type="spellStart"/>
      <w:r w:rsidRPr="00A07FE8">
        <w:rPr>
          <w:rFonts w:ascii="Times New Roman" w:hAnsi="Times New Roman" w:cs="Times New Roman"/>
          <w:sz w:val="24"/>
          <w:szCs w:val="24"/>
          <w:lang w:val="en-US"/>
        </w:rPr>
        <w:t>deber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 </w:t>
      </w:r>
      <w:r w:rsidRPr="00A07FE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A07FE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07FE8">
        <w:rPr>
          <w:rFonts w:ascii="Times New Roman" w:hAnsi="Times New Roman" w:cs="Times New Roman"/>
          <w:sz w:val="24"/>
          <w:szCs w:val="24"/>
          <w:lang w:val="en-US"/>
        </w:rPr>
        <w:t>infinitivo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 как долженствование, </w:t>
      </w:r>
      <w:proofErr w:type="spellStart"/>
      <w:r w:rsidRPr="00A07FE8">
        <w:rPr>
          <w:rFonts w:ascii="Times New Roman" w:hAnsi="Times New Roman" w:cs="Times New Roman"/>
          <w:sz w:val="24"/>
          <w:szCs w:val="24"/>
          <w:lang w:val="en-US"/>
        </w:rPr>
        <w:t>deber</w:t>
      </w:r>
      <w:proofErr w:type="spellEnd"/>
      <w:r w:rsidRPr="00A07FE8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A07FE8">
        <w:rPr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proofErr w:type="gramStart"/>
      <w:r w:rsidRPr="00A07F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07FE8">
        <w:rPr>
          <w:rFonts w:ascii="Times New Roman" w:hAnsi="Times New Roman" w:cs="Times New Roman"/>
          <w:sz w:val="24"/>
          <w:szCs w:val="24"/>
        </w:rPr>
        <w:t xml:space="preserve"> как предположение, личные формы безличного глагола </w:t>
      </w:r>
      <w:r w:rsidRPr="00A07FE8">
        <w:rPr>
          <w:rFonts w:ascii="Times New Roman" w:hAnsi="Times New Roman" w:cs="Times New Roman"/>
          <w:sz w:val="24"/>
          <w:szCs w:val="24"/>
          <w:lang w:val="fr-FR"/>
        </w:rPr>
        <w:t>haber</w:t>
      </w:r>
      <w:r w:rsidRPr="00A07FE8">
        <w:rPr>
          <w:rFonts w:ascii="Times New Roman" w:hAnsi="Times New Roman" w:cs="Times New Roman"/>
          <w:sz w:val="24"/>
          <w:szCs w:val="24"/>
        </w:rPr>
        <w:t xml:space="preserve">, </w:t>
      </w:r>
      <w:r w:rsidRPr="00A07FE8">
        <w:rPr>
          <w:rFonts w:ascii="Times New Roman" w:hAnsi="Times New Roman" w:cs="Times New Roman"/>
          <w:sz w:val="24"/>
          <w:szCs w:val="24"/>
          <w:lang w:val="fr-FR"/>
        </w:rPr>
        <w:t>dequeismo</w:t>
      </w:r>
      <w:r w:rsidRPr="00A07FE8">
        <w:rPr>
          <w:rFonts w:ascii="Times New Roman" w:hAnsi="Times New Roman" w:cs="Times New Roman"/>
          <w:sz w:val="24"/>
          <w:szCs w:val="24"/>
        </w:rPr>
        <w:t xml:space="preserve"> и  </w:t>
      </w:r>
      <w:r w:rsidRPr="00A07FE8">
        <w:rPr>
          <w:rFonts w:ascii="Times New Roman" w:hAnsi="Times New Roman" w:cs="Times New Roman"/>
          <w:sz w:val="24"/>
          <w:szCs w:val="24"/>
          <w:lang w:val="fr-FR"/>
        </w:rPr>
        <w:t>queismo</w:t>
      </w:r>
      <w:r w:rsidRPr="00A07FE8">
        <w:rPr>
          <w:rFonts w:ascii="Times New Roman" w:hAnsi="Times New Roman" w:cs="Times New Roman"/>
          <w:sz w:val="24"/>
          <w:szCs w:val="24"/>
        </w:rPr>
        <w:t xml:space="preserve">. При этом выяснилось, что мужчины проявляют большую степень неуверенности, чем женщины, но </w:t>
      </w:r>
      <w:proofErr w:type="gramStart"/>
      <w:r w:rsidRPr="00A07F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FE8">
        <w:rPr>
          <w:rFonts w:ascii="Times New Roman" w:hAnsi="Times New Roman" w:cs="Times New Roman"/>
          <w:sz w:val="24"/>
          <w:szCs w:val="24"/>
        </w:rPr>
        <w:t xml:space="preserve"> то же время чаще отмечают ошибки в высказываниях.</w:t>
      </w:r>
    </w:p>
    <w:p w:rsidR="00541608" w:rsidRPr="00A07FE8" w:rsidRDefault="00541608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Исследованный языковой материал обобщен в 10 таблицах (с. 36, 44, 47, 56, 57, 69, 70, 77).</w:t>
      </w:r>
    </w:p>
    <w:p w:rsidR="00541608" w:rsidRPr="00A07FE8" w:rsidRDefault="00541608" w:rsidP="00A07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Работы имеет стройную, логичную композицию, а ее автор демонстрирует хорошую теоретическую и языковую подготовку и несомненные способности к научной работе.</w:t>
      </w:r>
    </w:p>
    <w:p w:rsidR="00A07FE8" w:rsidRPr="00A07FE8" w:rsidRDefault="00541608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FE8">
        <w:rPr>
          <w:rFonts w:ascii="Times New Roman" w:hAnsi="Times New Roman" w:cs="Times New Roman"/>
          <w:sz w:val="24"/>
          <w:szCs w:val="24"/>
        </w:rPr>
        <w:t xml:space="preserve">К числу недостатков можно отнести отсутствие </w:t>
      </w:r>
      <w:r w:rsidR="00A07FE8" w:rsidRPr="00A07FE8">
        <w:rPr>
          <w:rFonts w:ascii="Times New Roman" w:hAnsi="Times New Roman" w:cs="Times New Roman"/>
          <w:sz w:val="24"/>
          <w:szCs w:val="24"/>
        </w:rPr>
        <w:t>в библиографическом списке ряда важных работ (</w:t>
      </w:r>
      <w:r w:rsidR="00A07FE8" w:rsidRPr="00A07FE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07FE8" w:rsidRPr="00A07F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7FE8" w:rsidRPr="00A07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7FE8" w:rsidRPr="00A07FE8">
        <w:rPr>
          <w:rFonts w:ascii="Times New Roman" w:hAnsi="Times New Roman" w:cs="Times New Roman"/>
          <w:sz w:val="24"/>
          <w:szCs w:val="24"/>
          <w:lang w:val="en-US"/>
        </w:rPr>
        <w:t>Sanchis</w:t>
      </w:r>
      <w:proofErr w:type="spellEnd"/>
      <w:r w:rsidR="00A07FE8" w:rsidRPr="00A07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FE8" w:rsidRPr="00A07FE8">
        <w:rPr>
          <w:rFonts w:ascii="Times New Roman" w:hAnsi="Times New Roman" w:cs="Times New Roman"/>
          <w:sz w:val="24"/>
          <w:szCs w:val="24"/>
          <w:lang w:val="en-US"/>
        </w:rPr>
        <w:t>Quarner</w:t>
      </w:r>
      <w:proofErr w:type="spellEnd"/>
      <w:r w:rsidR="00D560AE" w:rsidRPr="00D560AE">
        <w:rPr>
          <w:rFonts w:ascii="Times New Roman" w:hAnsi="Times New Roman" w:cs="Times New Roman"/>
          <w:sz w:val="24"/>
          <w:szCs w:val="24"/>
        </w:rPr>
        <w:t xml:space="preserve">, </w:t>
      </w:r>
      <w:r w:rsidR="00D560AE">
        <w:rPr>
          <w:rFonts w:ascii="Times New Roman" w:hAnsi="Times New Roman" w:cs="Times New Roman"/>
          <w:sz w:val="24"/>
          <w:szCs w:val="24"/>
          <w:lang w:val="en-US"/>
        </w:rPr>
        <w:t>Joan</w:t>
      </w:r>
      <w:r w:rsidR="00D560AE" w:rsidRPr="00D560AE">
        <w:rPr>
          <w:rFonts w:ascii="Times New Roman" w:hAnsi="Times New Roman" w:cs="Times New Roman"/>
          <w:sz w:val="24"/>
          <w:szCs w:val="24"/>
        </w:rPr>
        <w:t xml:space="preserve"> </w:t>
      </w:r>
      <w:r w:rsidR="00D560AE">
        <w:rPr>
          <w:rFonts w:ascii="Times New Roman" w:hAnsi="Times New Roman" w:cs="Times New Roman"/>
          <w:sz w:val="24"/>
          <w:szCs w:val="24"/>
          <w:lang w:val="en-US"/>
        </w:rPr>
        <w:t>Geny</w:t>
      </w:r>
      <w:r w:rsidR="00A07FE8" w:rsidRPr="00A07FE8">
        <w:rPr>
          <w:rFonts w:ascii="Times New Roman" w:hAnsi="Times New Roman" w:cs="Times New Roman"/>
          <w:sz w:val="24"/>
          <w:szCs w:val="24"/>
        </w:rPr>
        <w:t>), некоторые неточности в изложении (Кордовский Халифат, Л. Бланк), размещение заглавий таблиц и опечатки.</w:t>
      </w:r>
      <w:proofErr w:type="gramEnd"/>
      <w:r w:rsidR="00A07FE8" w:rsidRPr="00A07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E8" w:rsidRPr="00A07FE8" w:rsidRDefault="00A07FE8" w:rsidP="00A07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 xml:space="preserve">Несмотря на указанные недостатки, представленная на защиту работа удовлетворяет требованиям, предъявляемым </w:t>
      </w:r>
      <w:proofErr w:type="gramStart"/>
      <w:r w:rsidRPr="00A07F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7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FE8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A07FE8">
        <w:rPr>
          <w:rFonts w:ascii="Times New Roman" w:hAnsi="Times New Roman" w:cs="Times New Roman"/>
          <w:sz w:val="24"/>
          <w:szCs w:val="24"/>
        </w:rPr>
        <w:t xml:space="preserve"> рода сочинениям, и заслуживает высокой оценки.</w:t>
      </w:r>
    </w:p>
    <w:p w:rsidR="00A07FE8" w:rsidRPr="00A07FE8" w:rsidRDefault="00A07FE8" w:rsidP="00BD4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FE8" w:rsidRPr="00A07FE8" w:rsidRDefault="00A07FE8" w:rsidP="00A07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Ламина Ксения Валентиновна,</w:t>
      </w:r>
    </w:p>
    <w:p w:rsidR="00A07FE8" w:rsidRPr="00A07FE8" w:rsidRDefault="00A07FE8" w:rsidP="00A07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Доцент кафедры романской филологии</w:t>
      </w:r>
    </w:p>
    <w:p w:rsidR="00A07FE8" w:rsidRPr="00A07FE8" w:rsidRDefault="00A07FE8" w:rsidP="00A07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>Филологического ф-та СПбГУ</w:t>
      </w:r>
    </w:p>
    <w:p w:rsidR="00A07FE8" w:rsidRPr="00A07FE8" w:rsidRDefault="00A07FE8" w:rsidP="00A07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608" w:rsidRPr="00A07FE8" w:rsidRDefault="00A07FE8" w:rsidP="00A07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FE8">
        <w:rPr>
          <w:rFonts w:ascii="Times New Roman" w:hAnsi="Times New Roman" w:cs="Times New Roman"/>
          <w:sz w:val="24"/>
          <w:szCs w:val="24"/>
        </w:rPr>
        <w:t xml:space="preserve">17 июня 2014 </w:t>
      </w:r>
      <w:r w:rsidR="00541608" w:rsidRPr="00A07FE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41608" w:rsidRPr="00A07FE8" w:rsidSect="00BC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52D"/>
    <w:rsid w:val="001848A4"/>
    <w:rsid w:val="001D1F84"/>
    <w:rsid w:val="002108EC"/>
    <w:rsid w:val="00236A3B"/>
    <w:rsid w:val="002948E5"/>
    <w:rsid w:val="0048031F"/>
    <w:rsid w:val="0051742B"/>
    <w:rsid w:val="00521075"/>
    <w:rsid w:val="00541608"/>
    <w:rsid w:val="005C6FA2"/>
    <w:rsid w:val="0092251E"/>
    <w:rsid w:val="00933F26"/>
    <w:rsid w:val="00960963"/>
    <w:rsid w:val="00A07FE8"/>
    <w:rsid w:val="00A11A3D"/>
    <w:rsid w:val="00BC2261"/>
    <w:rsid w:val="00BD452D"/>
    <w:rsid w:val="00C22AE0"/>
    <w:rsid w:val="00D5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2014-06-17T08:46:00Z</dcterms:created>
  <dcterms:modified xsi:type="dcterms:W3CDTF">2014-06-17T09:14:00Z</dcterms:modified>
</cp:coreProperties>
</file>