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CE" w:rsidRPr="00C6372B" w:rsidRDefault="00F205CE" w:rsidP="00FB3CAB">
      <w:pPr>
        <w:pStyle w:val="p1"/>
        <w:shd w:val="clear" w:color="auto" w:fill="FFFFFF"/>
        <w:spacing w:line="360" w:lineRule="auto"/>
        <w:ind w:firstLineChars="150" w:firstLine="422"/>
        <w:jc w:val="center"/>
        <w:rPr>
          <w:rFonts w:eastAsia="SimSun"/>
          <w:b/>
          <w:color w:val="000000"/>
          <w:sz w:val="28"/>
          <w:szCs w:val="28"/>
        </w:rPr>
      </w:pPr>
      <w:r w:rsidRPr="00C6372B">
        <w:rPr>
          <w:rFonts w:eastAsia="SimSun"/>
          <w:b/>
          <w:color w:val="000000"/>
          <w:sz w:val="28"/>
          <w:szCs w:val="28"/>
        </w:rPr>
        <w:t xml:space="preserve">Аннотация </w:t>
      </w:r>
    </w:p>
    <w:p w:rsidR="00F205CE" w:rsidRPr="00C6372B" w:rsidRDefault="00F205CE" w:rsidP="00FB3CAB">
      <w:pPr>
        <w:pStyle w:val="p1"/>
        <w:shd w:val="clear" w:color="auto" w:fill="FFFFFF"/>
        <w:spacing w:line="360" w:lineRule="auto"/>
        <w:ind w:firstLineChars="150" w:firstLine="422"/>
        <w:jc w:val="center"/>
        <w:rPr>
          <w:rFonts w:eastAsia="SimSun"/>
          <w:b/>
          <w:color w:val="000000"/>
          <w:sz w:val="28"/>
          <w:szCs w:val="28"/>
        </w:rPr>
      </w:pPr>
      <w:r w:rsidRPr="00C6372B">
        <w:rPr>
          <w:rFonts w:eastAsia="SimSun"/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F205CE" w:rsidRDefault="00F205CE" w:rsidP="00FB3CAB">
      <w:pPr>
        <w:pStyle w:val="p1"/>
        <w:shd w:val="clear" w:color="auto" w:fill="FFFFFF"/>
        <w:spacing w:line="360" w:lineRule="auto"/>
        <w:ind w:firstLineChars="150" w:firstLine="422"/>
        <w:jc w:val="center"/>
        <w:rPr>
          <w:b/>
          <w:color w:val="000000"/>
          <w:sz w:val="28"/>
          <w:szCs w:val="28"/>
        </w:rPr>
      </w:pPr>
      <w:r w:rsidRPr="00C6372B">
        <w:rPr>
          <w:rFonts w:eastAsia="SimSun"/>
          <w:b/>
          <w:color w:val="000000"/>
          <w:sz w:val="28"/>
          <w:szCs w:val="28"/>
        </w:rPr>
        <w:t xml:space="preserve"> Ван Сяо</w:t>
      </w:r>
      <w:r>
        <w:rPr>
          <w:b/>
          <w:color w:val="000000"/>
          <w:sz w:val="28"/>
          <w:szCs w:val="28"/>
        </w:rPr>
        <w:t xml:space="preserve">вэй </w:t>
      </w:r>
      <w:r w:rsidRPr="00C6372B">
        <w:rPr>
          <w:rFonts w:eastAsia="SimSun"/>
          <w:b/>
          <w:color w:val="000000"/>
          <w:sz w:val="28"/>
          <w:szCs w:val="28"/>
        </w:rPr>
        <w:t>на тему</w:t>
      </w:r>
      <w:r>
        <w:rPr>
          <w:b/>
          <w:color w:val="000000"/>
          <w:sz w:val="28"/>
          <w:szCs w:val="28"/>
        </w:rPr>
        <w:t xml:space="preserve"> </w:t>
      </w:r>
      <w:r w:rsidRPr="00C6372B">
        <w:rPr>
          <w:rFonts w:eastAsia="SimSun"/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Лексические средства</w:t>
      </w:r>
      <w:r w:rsidR="004E17C3">
        <w:rPr>
          <w:b/>
          <w:color w:val="000000"/>
          <w:sz w:val="28"/>
          <w:szCs w:val="28"/>
        </w:rPr>
        <w:t xml:space="preserve"> </w:t>
      </w:r>
      <w:r w:rsidR="008E75BC">
        <w:rPr>
          <w:b/>
          <w:color w:val="000000"/>
          <w:sz w:val="28"/>
          <w:szCs w:val="28"/>
        </w:rPr>
        <w:t xml:space="preserve">создания образов </w:t>
      </w:r>
      <w:r>
        <w:rPr>
          <w:b/>
          <w:color w:val="000000"/>
          <w:sz w:val="28"/>
          <w:szCs w:val="28"/>
        </w:rPr>
        <w:t>положительных и отрицательных героев в русских народных сказках</w:t>
      </w:r>
      <w:r w:rsidR="004E17C3">
        <w:rPr>
          <w:b/>
          <w:color w:val="000000"/>
          <w:sz w:val="28"/>
          <w:szCs w:val="28"/>
        </w:rPr>
        <w:t xml:space="preserve"> (на фоне китайского языка)</w:t>
      </w:r>
      <w:r w:rsidRPr="00C6372B">
        <w:rPr>
          <w:rFonts w:eastAsia="SimSun"/>
          <w:b/>
          <w:color w:val="000000"/>
          <w:sz w:val="28"/>
          <w:szCs w:val="28"/>
        </w:rPr>
        <w:t>»</w:t>
      </w:r>
    </w:p>
    <w:p w:rsidR="00F205CE" w:rsidRPr="003D7CCA" w:rsidRDefault="00937120" w:rsidP="00F34E11">
      <w:pPr>
        <w:spacing w:after="0" w:line="360" w:lineRule="auto"/>
        <w:ind w:right="-483" w:firstLineChars="250" w:firstLine="700"/>
        <w:rPr>
          <w:color w:val="000000"/>
          <w:sz w:val="28"/>
          <w:szCs w:val="28"/>
          <w:lang w:val="ru-RU"/>
        </w:rPr>
      </w:pPr>
      <w:r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Данная работа посвящена </w:t>
      </w:r>
      <w:r w:rsidR="004E17C3"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описанию </w:t>
      </w:r>
      <w:r w:rsidR="00004B3F" w:rsidRPr="00F34E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лексических</w:t>
      </w:r>
      <w:r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17C3"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средств создания образов</w:t>
      </w:r>
      <w:r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17C3"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положительных и отрицательных герое</w:t>
      </w:r>
      <w:r w:rsidR="001912CD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</w:t>
      </w:r>
      <w:r w:rsidR="004E17C3" w:rsidRPr="00F34E1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в русских и китайских волшебных сказках.</w:t>
      </w:r>
      <w:r w:rsidR="00F34E11" w:rsidRPr="00F34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DD6EA2" w:rsidRDefault="00DA5194" w:rsidP="00F34E11">
      <w:pPr>
        <w:spacing w:after="0" w:line="360" w:lineRule="auto"/>
        <w:ind w:right="-483"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17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проведённого исследования был</w:t>
      </w:r>
      <w:r w:rsidR="003D7C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E1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</w:t>
      </w:r>
      <w:r w:rsidR="008B426C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функции имен</w:t>
      </w:r>
      <w:r w:rsidR="00DF08A1" w:rsidRPr="00DF08A1">
        <w:rPr>
          <w:rFonts w:ascii="Times New Roman" w:hAnsi="Times New Roman" w:cs="Times New Roman"/>
          <w:sz w:val="28"/>
          <w:szCs w:val="28"/>
          <w:lang w:val="ru-RU"/>
        </w:rPr>
        <w:t xml:space="preserve"> существительны</w:t>
      </w:r>
      <w:r w:rsidR="008B426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F08A1" w:rsidRPr="00DF08A1">
        <w:rPr>
          <w:rFonts w:ascii="Times New Roman" w:hAnsi="Times New Roman" w:cs="Times New Roman"/>
          <w:sz w:val="28"/>
          <w:szCs w:val="28"/>
          <w:lang w:val="ru-RU"/>
        </w:rPr>
        <w:t>, прилагательны</w:t>
      </w:r>
      <w:r w:rsidR="008B426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F08A1" w:rsidRPr="00DF08A1">
        <w:rPr>
          <w:rFonts w:ascii="Times New Roman" w:hAnsi="Times New Roman" w:cs="Times New Roman"/>
          <w:sz w:val="28"/>
          <w:szCs w:val="28"/>
          <w:lang w:val="ru-RU"/>
        </w:rPr>
        <w:t xml:space="preserve"> и глагол</w:t>
      </w:r>
      <w:r w:rsidR="008B426C">
        <w:rPr>
          <w:rFonts w:ascii="Times New Roman" w:hAnsi="Times New Roman" w:cs="Times New Roman"/>
          <w:sz w:val="28"/>
          <w:szCs w:val="28"/>
          <w:lang w:val="ru-RU"/>
        </w:rPr>
        <w:t>ов в народно-поэтическом дискурсе, играющих наи</w:t>
      </w:r>
      <w:r w:rsidR="008B426C" w:rsidRPr="005343E7">
        <w:rPr>
          <w:rFonts w:ascii="Times New Roman" w:hAnsi="Times New Roman" w:cs="Times New Roman"/>
          <w:sz w:val="28"/>
          <w:szCs w:val="28"/>
          <w:lang w:val="ru-RU"/>
        </w:rPr>
        <w:t xml:space="preserve">большую роль в создании </w:t>
      </w:r>
      <w:r w:rsidR="008B426C">
        <w:rPr>
          <w:rFonts w:ascii="Times New Roman" w:hAnsi="Times New Roman" w:cs="Times New Roman"/>
          <w:sz w:val="28"/>
          <w:szCs w:val="28"/>
          <w:lang w:val="ru-RU"/>
        </w:rPr>
        <w:t>как положительных, так и отрицательых образов.</w:t>
      </w:r>
      <w:r w:rsidR="00DD6EA2">
        <w:rPr>
          <w:rFonts w:ascii="Times New Roman" w:hAnsi="Times New Roman" w:cs="Times New Roman"/>
          <w:sz w:val="28"/>
          <w:szCs w:val="28"/>
          <w:lang w:val="ru-RU"/>
        </w:rPr>
        <w:t xml:space="preserve"> Имена существительные осуществляют функцию номинации, называния героев. Имена прилагательные выполняют двоякую функцию: лежат в основе создания портрета и характеризуют внутренние качества персонажа. </w:t>
      </w:r>
      <w:r w:rsidR="00EA10C6">
        <w:rPr>
          <w:rFonts w:ascii="Times New Roman" w:hAnsi="Times New Roman" w:cs="Times New Roman"/>
          <w:sz w:val="28"/>
          <w:szCs w:val="28"/>
          <w:lang w:val="ru-RU"/>
        </w:rPr>
        <w:t>С помощью г</w:t>
      </w:r>
      <w:r w:rsidR="00DD6EA2">
        <w:rPr>
          <w:rFonts w:ascii="Times New Roman" w:hAnsi="Times New Roman" w:cs="Times New Roman"/>
          <w:sz w:val="28"/>
          <w:szCs w:val="28"/>
          <w:lang w:val="ru-RU"/>
        </w:rPr>
        <w:t>лагольн</w:t>
      </w:r>
      <w:r w:rsidR="00EA10C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DD6EA2">
        <w:rPr>
          <w:rFonts w:ascii="Times New Roman" w:hAnsi="Times New Roman" w:cs="Times New Roman"/>
          <w:sz w:val="28"/>
          <w:szCs w:val="28"/>
          <w:lang w:val="ru-RU"/>
        </w:rPr>
        <w:t xml:space="preserve"> лексик</w:t>
      </w:r>
      <w:r w:rsidR="00EA10C6">
        <w:rPr>
          <w:rFonts w:ascii="Times New Roman" w:hAnsi="Times New Roman" w:cs="Times New Roman"/>
          <w:sz w:val="28"/>
          <w:szCs w:val="28"/>
          <w:lang w:val="ru-RU"/>
        </w:rPr>
        <w:t xml:space="preserve">и выявляются </w:t>
      </w:r>
      <w:r w:rsidR="00DD6EA2">
        <w:rPr>
          <w:rFonts w:ascii="Times New Roman" w:hAnsi="Times New Roman" w:cs="Times New Roman"/>
          <w:sz w:val="28"/>
          <w:szCs w:val="28"/>
          <w:lang w:val="ru-RU"/>
        </w:rPr>
        <w:t xml:space="preserve"> главны</w:t>
      </w:r>
      <w:r w:rsidR="00EA10C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D6EA2">
        <w:rPr>
          <w:rFonts w:ascii="Times New Roman" w:hAnsi="Times New Roman" w:cs="Times New Roman"/>
          <w:sz w:val="28"/>
          <w:szCs w:val="28"/>
          <w:lang w:val="ru-RU"/>
        </w:rPr>
        <w:t xml:space="preserve"> черт</w:t>
      </w:r>
      <w:r w:rsidR="00EA10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6EA2">
        <w:rPr>
          <w:rFonts w:ascii="Times New Roman" w:hAnsi="Times New Roman" w:cs="Times New Roman"/>
          <w:sz w:val="28"/>
          <w:szCs w:val="28"/>
          <w:lang w:val="ru-RU"/>
        </w:rPr>
        <w:t xml:space="preserve"> его характера.</w:t>
      </w:r>
    </w:p>
    <w:p w:rsidR="00DF08A1" w:rsidRPr="00DF08A1" w:rsidRDefault="008B426C" w:rsidP="00F34E11">
      <w:pPr>
        <w:spacing w:after="0" w:line="360" w:lineRule="auto"/>
        <w:ind w:right="-483" w:firstLineChars="250" w:firstLine="7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работе были выделены наиболее значимые лексико-семантичес</w:t>
      </w:r>
      <w:r w:rsidR="00F34E1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кие группы глаголов и </w:t>
      </w:r>
      <w:r w:rsidR="00F34E1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определена </w:t>
      </w:r>
      <w:r>
        <w:rPr>
          <w:rFonts w:ascii="Times New Roman" w:hAnsi="Times New Roman" w:cs="Times New Roman"/>
          <w:sz w:val="28"/>
          <w:szCs w:val="28"/>
          <w:lang w:val="ru-RU"/>
        </w:rPr>
        <w:t>их роль в создании образов.</w:t>
      </w:r>
    </w:p>
    <w:p w:rsidR="0056548A" w:rsidRPr="007C5F36" w:rsidRDefault="00F34E11" w:rsidP="00F34E11">
      <w:pPr>
        <w:spacing w:after="0" w:line="360" w:lineRule="auto"/>
        <w:ind w:right="-483" w:firstLineChars="25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34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основании анализа лексических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были выявлены общие и индивидуальные средства создания образов положительных и отрица-тельных героев. </w:t>
      </w:r>
      <w:r w:rsidR="0056548A" w:rsidRPr="007C5F3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B358E" w:rsidRPr="007C5F36" w:rsidRDefault="000B358E" w:rsidP="00F34E11">
      <w:pPr>
        <w:spacing w:after="0" w:line="360" w:lineRule="auto"/>
        <w:ind w:right="-483"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514C62">
        <w:rPr>
          <w:rFonts w:ascii="Times New Roman" w:hAnsi="Times New Roman" w:cs="Times New Roman"/>
          <w:sz w:val="28"/>
          <w:szCs w:val="28"/>
          <w:lang w:val="ru-RU"/>
        </w:rPr>
        <w:t>может быть использована</w:t>
      </w:r>
      <w:r w:rsidRPr="007C5F36">
        <w:rPr>
          <w:rFonts w:ascii="Times New Roman" w:hAnsi="Times New Roman" w:cs="Times New Roman"/>
          <w:sz w:val="28"/>
          <w:szCs w:val="28"/>
          <w:lang w:val="ru-RU"/>
        </w:rPr>
        <w:t xml:space="preserve"> на практических занятиях по русскому языку в иностранной аудитории, при преподавании фольк</w:t>
      </w:r>
      <w:r w:rsidR="00514C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5F36">
        <w:rPr>
          <w:rFonts w:ascii="Times New Roman" w:hAnsi="Times New Roman" w:cs="Times New Roman"/>
          <w:sz w:val="28"/>
          <w:szCs w:val="28"/>
          <w:lang w:val="ru-RU"/>
        </w:rPr>
        <w:t>лора, а также при составлении русско-китайского лингвокультуроло</w:t>
      </w:r>
      <w:r w:rsidR="00514C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C5F36">
        <w:rPr>
          <w:rFonts w:ascii="Times New Roman" w:hAnsi="Times New Roman" w:cs="Times New Roman"/>
          <w:sz w:val="28"/>
          <w:szCs w:val="28"/>
          <w:lang w:val="ru-RU"/>
        </w:rPr>
        <w:t>гического словаря.</w:t>
      </w:r>
    </w:p>
    <w:p w:rsidR="00DA5194" w:rsidRPr="00C6372B" w:rsidRDefault="00DA5194" w:rsidP="00F34E11">
      <w:pPr>
        <w:pStyle w:val="p1"/>
        <w:shd w:val="clear" w:color="auto" w:fill="FFFFFF"/>
        <w:ind w:right="-483" w:firstLineChars="150" w:firstLine="422"/>
        <w:rPr>
          <w:rFonts w:eastAsia="SimSun"/>
          <w:b/>
          <w:color w:val="000000"/>
          <w:sz w:val="28"/>
          <w:szCs w:val="28"/>
        </w:rPr>
      </w:pPr>
    </w:p>
    <w:p w:rsidR="004358AB" w:rsidRPr="004E17C3" w:rsidRDefault="004358AB" w:rsidP="00F34E11">
      <w:pPr>
        <w:spacing w:line="220" w:lineRule="atLeast"/>
        <w:ind w:right="-483"/>
        <w:rPr>
          <w:lang w:val="ru-RU"/>
        </w:rPr>
      </w:pPr>
    </w:p>
    <w:sectPr w:rsidR="004358AB" w:rsidRPr="004E17C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B1" w:rsidRDefault="00A95BB1" w:rsidP="00F205CE">
      <w:pPr>
        <w:spacing w:after="0"/>
      </w:pPr>
      <w:r>
        <w:separator/>
      </w:r>
    </w:p>
  </w:endnote>
  <w:endnote w:type="continuationSeparator" w:id="0">
    <w:p w:rsidR="00A95BB1" w:rsidRDefault="00A95BB1" w:rsidP="00F205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B1" w:rsidRDefault="00A95BB1" w:rsidP="00F205CE">
      <w:pPr>
        <w:spacing w:after="0"/>
      </w:pPr>
      <w:r>
        <w:separator/>
      </w:r>
    </w:p>
  </w:footnote>
  <w:footnote w:type="continuationSeparator" w:id="0">
    <w:p w:rsidR="00A95BB1" w:rsidRDefault="00A95BB1" w:rsidP="00F205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B3F"/>
    <w:rsid w:val="00036A18"/>
    <w:rsid w:val="000B358E"/>
    <w:rsid w:val="001912CD"/>
    <w:rsid w:val="002D7BA5"/>
    <w:rsid w:val="00323B43"/>
    <w:rsid w:val="003D37D8"/>
    <w:rsid w:val="003D7CCA"/>
    <w:rsid w:val="00426133"/>
    <w:rsid w:val="004358AB"/>
    <w:rsid w:val="004B39B4"/>
    <w:rsid w:val="004E17C3"/>
    <w:rsid w:val="004E3439"/>
    <w:rsid w:val="00514C62"/>
    <w:rsid w:val="0056548A"/>
    <w:rsid w:val="00592A33"/>
    <w:rsid w:val="00697D35"/>
    <w:rsid w:val="00850059"/>
    <w:rsid w:val="008B426C"/>
    <w:rsid w:val="008B7726"/>
    <w:rsid w:val="008E75BC"/>
    <w:rsid w:val="00937120"/>
    <w:rsid w:val="00973C6D"/>
    <w:rsid w:val="00A95BB1"/>
    <w:rsid w:val="00BD45C8"/>
    <w:rsid w:val="00CF5FB8"/>
    <w:rsid w:val="00D26545"/>
    <w:rsid w:val="00D31D50"/>
    <w:rsid w:val="00DA5194"/>
    <w:rsid w:val="00DD6EA2"/>
    <w:rsid w:val="00DF08A1"/>
    <w:rsid w:val="00EA10C6"/>
    <w:rsid w:val="00F205CE"/>
    <w:rsid w:val="00F34E11"/>
    <w:rsid w:val="00FB3CAB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5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05C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05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5CE"/>
    <w:rPr>
      <w:rFonts w:ascii="Tahoma" w:hAnsi="Tahoma"/>
      <w:sz w:val="18"/>
      <w:szCs w:val="18"/>
    </w:rPr>
  </w:style>
  <w:style w:type="paragraph" w:customStyle="1" w:styleId="p1">
    <w:name w:val="p1"/>
    <w:basedOn w:val="a"/>
    <w:rsid w:val="00F205CE"/>
    <w:pPr>
      <w:adjustRightInd/>
      <w:snapToGri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Nina</cp:lastModifiedBy>
  <cp:revision>20</cp:revision>
  <dcterms:created xsi:type="dcterms:W3CDTF">2008-09-11T17:20:00Z</dcterms:created>
  <dcterms:modified xsi:type="dcterms:W3CDTF">2014-05-20T06:48:00Z</dcterms:modified>
</cp:coreProperties>
</file>