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7" w:rsidRPr="007D6B0F" w:rsidRDefault="00CB2697" w:rsidP="00CB269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D6B0F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тзыв</w:t>
      </w:r>
    </w:p>
    <w:p w:rsidR="00CB2697" w:rsidRPr="00636DB7" w:rsidRDefault="00CB2697" w:rsidP="00CB269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Pr="00636DB7">
        <w:rPr>
          <w:b/>
          <w:sz w:val="28"/>
          <w:szCs w:val="28"/>
          <w:lang w:val="ru-RU"/>
        </w:rPr>
        <w:t>выпускной квалификационной работе магистра лингвистики</w:t>
      </w:r>
    </w:p>
    <w:p w:rsidR="00CB2697" w:rsidRPr="00CB2697" w:rsidRDefault="00CB2697" w:rsidP="00CB269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Линь Цююй</w:t>
      </w:r>
      <w:r w:rsidRPr="00636DB7">
        <w:rPr>
          <w:b/>
          <w:sz w:val="28"/>
          <w:szCs w:val="28"/>
          <w:lang w:val="ru-RU"/>
        </w:rPr>
        <w:t xml:space="preserve"> на тему </w:t>
      </w:r>
      <w:r w:rsidRPr="00CB2697">
        <w:rPr>
          <w:rFonts w:eastAsia="Dotum"/>
          <w:b/>
          <w:sz w:val="28"/>
          <w:szCs w:val="28"/>
          <w:lang w:val="ru-RU"/>
        </w:rPr>
        <w:t>«</w:t>
      </w:r>
      <w:r w:rsidRPr="00CB2697">
        <w:rPr>
          <w:b/>
          <w:sz w:val="28"/>
          <w:szCs w:val="28"/>
          <w:lang w:val="ru-RU"/>
        </w:rPr>
        <w:t>Образы животных в русской паремиологической картине мира</w:t>
      </w:r>
      <w:r w:rsidRPr="00CB2697">
        <w:rPr>
          <w:rFonts w:eastAsia="Dotum"/>
          <w:b/>
          <w:sz w:val="28"/>
          <w:szCs w:val="28"/>
          <w:lang w:val="ru-RU"/>
        </w:rPr>
        <w:t>»</w:t>
      </w:r>
    </w:p>
    <w:p w:rsidR="00CB2697" w:rsidRDefault="00CB2697" w:rsidP="00CB269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73C64" w:rsidRPr="00436B53" w:rsidRDefault="00436B53" w:rsidP="00436B53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Выполненная Линь Цююй </w:t>
      </w:r>
      <w:r w:rsidR="00CB2697">
        <w:rPr>
          <w:sz w:val="28"/>
          <w:szCs w:val="28"/>
          <w:lang w:val="ru-RU"/>
        </w:rPr>
        <w:t xml:space="preserve">квалификационная работа представляет собой исследование, </w:t>
      </w:r>
      <w:r w:rsidR="00C73C64">
        <w:rPr>
          <w:sz w:val="28"/>
          <w:szCs w:val="28"/>
          <w:lang w:val="ru-RU"/>
        </w:rPr>
        <w:t xml:space="preserve">посвященное </w:t>
      </w:r>
      <w:r w:rsidR="00C73C64" w:rsidRPr="00C73C64">
        <w:rPr>
          <w:color w:val="000000"/>
          <w:sz w:val="28"/>
          <w:szCs w:val="28"/>
          <w:lang w:val="ru-RU"/>
        </w:rPr>
        <w:t xml:space="preserve">выявлению </w:t>
      </w:r>
      <w:r w:rsidR="00C73C64" w:rsidRPr="00C73C64">
        <w:rPr>
          <w:sz w:val="28"/>
          <w:szCs w:val="28"/>
          <w:lang w:val="ru-RU"/>
        </w:rPr>
        <w:t xml:space="preserve">национально-культурных особенностей паремий с компонентом животных в русском языке. </w:t>
      </w:r>
      <w:r>
        <w:rPr>
          <w:sz w:val="28"/>
          <w:szCs w:val="28"/>
          <w:lang w:val="ru-RU"/>
        </w:rPr>
        <w:t>Ценность данной работы состоит в том, что р</w:t>
      </w:r>
      <w:r w:rsidRPr="004A06B8">
        <w:rPr>
          <w:sz w:val="28"/>
          <w:szCs w:val="28"/>
          <w:lang w:val="ru-RU"/>
        </w:rPr>
        <w:t>усские паремии с названиями животных представляют ценный</w:t>
      </w:r>
      <w:r>
        <w:rPr>
          <w:sz w:val="28"/>
          <w:szCs w:val="28"/>
          <w:lang w:val="ru-RU"/>
        </w:rPr>
        <w:t xml:space="preserve"> </w:t>
      </w:r>
      <w:r w:rsidRPr="004A06B8">
        <w:rPr>
          <w:sz w:val="28"/>
          <w:szCs w:val="28"/>
          <w:lang w:val="ru-RU"/>
        </w:rPr>
        <w:t>источник лингвокультурологического материала, что проявляется в</w:t>
      </w:r>
      <w:r>
        <w:rPr>
          <w:sz w:val="28"/>
          <w:szCs w:val="28"/>
          <w:lang w:val="ru-RU"/>
        </w:rPr>
        <w:t xml:space="preserve"> </w:t>
      </w:r>
      <w:r w:rsidRPr="004A06B8">
        <w:rPr>
          <w:sz w:val="28"/>
          <w:szCs w:val="28"/>
          <w:lang w:val="ru-RU"/>
        </w:rPr>
        <w:t>разностилевых контекстах (особенно в публицистических текстах, в текстах</w:t>
      </w:r>
      <w:r>
        <w:rPr>
          <w:sz w:val="28"/>
          <w:szCs w:val="28"/>
          <w:lang w:val="ru-RU"/>
        </w:rPr>
        <w:t xml:space="preserve"> </w:t>
      </w:r>
      <w:r w:rsidRPr="004A06B8">
        <w:rPr>
          <w:sz w:val="28"/>
          <w:szCs w:val="28"/>
          <w:lang w:val="ru-RU"/>
        </w:rPr>
        <w:t>научно-популярного подстиля, в текстах разговорного стиля).</w:t>
      </w:r>
      <w:r>
        <w:rPr>
          <w:sz w:val="28"/>
          <w:szCs w:val="28"/>
          <w:lang w:val="ru-RU"/>
        </w:rPr>
        <w:t xml:space="preserve"> </w:t>
      </w:r>
      <w:r w:rsidR="00C73C64" w:rsidRPr="00C73C64">
        <w:rPr>
          <w:sz w:val="28"/>
          <w:szCs w:val="28"/>
          <w:lang w:val="ru-RU"/>
        </w:rPr>
        <w:t xml:space="preserve">В результате проведенного исследования было установлено, что </w:t>
      </w:r>
      <w:r w:rsidR="00C73C64" w:rsidRPr="00C73C64">
        <w:rPr>
          <w:color w:val="000000"/>
          <w:sz w:val="28"/>
          <w:szCs w:val="28"/>
          <w:lang w:val="ru-RU"/>
        </w:rPr>
        <w:t>в русских паремиях один и тот же образ животного может быть наделен разными внутренным качествами и одно и то же качество может быть выражено с помощью разных образов животных; в русском языке одна и та же паремия может содержать разные оценки, большинство из которых являются отрицательными.</w:t>
      </w:r>
    </w:p>
    <w:p w:rsidR="00CB2697" w:rsidRDefault="00436B53" w:rsidP="00CB2697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подготовки</w:t>
      </w:r>
      <w:r w:rsidR="00CB2697">
        <w:rPr>
          <w:sz w:val="28"/>
          <w:szCs w:val="28"/>
          <w:lang w:val="ru-RU"/>
        </w:rPr>
        <w:t xml:space="preserve"> выпускного квалификаци</w:t>
      </w:r>
      <w:r>
        <w:rPr>
          <w:sz w:val="28"/>
          <w:szCs w:val="28"/>
          <w:lang w:val="ru-RU"/>
        </w:rPr>
        <w:t>онного сочинения Линь Цююй активно обращалась</w:t>
      </w:r>
      <w:r w:rsidR="00CB2697">
        <w:rPr>
          <w:sz w:val="28"/>
          <w:szCs w:val="28"/>
          <w:lang w:val="ru-RU"/>
        </w:rPr>
        <w:t xml:space="preserve"> к научной литературе для создания теоретической базы ис</w:t>
      </w:r>
      <w:r>
        <w:rPr>
          <w:sz w:val="28"/>
          <w:szCs w:val="28"/>
          <w:lang w:val="ru-RU"/>
        </w:rPr>
        <w:t>следования, что потребовало определенных усилий. С этой задачей Линь Цююй справилась.</w:t>
      </w:r>
    </w:p>
    <w:p w:rsidR="00CB2697" w:rsidRDefault="00CB2697" w:rsidP="00CB2697">
      <w:pPr>
        <w:spacing w:line="360" w:lineRule="auto"/>
        <w:ind w:firstLineChars="245"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Выполненная квалификационная работа соответствует всем требованиям, предъявляемым к работам подобного уровня, и заслуживает положительной оценки.</w:t>
      </w:r>
    </w:p>
    <w:p w:rsidR="00CB2697" w:rsidRDefault="00CB2697" w:rsidP="00CB2697">
      <w:pPr>
        <w:spacing w:line="360" w:lineRule="auto"/>
        <w:rPr>
          <w:sz w:val="28"/>
          <w:szCs w:val="28"/>
          <w:lang w:val="ru-RU"/>
        </w:rPr>
      </w:pPr>
    </w:p>
    <w:p w:rsidR="00CB2697" w:rsidRPr="006548A9" w:rsidRDefault="00CB2697" w:rsidP="00CB2697">
      <w:pPr>
        <w:spacing w:line="360" w:lineRule="auto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Научный руководитель </w:t>
      </w:r>
      <w:r w:rsidR="00C73C64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>к.ф.н., доцент Н.М.Марусенко</w:t>
      </w:r>
    </w:p>
    <w:p w:rsidR="00E93FE5" w:rsidRPr="00CB2697" w:rsidRDefault="00E93FE5">
      <w:pPr>
        <w:rPr>
          <w:lang w:val="ru-RU"/>
        </w:rPr>
      </w:pPr>
    </w:p>
    <w:sectPr w:rsidR="00E93FE5" w:rsidRPr="00CB2697" w:rsidSect="00E9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97"/>
    <w:rsid w:val="00436B53"/>
    <w:rsid w:val="00C73C64"/>
    <w:rsid w:val="00CB2697"/>
    <w:rsid w:val="00E9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9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F471-3115-4165-B4B9-F5B55BFD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Maroussenko</dc:creator>
  <cp:keywords/>
  <dc:description/>
  <cp:lastModifiedBy>Natasha Maroussenko</cp:lastModifiedBy>
  <cp:revision>3</cp:revision>
  <dcterms:created xsi:type="dcterms:W3CDTF">2014-05-18T18:01:00Z</dcterms:created>
  <dcterms:modified xsi:type="dcterms:W3CDTF">2014-05-18T18:23:00Z</dcterms:modified>
</cp:coreProperties>
</file>