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B2" w:rsidRDefault="00A45BB2" w:rsidP="00A45BB2">
      <w:pPr>
        <w:pStyle w:val="p1"/>
        <w:shd w:val="clear" w:color="auto" w:fill="FFFFFF"/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Отзыв</w:t>
      </w: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выпускной квалификационной работе магистра лингвистики</w:t>
      </w: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Ван Тин на тему «Комическое в рассказах Н. Тэффи: функционально-семантический аспект описания» </w:t>
      </w: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45BB2">
        <w:rPr>
          <w:color w:val="000000"/>
          <w:sz w:val="28"/>
          <w:szCs w:val="28"/>
        </w:rPr>
        <w:t>Проведенное</w:t>
      </w:r>
      <w:r>
        <w:rPr>
          <w:color w:val="000000"/>
          <w:sz w:val="28"/>
          <w:szCs w:val="28"/>
        </w:rPr>
        <w:t xml:space="preserve"> Ван Тин исследование раскрывает нам «лабораторию» </w:t>
      </w:r>
    </w:p>
    <w:p w:rsidR="00A45BB2" w:rsidRDefault="00A45BB2" w:rsidP="00A45BB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смеха</w:t>
      </w:r>
      <w:proofErr w:type="gramEnd"/>
      <w:r>
        <w:rPr>
          <w:color w:val="000000"/>
          <w:sz w:val="28"/>
          <w:szCs w:val="28"/>
        </w:rPr>
        <w:t xml:space="preserve"> Н.А. Тэффи, что представляется новым шагом в изучении творчества популярной талантливой писательницы начала ХХ века, так как работ, в которых так доказательно и последовательно рассмотрены способы и приемы создания комического эффекта, не так много, а о Тэффи – фактически единицы. </w:t>
      </w:r>
    </w:p>
    <w:p w:rsidR="0099663E" w:rsidRDefault="00A45BB2" w:rsidP="00A45BB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Ван Тин проводит подробный анализ языковых средст</w:t>
      </w:r>
      <w:r w:rsidR="000F1970">
        <w:rPr>
          <w:color w:val="000000"/>
          <w:sz w:val="28"/>
          <w:szCs w:val="28"/>
        </w:rPr>
        <w:t>в</w:t>
      </w:r>
      <w:r w:rsidR="0099663E">
        <w:rPr>
          <w:color w:val="000000"/>
          <w:sz w:val="28"/>
          <w:szCs w:val="28"/>
        </w:rPr>
        <w:t xml:space="preserve"> в художественном произведении</w:t>
      </w:r>
      <w:r w:rsidR="000F1970">
        <w:rPr>
          <w:color w:val="000000"/>
          <w:sz w:val="28"/>
          <w:szCs w:val="28"/>
        </w:rPr>
        <w:t xml:space="preserve">, </w:t>
      </w:r>
      <w:r w:rsidR="0099663E">
        <w:rPr>
          <w:color w:val="000000"/>
          <w:sz w:val="28"/>
          <w:szCs w:val="28"/>
        </w:rPr>
        <w:t>создающих комический эффект, доказывая, что в произведениях Тэффи комический эффект создается чаще всего лексическими средствами, среди которых наиболее регулярны:</w:t>
      </w:r>
      <w:r w:rsidR="000F1970">
        <w:rPr>
          <w:color w:val="000000"/>
          <w:sz w:val="28"/>
          <w:szCs w:val="28"/>
        </w:rPr>
        <w:t xml:space="preserve"> а) намеренное нарушение семантической и стилистической сочетаемости слов; </w:t>
      </w:r>
    </w:p>
    <w:p w:rsidR="00A45BB2" w:rsidRDefault="000F1970" w:rsidP="00A45BB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) использование тропов (авторский эпитет, олицетворение, омонимия); в) использование стилистических фигур (зевгма, каламбур); г) обыгрывание фразеологических сочетаний, употребляемых в прямом и переносном значении в одном контексте. </w:t>
      </w:r>
    </w:p>
    <w:p w:rsidR="000F1970" w:rsidRDefault="000F1970" w:rsidP="00A45BB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Принимая во внимание особую сложность, которую испытывают иностранные учащиеся при чтении юмористических текстов, работа Ван Тин может быть полезна в практике преподавания и изучения русского языка</w:t>
      </w:r>
      <w:r w:rsidR="0099663E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A45BB2" w:rsidRDefault="000F1970" w:rsidP="00987AA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45BB2">
        <w:rPr>
          <w:color w:val="000000"/>
          <w:sz w:val="28"/>
          <w:szCs w:val="28"/>
        </w:rPr>
        <w:t xml:space="preserve">Подготовка выпускного квалификационного сочинения потребовала от </w:t>
      </w:r>
      <w:r w:rsidR="00987AA5">
        <w:rPr>
          <w:color w:val="000000"/>
          <w:sz w:val="28"/>
          <w:szCs w:val="28"/>
        </w:rPr>
        <w:t xml:space="preserve">Ван Тин </w:t>
      </w:r>
      <w:r w:rsidR="00A45BB2">
        <w:rPr>
          <w:color w:val="000000"/>
          <w:sz w:val="28"/>
          <w:szCs w:val="28"/>
        </w:rPr>
        <w:t xml:space="preserve">существенного осмысления и интерпретации научной литературы по теме для выработки принципов исследования, и с этой задачей </w:t>
      </w:r>
      <w:r w:rsidR="00987AA5">
        <w:rPr>
          <w:color w:val="000000"/>
          <w:sz w:val="28"/>
          <w:szCs w:val="28"/>
        </w:rPr>
        <w:t xml:space="preserve">Ван Тин </w:t>
      </w:r>
      <w:r w:rsidR="00A45BB2">
        <w:rPr>
          <w:color w:val="000000"/>
          <w:sz w:val="28"/>
          <w:szCs w:val="28"/>
        </w:rPr>
        <w:t>справилась.</w:t>
      </w:r>
    </w:p>
    <w:p w:rsidR="00A45BB2" w:rsidRDefault="00A45BB2" w:rsidP="00A45BB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A45BB2" w:rsidRDefault="00A45BB2" w:rsidP="00A45BB2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Научный руководитель к.ф.н.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Н.В. </w:t>
      </w:r>
      <w:proofErr w:type="spellStart"/>
      <w:r>
        <w:rPr>
          <w:color w:val="000000"/>
          <w:sz w:val="26"/>
          <w:szCs w:val="26"/>
        </w:rPr>
        <w:t>Шкурина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A45BB2" w:rsidRDefault="00A45BB2" w:rsidP="00A45BB2">
      <w:pPr>
        <w:ind w:firstLine="708"/>
      </w:pPr>
      <w:r>
        <w:rPr>
          <w:color w:val="000000"/>
          <w:sz w:val="28"/>
          <w:szCs w:val="28"/>
        </w:rPr>
        <w:t xml:space="preserve">  </w:t>
      </w:r>
    </w:p>
    <w:p w:rsidR="00F04062" w:rsidRDefault="00F04062"/>
    <w:sectPr w:rsidR="00F0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B2"/>
    <w:rsid w:val="000F1970"/>
    <w:rsid w:val="00987AA5"/>
    <w:rsid w:val="0099663E"/>
    <w:rsid w:val="00A45BB2"/>
    <w:rsid w:val="00F0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C799-669E-4059-AB45-C53B3DB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5BB2"/>
    <w:pPr>
      <w:spacing w:before="100" w:beforeAutospacing="1" w:after="100" w:afterAutospacing="1"/>
    </w:pPr>
  </w:style>
  <w:style w:type="paragraph" w:customStyle="1" w:styleId="p6">
    <w:name w:val="p6"/>
    <w:basedOn w:val="a"/>
    <w:rsid w:val="00A45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2014-05-17T15:06:00Z</dcterms:created>
  <dcterms:modified xsi:type="dcterms:W3CDTF">2014-05-18T12:27:00Z</dcterms:modified>
</cp:coreProperties>
</file>