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D0" w:rsidRPr="007F0BD0" w:rsidRDefault="007F0BD0" w:rsidP="007F0B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0BD0">
        <w:rPr>
          <w:rFonts w:ascii="Times New Roman" w:hAnsi="Times New Roman" w:cs="Times New Roman"/>
          <w:sz w:val="28"/>
          <w:szCs w:val="28"/>
        </w:rPr>
        <w:t>Аннотация</w:t>
      </w:r>
    </w:p>
    <w:p w:rsidR="007F0BD0" w:rsidRPr="00DC1CB8" w:rsidRDefault="007F0BD0" w:rsidP="007F0B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посвящена вопросу возникновения коммуникативных неудач в немецких шутках и анекдотах: как и почему это происходит, каковы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прагма-риторические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особенности этого процесса, и какую роль в возникновении коммуникативных неудач играет межкультурная коммуникация. Чтобы приблизиться к ответу на этот вопрос, в теоретической части работы шутки и анекдоты рассматриваются в аспекте лингвистики. При этом рассматриваются структурные, коммуникативные, семантические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прагма-риторические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 изучаемого предмета. Речь идёт также о понятии «коммуникативная неудача» в целом, данному понятию даётся определение, подробное описание, приводятся классификации причин коммуникативных неудач, составленные русскими и зарубежными исследователями.  Во второй части работы исследуются коммуникативные неудачи в немецких шутках и анекдотах</w:t>
      </w:r>
      <w:r w:rsidR="00DC1CB8">
        <w:rPr>
          <w:rFonts w:ascii="Times New Roman" w:hAnsi="Times New Roman" w:cs="Times New Roman"/>
          <w:sz w:val="28"/>
          <w:szCs w:val="28"/>
        </w:rPr>
        <w:t>,</w:t>
      </w:r>
      <w:r w:rsidR="00F6032D">
        <w:rPr>
          <w:rFonts w:ascii="Times New Roman" w:hAnsi="Times New Roman" w:cs="Times New Roman"/>
          <w:sz w:val="28"/>
          <w:szCs w:val="28"/>
        </w:rPr>
        <w:t xml:space="preserve"> и затрагивается тема национальных особенностей, релевантных для самых распространённых типов шуток.</w:t>
      </w:r>
      <w:r w:rsidR="00DC1CB8">
        <w:rPr>
          <w:rFonts w:ascii="Times New Roman" w:hAnsi="Times New Roman" w:cs="Times New Roman"/>
          <w:sz w:val="28"/>
          <w:szCs w:val="28"/>
        </w:rPr>
        <w:t xml:space="preserve"> Далее приводится разбор собранного материала по структурному и прагматическому принципам, а также по принципу коммуникативной установки и даётся классификация коммуникативных неудач по причинам их возникновения. Помимо </w:t>
      </w:r>
      <w:r w:rsidR="002A3933">
        <w:rPr>
          <w:rFonts w:ascii="Times New Roman" w:hAnsi="Times New Roman" w:cs="Times New Roman"/>
          <w:sz w:val="28"/>
          <w:szCs w:val="28"/>
        </w:rPr>
        <w:t>э</w:t>
      </w:r>
      <w:r w:rsidR="00DC1CB8">
        <w:rPr>
          <w:rFonts w:ascii="Times New Roman" w:hAnsi="Times New Roman" w:cs="Times New Roman"/>
          <w:sz w:val="28"/>
          <w:szCs w:val="28"/>
        </w:rPr>
        <w:t xml:space="preserve">того, в работе предпринимается попытка выяснить , какое значение для возникновения коммуникативных неудач в немецких шутках и анекдотах имеют межкультурные различия </w:t>
      </w:r>
      <w:proofErr w:type="spellStart"/>
      <w:r w:rsidR="00DC1CB8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="00DC1CB8" w:rsidRPr="00DC1CB8">
        <w:rPr>
          <w:rFonts w:ascii="Times New Roman" w:hAnsi="Times New Roman" w:cs="Times New Roman"/>
          <w:sz w:val="28"/>
          <w:szCs w:val="28"/>
        </w:rPr>
        <w:t xml:space="preserve">; </w:t>
      </w:r>
      <w:r w:rsidR="00DC1CB8">
        <w:rPr>
          <w:rFonts w:ascii="Times New Roman" w:hAnsi="Times New Roman" w:cs="Times New Roman"/>
          <w:sz w:val="28"/>
          <w:szCs w:val="28"/>
        </w:rPr>
        <w:t>какие из этих различий ведут к возникновению коммуникативных неудач, а какие не играют большой роли для взаимопонимания участников коммуникации.</w:t>
      </w:r>
    </w:p>
    <w:sectPr w:rsidR="007F0BD0" w:rsidRPr="00DC1CB8" w:rsidSect="003741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0BD0"/>
    <w:rsid w:val="00030285"/>
    <w:rsid w:val="000B4053"/>
    <w:rsid w:val="00106AF4"/>
    <w:rsid w:val="00125ACA"/>
    <w:rsid w:val="002250E4"/>
    <w:rsid w:val="002A11EF"/>
    <w:rsid w:val="002A3933"/>
    <w:rsid w:val="002A3BA8"/>
    <w:rsid w:val="003005B4"/>
    <w:rsid w:val="00374102"/>
    <w:rsid w:val="003B54F5"/>
    <w:rsid w:val="00444902"/>
    <w:rsid w:val="00481A44"/>
    <w:rsid w:val="007F0BD0"/>
    <w:rsid w:val="008C1246"/>
    <w:rsid w:val="00A40AD2"/>
    <w:rsid w:val="00B0738D"/>
    <w:rsid w:val="00D97102"/>
    <w:rsid w:val="00DC1CB8"/>
    <w:rsid w:val="00E42645"/>
    <w:rsid w:val="00F5468B"/>
    <w:rsid w:val="00F6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F5"/>
  </w:style>
  <w:style w:type="paragraph" w:styleId="2">
    <w:name w:val="heading 2"/>
    <w:basedOn w:val="a"/>
    <w:next w:val="a"/>
    <w:link w:val="20"/>
    <w:uiPriority w:val="9"/>
    <w:unhideWhenUsed/>
    <w:qFormat/>
    <w:rsid w:val="002A3BA8"/>
    <w:pPr>
      <w:keepNext/>
      <w:spacing w:before="240" w:after="60" w:line="360" w:lineRule="auto"/>
      <w:jc w:val="both"/>
      <w:outlineLvl w:val="1"/>
    </w:pPr>
    <w:rPr>
      <w:rFonts w:ascii="Times New Roman" w:eastAsiaTheme="majorEastAsia" w:hAnsi="Times New Roman" w:cstheme="majorBidi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BA8"/>
    <w:rPr>
      <w:rFonts w:ascii="Times New Roman" w:eastAsiaTheme="majorEastAsia" w:hAnsi="Times New Roman" w:cstheme="majorBidi"/>
      <w:bCs/>
      <w:iCs/>
      <w:sz w:val="28"/>
      <w:szCs w:val="28"/>
      <w:lang w:eastAsia="en-US"/>
    </w:rPr>
  </w:style>
  <w:style w:type="paragraph" w:styleId="a3">
    <w:name w:val="No Spacing"/>
    <w:autoRedefine/>
    <w:uiPriority w:val="1"/>
    <w:qFormat/>
    <w:rsid w:val="00444902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2014-05-24T22:48:00Z</dcterms:created>
  <dcterms:modified xsi:type="dcterms:W3CDTF">2014-05-25T21:27:00Z</dcterms:modified>
</cp:coreProperties>
</file>