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A8" w:rsidRPr="005733BF" w:rsidRDefault="00FC3CA8" w:rsidP="00FC3CA8">
      <w:pPr>
        <w:spacing w:line="240" w:lineRule="auto"/>
        <w:jc w:val="center"/>
        <w:rPr>
          <w:rFonts w:ascii="Times New Roman" w:hAnsi="Times New Roman" w:cs="Times New Roman"/>
          <w:b/>
          <w:sz w:val="28"/>
          <w:szCs w:val="28"/>
        </w:rPr>
      </w:pPr>
      <w:r w:rsidRPr="005733BF">
        <w:rPr>
          <w:rFonts w:ascii="Times New Roman" w:hAnsi="Times New Roman" w:cs="Times New Roman"/>
          <w:b/>
          <w:sz w:val="28"/>
          <w:szCs w:val="28"/>
        </w:rPr>
        <w:t>Гетманская Мария Константиновна</w:t>
      </w:r>
    </w:p>
    <w:p w:rsidR="00FC3CA8" w:rsidRPr="005733BF" w:rsidRDefault="00FC3CA8" w:rsidP="00FC3CA8">
      <w:pPr>
        <w:spacing w:line="240" w:lineRule="auto"/>
        <w:jc w:val="center"/>
        <w:rPr>
          <w:rFonts w:ascii="Times New Roman" w:hAnsi="Times New Roman" w:cs="Times New Roman"/>
          <w:b/>
          <w:sz w:val="28"/>
          <w:szCs w:val="28"/>
        </w:rPr>
      </w:pPr>
    </w:p>
    <w:p w:rsidR="00FC3CA8" w:rsidRPr="00704B7B" w:rsidRDefault="00FC3CA8" w:rsidP="00FC3CA8">
      <w:pPr>
        <w:spacing w:after="0" w:line="360" w:lineRule="auto"/>
        <w:jc w:val="center"/>
        <w:rPr>
          <w:rFonts w:ascii="Times New Roman" w:hAnsi="Times New Roman" w:cs="Times New Roman"/>
          <w:b/>
          <w:sz w:val="28"/>
          <w:szCs w:val="28"/>
        </w:rPr>
      </w:pPr>
      <w:r w:rsidRPr="00704B7B">
        <w:rPr>
          <w:rFonts w:ascii="Times New Roman" w:hAnsi="Times New Roman" w:cs="Times New Roman"/>
          <w:b/>
          <w:sz w:val="28"/>
          <w:szCs w:val="28"/>
        </w:rPr>
        <w:t xml:space="preserve">Формирование иноязычной профессионально-коммуникативной компетентности работников сферы обслуживания </w:t>
      </w:r>
    </w:p>
    <w:p w:rsidR="00FC3CA8" w:rsidRPr="00704B7B" w:rsidRDefault="00FC3CA8" w:rsidP="00FC3CA8">
      <w:pPr>
        <w:spacing w:after="0" w:line="360" w:lineRule="auto"/>
        <w:jc w:val="center"/>
        <w:rPr>
          <w:rFonts w:ascii="Times New Roman" w:hAnsi="Times New Roman" w:cs="Times New Roman"/>
          <w:b/>
          <w:sz w:val="28"/>
          <w:szCs w:val="28"/>
        </w:rPr>
      </w:pPr>
      <w:r w:rsidRPr="00704B7B">
        <w:rPr>
          <w:rFonts w:ascii="Times New Roman" w:hAnsi="Times New Roman" w:cs="Times New Roman"/>
          <w:b/>
          <w:sz w:val="28"/>
          <w:szCs w:val="28"/>
        </w:rPr>
        <w:t>при курсовом обучении</w:t>
      </w:r>
    </w:p>
    <w:p w:rsidR="00FC3CA8" w:rsidRDefault="00FC3CA8" w:rsidP="00FC3CA8">
      <w:pPr>
        <w:spacing w:line="240" w:lineRule="auto"/>
        <w:jc w:val="center"/>
        <w:rPr>
          <w:rFonts w:ascii="Times New Roman" w:hAnsi="Times New Roman" w:cs="Times New Roman"/>
          <w:sz w:val="32"/>
          <w:szCs w:val="32"/>
        </w:rPr>
      </w:pPr>
    </w:p>
    <w:p w:rsidR="00FC3CA8" w:rsidRDefault="00FC3CA8" w:rsidP="00FC3CA8">
      <w:pPr>
        <w:spacing w:line="240" w:lineRule="auto"/>
        <w:jc w:val="right"/>
        <w:rPr>
          <w:rFonts w:ascii="Times New Roman" w:hAnsi="Times New Roman" w:cs="Times New Roman"/>
          <w:sz w:val="28"/>
          <w:szCs w:val="28"/>
        </w:rPr>
      </w:pPr>
      <w:r>
        <w:rPr>
          <w:rFonts w:ascii="Times New Roman" w:hAnsi="Times New Roman" w:cs="Times New Roman"/>
          <w:sz w:val="28"/>
          <w:szCs w:val="28"/>
        </w:rPr>
        <w:t>Специальность 035700 – теория обучения иностранным языкам и межкультурной коммуникации</w:t>
      </w:r>
    </w:p>
    <w:p w:rsidR="00FC3CA8" w:rsidRDefault="00FC3CA8" w:rsidP="00FC3CA8">
      <w:pPr>
        <w:spacing w:line="240" w:lineRule="auto"/>
        <w:jc w:val="center"/>
        <w:rPr>
          <w:rFonts w:ascii="Times New Roman" w:hAnsi="Times New Roman" w:cs="Times New Roman"/>
          <w:sz w:val="28"/>
          <w:szCs w:val="28"/>
        </w:rPr>
      </w:pPr>
    </w:p>
    <w:p w:rsidR="00FC3CA8" w:rsidRDefault="00FC3CA8" w:rsidP="00FC3CA8">
      <w:pPr>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МАГИСТРСКАЯ ДИССЕРТАЦИЯ</w:t>
      </w:r>
    </w:p>
    <w:p w:rsidR="00FC3CA8" w:rsidRDefault="00FC3CA8" w:rsidP="00FC3CA8">
      <w:pPr>
        <w:spacing w:line="240" w:lineRule="auto"/>
        <w:rPr>
          <w:rFonts w:ascii="Times New Roman" w:hAnsi="Times New Roman" w:cs="Times New Roman"/>
          <w:sz w:val="28"/>
          <w:szCs w:val="28"/>
        </w:rPr>
      </w:pPr>
    </w:p>
    <w:p w:rsidR="00FC3CA8" w:rsidRPr="005733BF" w:rsidRDefault="00FC3CA8" w:rsidP="00FC3CA8">
      <w:pPr>
        <w:spacing w:line="240" w:lineRule="auto"/>
        <w:jc w:val="right"/>
        <w:rPr>
          <w:rFonts w:ascii="Times New Roman" w:hAnsi="Times New Roman" w:cs="Times New Roman"/>
          <w:i/>
          <w:sz w:val="28"/>
          <w:szCs w:val="28"/>
        </w:rPr>
      </w:pPr>
      <w:r w:rsidRPr="005733BF">
        <w:rPr>
          <w:rFonts w:ascii="Times New Roman" w:hAnsi="Times New Roman" w:cs="Times New Roman"/>
          <w:i/>
          <w:sz w:val="28"/>
          <w:szCs w:val="28"/>
        </w:rPr>
        <w:t>Научный руководитель:</w:t>
      </w:r>
    </w:p>
    <w:p w:rsidR="00FC3CA8" w:rsidRPr="005733BF" w:rsidRDefault="00FC3CA8" w:rsidP="00FC3CA8">
      <w:pPr>
        <w:spacing w:line="240" w:lineRule="auto"/>
        <w:jc w:val="right"/>
        <w:rPr>
          <w:rFonts w:ascii="Times New Roman" w:hAnsi="Times New Roman" w:cs="Times New Roman"/>
          <w:sz w:val="28"/>
          <w:szCs w:val="28"/>
        </w:rPr>
      </w:pPr>
      <w:r w:rsidRPr="005733BF">
        <w:rPr>
          <w:rFonts w:ascii="Times New Roman" w:hAnsi="Times New Roman" w:cs="Times New Roman"/>
          <w:sz w:val="28"/>
          <w:szCs w:val="28"/>
        </w:rPr>
        <w:t>Доктор педагогических наук, профессор</w:t>
      </w:r>
    </w:p>
    <w:p w:rsidR="00FC3CA8" w:rsidRDefault="00FC3CA8" w:rsidP="00FC3CA8">
      <w:pPr>
        <w:spacing w:line="240" w:lineRule="auto"/>
        <w:jc w:val="right"/>
        <w:rPr>
          <w:rFonts w:ascii="Times New Roman" w:hAnsi="Times New Roman" w:cs="Times New Roman"/>
          <w:sz w:val="28"/>
          <w:szCs w:val="28"/>
        </w:rPr>
      </w:pPr>
      <w:proofErr w:type="spellStart"/>
      <w:r w:rsidRPr="005733BF">
        <w:rPr>
          <w:rFonts w:ascii="Times New Roman" w:hAnsi="Times New Roman" w:cs="Times New Roman"/>
          <w:sz w:val="28"/>
          <w:szCs w:val="28"/>
        </w:rPr>
        <w:t>Баграмова</w:t>
      </w:r>
      <w:proofErr w:type="spellEnd"/>
      <w:r w:rsidRPr="005733BF">
        <w:rPr>
          <w:rFonts w:ascii="Times New Roman" w:hAnsi="Times New Roman" w:cs="Times New Roman"/>
          <w:sz w:val="28"/>
          <w:szCs w:val="28"/>
        </w:rPr>
        <w:t xml:space="preserve"> Нина Витальевна</w:t>
      </w:r>
    </w:p>
    <w:p w:rsidR="00FC3CA8" w:rsidRDefault="00FC3CA8" w:rsidP="00FC3CA8">
      <w:pPr>
        <w:spacing w:line="240" w:lineRule="auto"/>
        <w:jc w:val="right"/>
        <w:rPr>
          <w:rFonts w:ascii="Times New Roman" w:hAnsi="Times New Roman" w:cs="Times New Roman"/>
          <w:i/>
          <w:sz w:val="28"/>
          <w:szCs w:val="28"/>
        </w:rPr>
      </w:pPr>
      <w:r>
        <w:rPr>
          <w:rFonts w:ascii="Times New Roman" w:hAnsi="Times New Roman" w:cs="Times New Roman"/>
          <w:i/>
          <w:sz w:val="28"/>
          <w:szCs w:val="28"/>
        </w:rPr>
        <w:t>Рецензент:</w:t>
      </w:r>
    </w:p>
    <w:p w:rsidR="00FC3CA8" w:rsidRPr="00D64228" w:rsidRDefault="00FC3CA8" w:rsidP="00FC3CA8">
      <w:pPr>
        <w:spacing w:line="240" w:lineRule="auto"/>
        <w:jc w:val="right"/>
        <w:rPr>
          <w:rFonts w:ascii="Times New Roman" w:hAnsi="Times New Roman" w:cs="Times New Roman"/>
          <w:sz w:val="28"/>
          <w:szCs w:val="28"/>
        </w:rPr>
      </w:pPr>
      <w:r w:rsidRPr="00D64228">
        <w:rPr>
          <w:rFonts w:ascii="Times New Roman" w:hAnsi="Times New Roman" w:cs="Times New Roman"/>
          <w:sz w:val="28"/>
          <w:szCs w:val="28"/>
        </w:rPr>
        <w:t>Кандидат педагогических наук, доцент</w:t>
      </w:r>
    </w:p>
    <w:p w:rsidR="00FC3CA8" w:rsidRPr="00D64228" w:rsidRDefault="00FC3CA8" w:rsidP="00FC3CA8">
      <w:pPr>
        <w:spacing w:line="240" w:lineRule="auto"/>
        <w:jc w:val="right"/>
        <w:rPr>
          <w:rFonts w:ascii="Times New Roman" w:hAnsi="Times New Roman" w:cs="Times New Roman"/>
          <w:sz w:val="28"/>
          <w:szCs w:val="28"/>
        </w:rPr>
      </w:pPr>
      <w:r w:rsidRPr="00D64228">
        <w:rPr>
          <w:rFonts w:ascii="Times New Roman" w:hAnsi="Times New Roman" w:cs="Times New Roman"/>
          <w:sz w:val="28"/>
          <w:szCs w:val="28"/>
        </w:rPr>
        <w:t>Воронина Людмила Александровна</w:t>
      </w:r>
    </w:p>
    <w:p w:rsidR="00690F44" w:rsidRDefault="00690F44"/>
    <w:p w:rsidR="00FC3CA8" w:rsidRDefault="00FC3CA8"/>
    <w:p w:rsidR="00FC3CA8" w:rsidRDefault="00FC3CA8"/>
    <w:p w:rsidR="00FC3CA8" w:rsidRDefault="00FC3CA8"/>
    <w:p w:rsidR="00FC3CA8" w:rsidRDefault="00FC3CA8"/>
    <w:p w:rsidR="00FC3CA8" w:rsidRDefault="00FC3CA8"/>
    <w:p w:rsidR="00FC3CA8" w:rsidRDefault="00FC3CA8"/>
    <w:p w:rsidR="00FC3CA8" w:rsidRDefault="00FC3CA8"/>
    <w:p w:rsidR="00FC3CA8" w:rsidRDefault="00FC3CA8"/>
    <w:p w:rsidR="00FC3CA8" w:rsidRDefault="00FC3CA8"/>
    <w:p w:rsidR="00FC3CA8" w:rsidRDefault="00FC3CA8"/>
    <w:p w:rsidR="00FC3CA8" w:rsidRDefault="00FC3CA8"/>
    <w:p w:rsidR="00FC3CA8" w:rsidRPr="00FC3CA8" w:rsidRDefault="00FC3CA8" w:rsidP="00FC3CA8">
      <w:pPr>
        <w:spacing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АННОТАЦИЯ</w:t>
      </w:r>
    </w:p>
    <w:p w:rsidR="00FC3CA8" w:rsidRPr="00FC3CA8" w:rsidRDefault="00FC3CA8" w:rsidP="00FC3CA8">
      <w:pPr>
        <w:spacing w:line="240" w:lineRule="auto"/>
        <w:jc w:val="center"/>
        <w:rPr>
          <w:rFonts w:ascii="Times New Roman" w:hAnsi="Times New Roman" w:cs="Times New Roman"/>
          <w:sz w:val="32"/>
          <w:szCs w:val="32"/>
        </w:rPr>
      </w:pPr>
    </w:p>
    <w:p w:rsidR="00FC3CA8" w:rsidRPr="009975E3" w:rsidRDefault="00FC3CA8" w:rsidP="00FC3CA8">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Гетманская</w:t>
      </w:r>
      <w:proofErr w:type="gramEnd"/>
      <w:r>
        <w:rPr>
          <w:rFonts w:ascii="Times New Roman" w:hAnsi="Times New Roman" w:cs="Times New Roman"/>
          <w:sz w:val="28"/>
          <w:szCs w:val="28"/>
        </w:rPr>
        <w:t xml:space="preserve"> М.К. </w:t>
      </w:r>
      <w:r w:rsidRPr="009975E3">
        <w:rPr>
          <w:rFonts w:ascii="Times New Roman" w:hAnsi="Times New Roman" w:cs="Times New Roman"/>
          <w:sz w:val="28"/>
          <w:szCs w:val="28"/>
        </w:rPr>
        <w:t xml:space="preserve">Формирование иноязычной профессионально-коммуникативной компетентности работников сферы обслуживания </w:t>
      </w:r>
    </w:p>
    <w:p w:rsidR="00FC3CA8" w:rsidRDefault="00FC3CA8" w:rsidP="00FC3CA8">
      <w:pPr>
        <w:spacing w:after="0" w:line="360" w:lineRule="auto"/>
        <w:jc w:val="both"/>
        <w:rPr>
          <w:rFonts w:ascii="Times New Roman" w:hAnsi="Times New Roman" w:cs="Times New Roman"/>
          <w:sz w:val="28"/>
          <w:szCs w:val="28"/>
        </w:rPr>
      </w:pPr>
      <w:r w:rsidRPr="009975E3">
        <w:rPr>
          <w:rFonts w:ascii="Times New Roman" w:hAnsi="Times New Roman" w:cs="Times New Roman"/>
          <w:sz w:val="28"/>
          <w:szCs w:val="28"/>
        </w:rPr>
        <w:t>при курсовом обучении</w:t>
      </w:r>
      <w:r>
        <w:rPr>
          <w:rFonts w:ascii="Times New Roman" w:hAnsi="Times New Roman" w:cs="Times New Roman"/>
          <w:sz w:val="28"/>
          <w:szCs w:val="28"/>
        </w:rPr>
        <w:t xml:space="preserve">: Магистерская диссертация. – СПб, 2014 –   106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Pr="00876642" w:rsidRDefault="00FC3CA8" w:rsidP="00FC3CA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6642">
        <w:rPr>
          <w:rFonts w:ascii="Times New Roman" w:hAnsi="Times New Roman" w:cs="Times New Roman"/>
          <w:sz w:val="28"/>
          <w:szCs w:val="28"/>
        </w:rPr>
        <w:t xml:space="preserve">Данное исследование посвящено поиску и обоснованию эффективной  методики обучения профессионально ориентированному языку работников сферы обслуживания. Рассмотрены психолого-возрастные характеристики обучения взрослых профессионально ориентированному иностранному языку,  особенности содержания обучения всем видам речевой деятельности при использовании </w:t>
      </w:r>
      <w:proofErr w:type="spellStart"/>
      <w:r w:rsidRPr="00876642">
        <w:rPr>
          <w:rFonts w:ascii="Times New Roman" w:hAnsi="Times New Roman" w:cs="Times New Roman"/>
          <w:sz w:val="28"/>
          <w:szCs w:val="28"/>
        </w:rPr>
        <w:t>компетентнос</w:t>
      </w:r>
      <w:r>
        <w:rPr>
          <w:rFonts w:ascii="Times New Roman" w:hAnsi="Times New Roman" w:cs="Times New Roman"/>
          <w:sz w:val="28"/>
          <w:szCs w:val="28"/>
        </w:rPr>
        <w:t>тного</w:t>
      </w:r>
      <w:proofErr w:type="spellEnd"/>
      <w:r>
        <w:rPr>
          <w:rFonts w:ascii="Times New Roman" w:hAnsi="Times New Roman" w:cs="Times New Roman"/>
          <w:sz w:val="28"/>
          <w:szCs w:val="28"/>
        </w:rPr>
        <w:t xml:space="preserve"> подхода</w:t>
      </w:r>
      <w:r w:rsidRPr="00876642">
        <w:rPr>
          <w:rFonts w:ascii="Times New Roman" w:hAnsi="Times New Roman" w:cs="Times New Roman"/>
          <w:sz w:val="28"/>
          <w:szCs w:val="28"/>
        </w:rPr>
        <w:t xml:space="preserve"> в совокупности с коммуникативным методом, методом проектов, методом конкретных ситуаций и сценарной основой </w:t>
      </w:r>
      <w:r>
        <w:rPr>
          <w:rFonts w:ascii="Times New Roman" w:hAnsi="Times New Roman" w:cs="Times New Roman"/>
          <w:sz w:val="28"/>
          <w:szCs w:val="28"/>
        </w:rPr>
        <w:t xml:space="preserve">обучения, выделены принципы подбора </w:t>
      </w:r>
      <w:r w:rsidRPr="00876642">
        <w:rPr>
          <w:rFonts w:ascii="Times New Roman" w:hAnsi="Times New Roman" w:cs="Times New Roman"/>
          <w:sz w:val="28"/>
          <w:szCs w:val="28"/>
        </w:rPr>
        <w:t>лексического,  грамматического  и психологического материала необходимого для обучения выбран</w:t>
      </w:r>
      <w:r>
        <w:rPr>
          <w:rFonts w:ascii="Times New Roman" w:hAnsi="Times New Roman" w:cs="Times New Roman"/>
          <w:sz w:val="28"/>
          <w:szCs w:val="28"/>
        </w:rPr>
        <w:t>ной целевой аудитории.</w:t>
      </w: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будет интересно педагогам-практикам и менеджерам по обучению персонала, планирующим обучать работников сферы обслуживания профессионально ориентированному иностранному языку.</w:t>
      </w:r>
      <w:r w:rsidRPr="00766F2B">
        <w:rPr>
          <w:rFonts w:ascii="Times New Roman" w:hAnsi="Times New Roman" w:cs="Times New Roman"/>
          <w:sz w:val="28"/>
          <w:szCs w:val="28"/>
        </w:rPr>
        <w:t xml:space="preserve"> </w:t>
      </w: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jc w:val="both"/>
        <w:rPr>
          <w:rFonts w:ascii="Times New Roman" w:hAnsi="Times New Roman" w:cs="Times New Roman"/>
          <w:sz w:val="28"/>
          <w:szCs w:val="28"/>
        </w:rPr>
      </w:pPr>
    </w:p>
    <w:p w:rsidR="00FC3CA8" w:rsidRDefault="00FC3CA8" w:rsidP="00FC3CA8">
      <w:pPr>
        <w:spacing w:after="0" w:line="360" w:lineRule="auto"/>
        <w:rPr>
          <w:rFonts w:ascii="Times New Roman" w:hAnsi="Times New Roman" w:cs="Times New Roman"/>
          <w:sz w:val="28"/>
          <w:szCs w:val="28"/>
        </w:rPr>
      </w:pPr>
      <w:bookmarkStart w:id="0" w:name="_GoBack"/>
      <w:bookmarkEnd w:id="0"/>
    </w:p>
    <w:p w:rsidR="00FC3CA8" w:rsidRPr="00FC3CA8" w:rsidRDefault="00FC3CA8" w:rsidP="00FC3CA8">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ABSTRACT</w:t>
      </w:r>
    </w:p>
    <w:p w:rsidR="00FC3CA8" w:rsidRPr="00FC3CA8" w:rsidRDefault="00FC3CA8" w:rsidP="00FC3CA8">
      <w:pPr>
        <w:spacing w:after="0" w:line="360" w:lineRule="auto"/>
        <w:jc w:val="center"/>
        <w:rPr>
          <w:rFonts w:ascii="Times New Roman" w:hAnsi="Times New Roman" w:cs="Times New Roman"/>
          <w:sz w:val="28"/>
          <w:szCs w:val="28"/>
          <w:lang w:val="en-US"/>
        </w:rPr>
      </w:pPr>
    </w:p>
    <w:p w:rsidR="00FC3CA8" w:rsidRPr="00766F2B" w:rsidRDefault="00FC3CA8" w:rsidP="00FC3CA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 </w:t>
      </w:r>
      <w:proofErr w:type="spellStart"/>
      <w:r>
        <w:rPr>
          <w:rFonts w:ascii="Times New Roman" w:hAnsi="Times New Roman" w:cs="Times New Roman"/>
          <w:sz w:val="28"/>
          <w:szCs w:val="28"/>
          <w:lang w:val="en-US"/>
        </w:rPr>
        <w:t>Getmanskaya</w:t>
      </w:r>
      <w:proofErr w:type="spellEnd"/>
      <w:r>
        <w:rPr>
          <w:rFonts w:ascii="Times New Roman" w:hAnsi="Times New Roman" w:cs="Times New Roman"/>
          <w:sz w:val="28"/>
          <w:szCs w:val="28"/>
          <w:lang w:val="en-US"/>
        </w:rPr>
        <w:t xml:space="preserve">. </w:t>
      </w:r>
      <w:r w:rsidRPr="00DF51E5">
        <w:rPr>
          <w:rFonts w:ascii="Times New Roman" w:hAnsi="Times New Roman" w:cs="Times New Roman"/>
          <w:sz w:val="28"/>
          <w:szCs w:val="28"/>
          <w:lang w:val="en-US"/>
        </w:rPr>
        <w:t>The Formation of Professional Communicative Competence for Hotel Managers Based on Foreign Language Studying</w:t>
      </w:r>
      <w:r>
        <w:rPr>
          <w:rFonts w:ascii="Times New Roman" w:hAnsi="Times New Roman" w:cs="Times New Roman"/>
          <w:sz w:val="28"/>
          <w:szCs w:val="28"/>
          <w:lang w:val="en-US"/>
        </w:rPr>
        <w:t xml:space="preserve">: Master’s dissertation. – Saint-Petersburg, 2014. –   </w:t>
      </w:r>
      <w:proofErr w:type="gramStart"/>
      <w:r>
        <w:rPr>
          <w:rFonts w:ascii="Times New Roman" w:hAnsi="Times New Roman" w:cs="Times New Roman"/>
          <w:sz w:val="28"/>
          <w:szCs w:val="28"/>
          <w:lang w:val="en-US"/>
        </w:rPr>
        <w:t>1</w:t>
      </w:r>
      <w:r w:rsidRPr="00266EBD">
        <w:rPr>
          <w:rFonts w:ascii="Times New Roman" w:hAnsi="Times New Roman" w:cs="Times New Roman"/>
          <w:sz w:val="28"/>
          <w:szCs w:val="28"/>
          <w:lang w:val="en-US"/>
        </w:rPr>
        <w:t>06</w:t>
      </w:r>
      <w:r>
        <w:rPr>
          <w:rFonts w:ascii="Times New Roman" w:hAnsi="Times New Roman" w:cs="Times New Roman"/>
          <w:sz w:val="28"/>
          <w:szCs w:val="28"/>
          <w:lang w:val="en-US"/>
        </w:rPr>
        <w:t xml:space="preserve">  p</w:t>
      </w:r>
      <w:proofErr w:type="gramEnd"/>
      <w:r>
        <w:rPr>
          <w:rFonts w:ascii="Times New Roman" w:hAnsi="Times New Roman" w:cs="Times New Roman"/>
          <w:sz w:val="28"/>
          <w:szCs w:val="28"/>
          <w:lang w:val="en-US"/>
        </w:rPr>
        <w:t>.</w:t>
      </w:r>
    </w:p>
    <w:p w:rsidR="00FC3CA8" w:rsidRDefault="00FC3CA8" w:rsidP="00FC3CA8">
      <w:pPr>
        <w:jc w:val="both"/>
        <w:rPr>
          <w:rFonts w:ascii="Times New Roman" w:hAnsi="Times New Roman" w:cs="Times New Roman"/>
          <w:sz w:val="28"/>
          <w:szCs w:val="28"/>
          <w:lang w:val="en-US"/>
        </w:rPr>
      </w:pPr>
    </w:p>
    <w:p w:rsidR="00FC3CA8" w:rsidRDefault="00FC3CA8" w:rsidP="00FC3CA8">
      <w:pPr>
        <w:jc w:val="both"/>
        <w:rPr>
          <w:rFonts w:ascii="Times New Roman" w:hAnsi="Times New Roman" w:cs="Times New Roman"/>
          <w:sz w:val="28"/>
          <w:szCs w:val="28"/>
          <w:lang w:val="en-US"/>
        </w:rPr>
      </w:pPr>
    </w:p>
    <w:p w:rsidR="00FC3CA8" w:rsidRPr="00766F2B" w:rsidRDefault="00FC3CA8" w:rsidP="00FC3CA8">
      <w:pPr>
        <w:jc w:val="both"/>
        <w:rPr>
          <w:rFonts w:ascii="Times New Roman" w:hAnsi="Times New Roman" w:cs="Times New Roman"/>
          <w:sz w:val="28"/>
          <w:szCs w:val="28"/>
          <w:lang w:val="en-US"/>
        </w:rPr>
      </w:pPr>
    </w:p>
    <w:p w:rsidR="00FC3CA8" w:rsidRDefault="00FC3CA8" w:rsidP="00FC3CA8">
      <w:pPr>
        <w:spacing w:after="0" w:line="360" w:lineRule="auto"/>
        <w:jc w:val="both"/>
        <w:rPr>
          <w:rFonts w:ascii="Times New Roman" w:hAnsi="Times New Roman" w:cs="Times New Roman"/>
          <w:sz w:val="28"/>
          <w:szCs w:val="28"/>
          <w:lang w:val="en-US"/>
        </w:rPr>
      </w:pPr>
      <w:r w:rsidRPr="00766F2B">
        <w:rPr>
          <w:rFonts w:ascii="Times New Roman" w:hAnsi="Times New Roman" w:cs="Times New Roman"/>
          <w:sz w:val="28"/>
          <w:szCs w:val="28"/>
          <w:lang w:val="en-US"/>
        </w:rPr>
        <w:t xml:space="preserve">This research paper concerns theoretical and methodological </w:t>
      </w:r>
      <w:r>
        <w:rPr>
          <w:rFonts w:ascii="Times New Roman" w:hAnsi="Times New Roman" w:cs="Times New Roman"/>
          <w:sz w:val="28"/>
          <w:szCs w:val="28"/>
          <w:lang w:val="en-US"/>
        </w:rPr>
        <w:t>problems of teaching the professionally oriented English to the hotel managers. The main aim is to find the optimal methodology. Adult studying psychological characters are analyzed. Lexical, grammatical and psychological material is researched and represented.</w:t>
      </w:r>
    </w:p>
    <w:p w:rsidR="00FC3CA8" w:rsidRDefault="00FC3CA8" w:rsidP="00FC3CA8">
      <w:pPr>
        <w:spacing w:after="0" w:line="360" w:lineRule="auto"/>
        <w:jc w:val="both"/>
        <w:rPr>
          <w:rFonts w:ascii="Times New Roman" w:hAnsi="Times New Roman" w:cs="Times New Roman"/>
          <w:sz w:val="28"/>
          <w:szCs w:val="28"/>
          <w:lang w:val="en-US"/>
        </w:rPr>
      </w:pPr>
    </w:p>
    <w:p w:rsidR="00FC3CA8" w:rsidRDefault="00FC3CA8" w:rsidP="00FC3CA8">
      <w:pPr>
        <w:spacing w:after="0" w:line="360" w:lineRule="auto"/>
        <w:jc w:val="both"/>
        <w:rPr>
          <w:rFonts w:ascii="Times New Roman" w:hAnsi="Times New Roman" w:cs="Times New Roman"/>
          <w:sz w:val="28"/>
          <w:szCs w:val="28"/>
          <w:lang w:val="en-US"/>
        </w:rPr>
      </w:pPr>
    </w:p>
    <w:p w:rsidR="00FC3CA8" w:rsidRDefault="00FC3CA8" w:rsidP="00FC3CA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research can be useful for teachers who are going to teach English in the hotels and for hotel managers who want to improve English language.</w:t>
      </w:r>
    </w:p>
    <w:p w:rsidR="00FC3CA8" w:rsidRDefault="00FC3CA8" w:rsidP="00FC3CA8">
      <w:pPr>
        <w:spacing w:after="0" w:line="360" w:lineRule="auto"/>
        <w:jc w:val="both"/>
        <w:rPr>
          <w:rFonts w:ascii="Times New Roman" w:hAnsi="Times New Roman" w:cs="Times New Roman"/>
          <w:sz w:val="28"/>
          <w:szCs w:val="28"/>
          <w:lang w:val="en-US"/>
        </w:rPr>
      </w:pPr>
    </w:p>
    <w:p w:rsidR="00FC3CA8" w:rsidRPr="00766F2B" w:rsidRDefault="00FC3CA8" w:rsidP="00FC3CA8">
      <w:pPr>
        <w:spacing w:after="0" w:line="360" w:lineRule="auto"/>
        <w:jc w:val="both"/>
        <w:rPr>
          <w:rFonts w:ascii="Times New Roman" w:hAnsi="Times New Roman" w:cs="Times New Roman"/>
          <w:sz w:val="28"/>
          <w:szCs w:val="28"/>
          <w:lang w:val="en-US"/>
        </w:rPr>
      </w:pPr>
    </w:p>
    <w:p w:rsidR="00FC3CA8" w:rsidRPr="00766F2B" w:rsidRDefault="00FC3CA8" w:rsidP="00FC3CA8">
      <w:pPr>
        <w:jc w:val="both"/>
        <w:rPr>
          <w:rFonts w:ascii="Times New Roman" w:hAnsi="Times New Roman" w:cs="Times New Roman"/>
          <w:sz w:val="28"/>
          <w:szCs w:val="28"/>
          <w:lang w:val="en-US"/>
        </w:rPr>
      </w:pPr>
    </w:p>
    <w:p w:rsidR="00FC3CA8" w:rsidRDefault="00FC3CA8" w:rsidP="00FC3CA8">
      <w:pPr>
        <w:jc w:val="both"/>
        <w:rPr>
          <w:rFonts w:ascii="Times New Roman" w:hAnsi="Times New Roman" w:cs="Times New Roman"/>
          <w:sz w:val="28"/>
          <w:szCs w:val="28"/>
          <w:lang w:val="en-US"/>
        </w:rPr>
      </w:pPr>
    </w:p>
    <w:p w:rsidR="00FC3CA8" w:rsidRPr="00766F2B" w:rsidRDefault="00FC3CA8" w:rsidP="00FC3CA8">
      <w:pPr>
        <w:pStyle w:val="a3"/>
        <w:spacing w:line="360" w:lineRule="auto"/>
        <w:jc w:val="both"/>
        <w:rPr>
          <w:rFonts w:ascii="Times New Roman" w:hAnsi="Times New Roman" w:cs="Times New Roman"/>
          <w:sz w:val="28"/>
          <w:szCs w:val="28"/>
          <w:lang w:val="en-US"/>
        </w:rPr>
      </w:pPr>
    </w:p>
    <w:p w:rsidR="00FC3CA8" w:rsidRPr="003E0AE0" w:rsidRDefault="00FC3CA8" w:rsidP="00FC3CA8">
      <w:pPr>
        <w:rPr>
          <w:rFonts w:ascii="Times New Roman" w:hAnsi="Times New Roman" w:cs="Times New Roman"/>
          <w:b/>
          <w:sz w:val="28"/>
          <w:szCs w:val="28"/>
          <w:lang w:val="en-US"/>
        </w:rPr>
      </w:pPr>
    </w:p>
    <w:p w:rsidR="00FC3CA8" w:rsidRPr="00FC3CA8" w:rsidRDefault="00FC3CA8">
      <w:pPr>
        <w:rPr>
          <w:lang w:val="en-US"/>
        </w:rPr>
      </w:pPr>
    </w:p>
    <w:p w:rsidR="00FC3CA8" w:rsidRPr="00FC3CA8" w:rsidRDefault="00FC3CA8">
      <w:pPr>
        <w:rPr>
          <w:lang w:val="en-US"/>
        </w:rPr>
      </w:pPr>
    </w:p>
    <w:sectPr w:rsidR="00FC3CA8" w:rsidRPr="00FC3CA8" w:rsidSect="00690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C3CA8"/>
    <w:rsid w:val="00690F44"/>
    <w:rsid w:val="0094795D"/>
    <w:rsid w:val="00FC3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CA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Company>RePack by SPecialiST</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2014-05-29T17:33:00Z</dcterms:created>
  <dcterms:modified xsi:type="dcterms:W3CDTF">2014-05-29T17:34:00Z</dcterms:modified>
</cp:coreProperties>
</file>