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37" w:rsidRPr="00175E22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22">
        <w:rPr>
          <w:rFonts w:ascii="Times New Roman" w:hAnsi="Times New Roman" w:cs="Times New Roman"/>
          <w:b/>
          <w:sz w:val="28"/>
          <w:szCs w:val="28"/>
        </w:rPr>
        <w:t xml:space="preserve">ОТЗЫВ НАУЧНОГО РУКОВОДИТЕЛЯ </w:t>
      </w:r>
    </w:p>
    <w:p w:rsidR="00175E22" w:rsidRPr="00A650C6" w:rsidRDefault="00175E22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E22" w:rsidRPr="00175E22" w:rsidRDefault="00B35537" w:rsidP="00175E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50C6">
        <w:rPr>
          <w:rFonts w:ascii="Times New Roman" w:hAnsi="Times New Roman" w:cs="Times New Roman"/>
          <w:sz w:val="28"/>
          <w:szCs w:val="28"/>
        </w:rPr>
        <w:t xml:space="preserve">на магистерскую диссертацию </w:t>
      </w:r>
      <w:proofErr w:type="spellStart"/>
      <w:r w:rsidR="00175E22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="00175E22">
        <w:rPr>
          <w:rFonts w:ascii="Times New Roman" w:hAnsi="Times New Roman" w:cs="Times New Roman"/>
          <w:sz w:val="28"/>
          <w:szCs w:val="28"/>
        </w:rPr>
        <w:t>. Фридман</w:t>
      </w:r>
    </w:p>
    <w:p w:rsidR="00175E22" w:rsidRPr="00175E22" w:rsidRDefault="00175E22" w:rsidP="00175E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175E22">
        <w:rPr>
          <w:rFonts w:ascii="Times New Roman" w:hAnsi="Times New Roman" w:cs="Times New Roman"/>
          <w:sz w:val="28"/>
          <w:szCs w:val="28"/>
        </w:rPr>
        <w:t>ормальное варьирование и русскоязычные эквиваленты терминологии современных способов хранения и управления информацией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5537" w:rsidRPr="00A650C6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37" w:rsidRPr="00A650C6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E22" w:rsidRDefault="00B35537" w:rsidP="00175E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C6">
        <w:rPr>
          <w:rFonts w:ascii="Times New Roman" w:hAnsi="Times New Roman" w:cs="Times New Roman"/>
          <w:sz w:val="28"/>
          <w:szCs w:val="28"/>
        </w:rPr>
        <w:t xml:space="preserve">В магистерской диссертации </w:t>
      </w:r>
      <w:r w:rsidR="00175E22">
        <w:rPr>
          <w:rFonts w:ascii="Times New Roman" w:hAnsi="Times New Roman" w:cs="Times New Roman"/>
          <w:sz w:val="28"/>
          <w:szCs w:val="28"/>
        </w:rPr>
        <w:t>осуществлен с</w:t>
      </w:r>
      <w:r w:rsidR="00175E22" w:rsidRPr="00175E22">
        <w:rPr>
          <w:rFonts w:ascii="Times New Roman" w:hAnsi="Times New Roman" w:cs="Times New Roman"/>
          <w:sz w:val="28"/>
          <w:szCs w:val="28"/>
        </w:rPr>
        <w:t>опостав</w:t>
      </w:r>
      <w:r w:rsidR="00175E22">
        <w:rPr>
          <w:rFonts w:ascii="Times New Roman" w:hAnsi="Times New Roman" w:cs="Times New Roman"/>
          <w:sz w:val="28"/>
          <w:szCs w:val="28"/>
        </w:rPr>
        <w:t>ительный анализ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 формальных вариантов английских терминов и формальных вариантов их русскоязычных эквивалентов как для кодифицированных, так и для некодифицированных вариантов. Цель диссертации – установить степень влияния формального варьирования оригинальных терминов на формальное выражение эквивалентов в русском языке. Это в свою очередь даст возможность проследить тенденции получения эквивалентов в зависимости от набора формальных вариантов в оригинальной терминологии.</w:t>
      </w:r>
      <w:r w:rsidR="00175E22">
        <w:rPr>
          <w:rFonts w:ascii="Times New Roman" w:hAnsi="Times New Roman" w:cs="Times New Roman"/>
          <w:sz w:val="28"/>
          <w:szCs w:val="28"/>
        </w:rPr>
        <w:t xml:space="preserve"> В работе выявлены </w:t>
      </w:r>
      <w:r w:rsidR="00175E22" w:rsidRPr="00175E22">
        <w:rPr>
          <w:rFonts w:ascii="Times New Roman" w:hAnsi="Times New Roman" w:cs="Times New Roman"/>
          <w:sz w:val="28"/>
          <w:szCs w:val="28"/>
        </w:rPr>
        <w:t>типы формального варьирования терминологии современных способов хранения и управления информацией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 и дана их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я, </w:t>
      </w:r>
      <w:r w:rsidR="00175E22" w:rsidRPr="00175E22">
        <w:rPr>
          <w:rFonts w:ascii="Times New Roman" w:hAnsi="Times New Roman" w:cs="Times New Roman"/>
          <w:sz w:val="28"/>
          <w:szCs w:val="28"/>
        </w:rPr>
        <w:t>проанализирова</w:t>
      </w:r>
      <w:r w:rsidR="00175E22" w:rsidRPr="00175E22">
        <w:rPr>
          <w:rFonts w:ascii="Times New Roman" w:hAnsi="Times New Roman" w:cs="Times New Roman"/>
          <w:sz w:val="28"/>
          <w:szCs w:val="28"/>
        </w:rPr>
        <w:t>ны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 способы достижения эквивалентности терминологии в русском языке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, </w:t>
      </w:r>
      <w:r w:rsidR="00175E22" w:rsidRPr="00175E22">
        <w:rPr>
          <w:rFonts w:ascii="Times New Roman" w:hAnsi="Times New Roman" w:cs="Times New Roman"/>
          <w:sz w:val="28"/>
          <w:szCs w:val="28"/>
        </w:rPr>
        <w:t>сопостав</w:t>
      </w:r>
      <w:r w:rsidR="00175E22" w:rsidRPr="00175E22">
        <w:rPr>
          <w:rFonts w:ascii="Times New Roman" w:hAnsi="Times New Roman" w:cs="Times New Roman"/>
          <w:sz w:val="28"/>
          <w:szCs w:val="28"/>
        </w:rPr>
        <w:t>лены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 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вариативные цепочки 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англоязычных 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и 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русскоязычных 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терминов.  </w:t>
      </w:r>
      <w:r w:rsidR="00175E22">
        <w:rPr>
          <w:rFonts w:ascii="Times New Roman" w:hAnsi="Times New Roman" w:cs="Times New Roman"/>
          <w:sz w:val="28"/>
          <w:szCs w:val="28"/>
        </w:rPr>
        <w:t xml:space="preserve">В ходе исследования установлено, </w:t>
      </w:r>
      <w:r w:rsidR="00175E22" w:rsidRPr="00574BF1">
        <w:rPr>
          <w:rFonts w:ascii="Times New Roman" w:hAnsi="Times New Roman" w:cs="Times New Roman"/>
          <w:sz w:val="28"/>
          <w:szCs w:val="28"/>
        </w:rPr>
        <w:t xml:space="preserve">что виды формального варьирования оригинальной терминологии в значительной степени </w:t>
      </w:r>
      <w:r w:rsidR="00175E22">
        <w:rPr>
          <w:rFonts w:ascii="Times New Roman" w:hAnsi="Times New Roman" w:cs="Times New Roman"/>
          <w:sz w:val="28"/>
          <w:szCs w:val="28"/>
        </w:rPr>
        <w:t>обуславливают</w:t>
      </w:r>
      <w:r w:rsidR="00175E22" w:rsidRPr="00574BF1">
        <w:rPr>
          <w:rFonts w:ascii="Times New Roman" w:hAnsi="Times New Roman" w:cs="Times New Roman"/>
          <w:sz w:val="28"/>
          <w:szCs w:val="28"/>
        </w:rPr>
        <w:t xml:space="preserve"> набор формальных вариантов эквивалентов. </w:t>
      </w:r>
      <w:r w:rsidR="00175E22">
        <w:rPr>
          <w:rFonts w:ascii="Times New Roman" w:hAnsi="Times New Roman" w:cs="Times New Roman"/>
          <w:sz w:val="28"/>
          <w:szCs w:val="28"/>
        </w:rPr>
        <w:t>Вместе с тем, р</w:t>
      </w:r>
      <w:r w:rsidR="00175E22" w:rsidRPr="00574BF1">
        <w:rPr>
          <w:rFonts w:ascii="Times New Roman" w:hAnsi="Times New Roman" w:cs="Times New Roman"/>
          <w:sz w:val="28"/>
          <w:szCs w:val="28"/>
        </w:rPr>
        <w:t>усскоязычные эквиваленты характеризуются более высокой вариативностью.</w:t>
      </w:r>
      <w:r w:rsidR="00175E22">
        <w:rPr>
          <w:rFonts w:ascii="Times New Roman" w:hAnsi="Times New Roman" w:cs="Times New Roman"/>
          <w:sz w:val="28"/>
          <w:szCs w:val="28"/>
        </w:rPr>
        <w:t xml:space="preserve"> </w:t>
      </w:r>
      <w:r w:rsidR="00175E22">
        <w:rPr>
          <w:rFonts w:ascii="Times New Roman" w:hAnsi="Times New Roman" w:cs="Times New Roman"/>
          <w:sz w:val="28"/>
          <w:szCs w:val="28"/>
        </w:rPr>
        <w:t>Сравнительный метод анализа вариативных цепочек с использованием терминографических источников и корпусов переводов, использованный в работе, является сравнительно новым и позволяет получить новые данные о терминологии анализируемой специальной области знания и деятельности.</w:t>
      </w:r>
    </w:p>
    <w:p w:rsidR="00A650C6" w:rsidRDefault="008832D3" w:rsidP="00175E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22">
        <w:rPr>
          <w:rFonts w:ascii="Times New Roman" w:hAnsi="Times New Roman" w:cs="Times New Roman"/>
          <w:sz w:val="28"/>
          <w:szCs w:val="28"/>
        </w:rPr>
        <w:t xml:space="preserve">Результаты диссертации </w:t>
      </w:r>
      <w:r w:rsidRPr="001A7363">
        <w:rPr>
          <w:rFonts w:ascii="Times New Roman" w:hAnsi="Times New Roman" w:cs="Times New Roman"/>
          <w:sz w:val="28"/>
          <w:szCs w:val="28"/>
        </w:rPr>
        <w:t xml:space="preserve">могут быть использованы в </w:t>
      </w:r>
      <w:r>
        <w:rPr>
          <w:rFonts w:ascii="Times New Roman" w:hAnsi="Times New Roman" w:cs="Times New Roman"/>
          <w:sz w:val="28"/>
          <w:szCs w:val="28"/>
        </w:rPr>
        <w:t>практике перевода и двуязычной терминографии.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50C6">
        <w:rPr>
          <w:rFonts w:ascii="Times New Roman" w:hAnsi="Times New Roman" w:cs="Times New Roman"/>
          <w:sz w:val="28"/>
          <w:szCs w:val="28"/>
        </w:rPr>
        <w:t xml:space="preserve">Работа заслуживает высокой оценки и может в дальнейшем перерасти в более серьезный научный труд. </w:t>
      </w:r>
    </w:p>
    <w:p w:rsidR="00175E22" w:rsidRDefault="00175E22" w:rsidP="00175E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E22" w:rsidRDefault="00175E22" w:rsidP="00175E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0C6" w:rsidRPr="00A650C6" w:rsidRDefault="00A650C6" w:rsidP="00175E2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Д.ф.н., проф.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</w:p>
    <w:p w:rsidR="00B35537" w:rsidRPr="00A650C6" w:rsidRDefault="00B35537" w:rsidP="00175E2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35537" w:rsidRPr="00A650C6" w:rsidSect="0001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62F"/>
    <w:multiLevelType w:val="hybridMultilevel"/>
    <w:tmpl w:val="1D4E7E82"/>
    <w:lvl w:ilvl="0" w:tplc="1E7CE4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37"/>
    <w:rsid w:val="0001608C"/>
    <w:rsid w:val="000436EB"/>
    <w:rsid w:val="00175E22"/>
    <w:rsid w:val="008832D3"/>
    <w:rsid w:val="009833E9"/>
    <w:rsid w:val="00A650C6"/>
    <w:rsid w:val="00AC5AE2"/>
    <w:rsid w:val="00AF310F"/>
    <w:rsid w:val="00B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2014-05-31T07:34:00Z</dcterms:created>
  <dcterms:modified xsi:type="dcterms:W3CDTF">2014-05-31T07:57:00Z</dcterms:modified>
</cp:coreProperties>
</file>