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FF" w:rsidRPr="003219FF" w:rsidRDefault="003219FF" w:rsidP="0032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FF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EB66FA" w:rsidRDefault="003219FF" w:rsidP="0032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FF">
        <w:rPr>
          <w:rFonts w:ascii="Times New Roman" w:hAnsi="Times New Roman" w:cs="Times New Roman"/>
          <w:b/>
          <w:sz w:val="24"/>
          <w:szCs w:val="24"/>
        </w:rPr>
        <w:t>научного руководителя о выпускной квалификационной работе магистранта</w:t>
      </w:r>
    </w:p>
    <w:p w:rsidR="003219FF" w:rsidRDefault="003219FF" w:rsidP="0032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Киладзе</w:t>
      </w:r>
      <w:proofErr w:type="spellEnd"/>
    </w:p>
    <w:p w:rsidR="003219FF" w:rsidRPr="003219FF" w:rsidRDefault="003219FF" w:rsidP="0032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219FF">
        <w:rPr>
          <w:rFonts w:ascii="Times New Roman" w:hAnsi="Times New Roman" w:cs="Times New Roman"/>
          <w:b/>
          <w:sz w:val="24"/>
          <w:szCs w:val="24"/>
        </w:rPr>
        <w:t xml:space="preserve">Стереотипы о мусульманах и католиках в стратегиях аргументации </w:t>
      </w:r>
    </w:p>
    <w:p w:rsidR="003219FF" w:rsidRDefault="003219FF" w:rsidP="0032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FF">
        <w:rPr>
          <w:rFonts w:ascii="Times New Roman" w:hAnsi="Times New Roman" w:cs="Times New Roman"/>
          <w:b/>
          <w:sz w:val="24"/>
          <w:szCs w:val="24"/>
        </w:rPr>
        <w:t>(на материале он-</w:t>
      </w:r>
      <w:proofErr w:type="spellStart"/>
      <w:r w:rsidRPr="003219FF">
        <w:rPr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 w:rsidRPr="003219FF">
        <w:rPr>
          <w:rFonts w:ascii="Times New Roman" w:hAnsi="Times New Roman" w:cs="Times New Roman"/>
          <w:b/>
          <w:sz w:val="24"/>
          <w:szCs w:val="24"/>
        </w:rPr>
        <w:t xml:space="preserve"> комментариев в американской прессе)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693A" w:rsidRDefault="00BD693A" w:rsidP="00321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3A" w:rsidRDefault="00BD693A" w:rsidP="00BD6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93A">
        <w:rPr>
          <w:rFonts w:ascii="Times New Roman" w:hAnsi="Times New Roman" w:cs="Times New Roman"/>
          <w:sz w:val="24"/>
          <w:szCs w:val="24"/>
        </w:rPr>
        <w:t xml:space="preserve">Работа М.П. </w:t>
      </w:r>
      <w:proofErr w:type="spellStart"/>
      <w:r w:rsidRPr="00BD693A">
        <w:rPr>
          <w:rFonts w:ascii="Times New Roman" w:hAnsi="Times New Roman" w:cs="Times New Roman"/>
          <w:sz w:val="24"/>
          <w:szCs w:val="24"/>
        </w:rPr>
        <w:t>Киладзе</w:t>
      </w:r>
      <w:proofErr w:type="spellEnd"/>
      <w:r w:rsidRPr="00BD6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многоуровневое исследование конфессиональных стереотипов, бытующих в американской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и их отражения в общественно-политическом дискурсе.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Актуальность рассматриваемых в работе проблем обусловлена как важностью изучаемого материала для стратегий, используемых в современных общественных дискуссиях, так и подходом к их решению. Магистерская диссертация выполнена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-коммуникативного направления</w:t>
      </w:r>
      <w:r w:rsidR="00EC125C">
        <w:rPr>
          <w:rFonts w:ascii="Times New Roman" w:hAnsi="Times New Roman" w:cs="Times New Roman"/>
          <w:sz w:val="24"/>
          <w:szCs w:val="24"/>
        </w:rPr>
        <w:t xml:space="preserve"> и предполагает последовательное применение психолингвистических и дискурсивных методов.</w:t>
      </w:r>
    </w:p>
    <w:p w:rsidR="00BF6F93" w:rsidRDefault="00BF6F93" w:rsidP="00BD6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трех глав, в которых последовательно решаются задачи, поставленные во Введении. В первой главе </w:t>
      </w:r>
      <w:r w:rsidRPr="00BF6F93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BF6F93">
        <w:rPr>
          <w:rFonts w:ascii="Times New Roman" w:hAnsi="Times New Roman" w:cs="Times New Roman"/>
          <w:sz w:val="24"/>
          <w:szCs w:val="24"/>
        </w:rPr>
        <w:t>Киладзе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описывает теоретическую базу своего исследования, рассматривая ключевые для работы понятия «стереотипа»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стратегии». Автор демонстрирует хорошее знакомство с теоретическим материалом и критический подход к изучаемым вопросам. Вторая глава логично распадается на два раздела, посвященных описанию результатов экспериментов с американскими респондентами относительно их стереотипов о представителях двух конфессий – мусульманах и католиках. Аналогичным образом, говоря в главе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о коммуникативных стратегиях, к которым прибегают читатели, пишущие комментарии к статьям в американской прессе, автор анализирует роль двух вышеназванных групп стереотипов </w:t>
      </w:r>
      <w:r w:rsidR="005316E9" w:rsidRPr="005316E9">
        <w:rPr>
          <w:rFonts w:ascii="Times New Roman" w:hAnsi="Times New Roman" w:cs="Times New Roman"/>
          <w:sz w:val="24"/>
          <w:szCs w:val="24"/>
        </w:rPr>
        <w:t>в их выстраивании</w:t>
      </w:r>
      <w:r w:rsidR="005316E9">
        <w:rPr>
          <w:rFonts w:ascii="Times New Roman" w:hAnsi="Times New Roman" w:cs="Times New Roman"/>
          <w:sz w:val="24"/>
          <w:szCs w:val="24"/>
        </w:rPr>
        <w:t xml:space="preserve">. Автор также справедливо обращается и к вопросу о том, как происходит </w:t>
      </w:r>
      <w:proofErr w:type="spellStart"/>
      <w:r w:rsidR="005316E9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="00531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6E9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="005316E9">
        <w:rPr>
          <w:rFonts w:ascii="Times New Roman" w:hAnsi="Times New Roman" w:cs="Times New Roman"/>
          <w:sz w:val="24"/>
          <w:szCs w:val="24"/>
        </w:rPr>
        <w:t xml:space="preserve"> на фоне используемых им стереотипов о Другом. </w:t>
      </w:r>
    </w:p>
    <w:p w:rsidR="003F5B0E" w:rsidRDefault="003F5B0E" w:rsidP="00BD6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над магистерской диссертацией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проявила себя как сложившийся исследователь, хорошо владеющий научной терминологией и принципами научного исследования. Работа написана хорошим языком и имеет прозрачную, логично выстроенную структуру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Диссертация </w:t>
      </w:r>
      <w:r w:rsidRPr="003F5B0E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3F5B0E">
        <w:rPr>
          <w:rFonts w:ascii="Times New Roman" w:hAnsi="Times New Roman" w:cs="Times New Roman"/>
          <w:sz w:val="24"/>
          <w:szCs w:val="24"/>
        </w:rPr>
        <w:t>Киладзе</w:t>
      </w:r>
      <w:proofErr w:type="spellEnd"/>
      <w:r w:rsidRPr="003F5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 собой законченное, самостоятельное исследование, выполненное на</w:t>
      </w:r>
      <w:r w:rsidRPr="003F5B0E">
        <w:rPr>
          <w:rFonts w:ascii="Times New Roman" w:hAnsi="Times New Roman" w:cs="Times New Roman"/>
          <w:sz w:val="24"/>
          <w:szCs w:val="24"/>
        </w:rPr>
        <w:t xml:space="preserve"> актуальную</w:t>
      </w:r>
      <w:r>
        <w:rPr>
          <w:rFonts w:ascii="Times New Roman" w:hAnsi="Times New Roman" w:cs="Times New Roman"/>
          <w:sz w:val="24"/>
          <w:szCs w:val="24"/>
        </w:rPr>
        <w:t xml:space="preserve"> для современной лингвистики тему и содержащее интересные научные результаты.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несомненно </w:t>
      </w:r>
      <w:r w:rsidRPr="003F5B0E">
        <w:rPr>
          <w:rFonts w:ascii="Times New Roman" w:hAnsi="Times New Roman" w:cs="Times New Roman"/>
          <w:sz w:val="24"/>
          <w:szCs w:val="24"/>
        </w:rPr>
        <w:t>заслуживает высокой оценки и может быть допущена к защите.</w:t>
      </w:r>
    </w:p>
    <w:p w:rsidR="003F5B0E" w:rsidRDefault="003F5B0E" w:rsidP="00BD69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B0E" w:rsidRDefault="003F5B0E" w:rsidP="003F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к.ф.н., доц., </w:t>
      </w:r>
    </w:p>
    <w:p w:rsidR="003F5B0E" w:rsidRDefault="003F5B0E" w:rsidP="003F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</w:t>
      </w:r>
    </w:p>
    <w:p w:rsidR="003F5B0E" w:rsidRPr="00BF6F93" w:rsidRDefault="003F5B0E" w:rsidP="003F5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английской филологии и лингвокультурологии                                            Е.В. Трощенкова</w:t>
      </w:r>
      <w:bookmarkStart w:id="0" w:name="_GoBack"/>
      <w:bookmarkEnd w:id="0"/>
    </w:p>
    <w:sectPr w:rsidR="003F5B0E" w:rsidRPr="00BF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FF"/>
    <w:rsid w:val="003219FF"/>
    <w:rsid w:val="003F5B0E"/>
    <w:rsid w:val="005316E9"/>
    <w:rsid w:val="008E62CA"/>
    <w:rsid w:val="00902660"/>
    <w:rsid w:val="00B61A8E"/>
    <w:rsid w:val="00BD693A"/>
    <w:rsid w:val="00BF6F93"/>
    <w:rsid w:val="00E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2014-06-11T15:17:00Z</dcterms:created>
  <dcterms:modified xsi:type="dcterms:W3CDTF">2014-06-11T15:56:00Z</dcterms:modified>
</cp:coreProperties>
</file>