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8B" w:rsidRDefault="0051148B" w:rsidP="0051148B">
      <w:pPr>
        <w:jc w:val="center"/>
        <w:rPr>
          <w:b/>
          <w:sz w:val="28"/>
          <w:szCs w:val="28"/>
        </w:rPr>
      </w:pPr>
      <w:r w:rsidRPr="002667C9">
        <w:rPr>
          <w:b/>
          <w:sz w:val="28"/>
          <w:szCs w:val="28"/>
        </w:rPr>
        <w:t>Отзыв</w:t>
      </w:r>
    </w:p>
    <w:p w:rsidR="0051148B" w:rsidRDefault="0051148B" w:rsidP="0051148B">
      <w:pPr>
        <w:jc w:val="center"/>
        <w:rPr>
          <w:b/>
          <w:sz w:val="28"/>
          <w:szCs w:val="28"/>
        </w:rPr>
      </w:pPr>
      <w:r w:rsidRPr="002667C9">
        <w:rPr>
          <w:b/>
          <w:sz w:val="28"/>
          <w:szCs w:val="28"/>
        </w:rPr>
        <w:t xml:space="preserve">о выпускной квалификационной работе магистра лингвистики </w:t>
      </w:r>
      <w:r w:rsidR="00906B80" w:rsidRPr="005B55FE">
        <w:rPr>
          <w:b/>
          <w:sz w:val="32"/>
          <w:szCs w:val="28"/>
        </w:rPr>
        <w:t xml:space="preserve">Мартынюк Юлии Сергеевны </w:t>
      </w:r>
      <w:r w:rsidR="005B55FE" w:rsidRPr="002667C9">
        <w:rPr>
          <w:b/>
          <w:sz w:val="28"/>
          <w:szCs w:val="28"/>
        </w:rPr>
        <w:t xml:space="preserve">на тему </w:t>
      </w:r>
      <w:r w:rsidRPr="002667C9">
        <w:rPr>
          <w:b/>
          <w:sz w:val="28"/>
          <w:szCs w:val="28"/>
        </w:rPr>
        <w:t>«</w:t>
      </w:r>
      <w:r w:rsidR="00906B80">
        <w:rPr>
          <w:b/>
          <w:sz w:val="28"/>
          <w:szCs w:val="28"/>
        </w:rPr>
        <w:t xml:space="preserve">Ассоциативное поле </w:t>
      </w:r>
      <w:r w:rsidR="00906B80" w:rsidRPr="00906B80">
        <w:rPr>
          <w:b/>
          <w:i/>
          <w:sz w:val="28"/>
          <w:szCs w:val="28"/>
        </w:rPr>
        <w:t>ПАМЯТЬ</w:t>
      </w:r>
      <w:r w:rsidR="00906B80">
        <w:rPr>
          <w:b/>
          <w:sz w:val="28"/>
          <w:szCs w:val="28"/>
        </w:rPr>
        <w:t xml:space="preserve"> в текстовом</w:t>
      </w:r>
      <w:r w:rsidR="00D91481" w:rsidRPr="00D91481">
        <w:rPr>
          <w:b/>
          <w:sz w:val="28"/>
          <w:szCs w:val="28"/>
        </w:rPr>
        <w:t xml:space="preserve"> </w:t>
      </w:r>
      <w:r w:rsidR="00D91481">
        <w:rPr>
          <w:b/>
          <w:sz w:val="28"/>
          <w:szCs w:val="28"/>
        </w:rPr>
        <w:t xml:space="preserve">пространстве </w:t>
      </w:r>
      <w:r w:rsidR="00906B80">
        <w:rPr>
          <w:b/>
          <w:sz w:val="28"/>
          <w:szCs w:val="28"/>
        </w:rPr>
        <w:t xml:space="preserve"> цикла И.А. Бунина «Темные аллеи</w:t>
      </w:r>
      <w:r w:rsidRPr="002667C9">
        <w:rPr>
          <w:b/>
          <w:sz w:val="28"/>
          <w:szCs w:val="28"/>
        </w:rPr>
        <w:t>»</w:t>
      </w:r>
    </w:p>
    <w:p w:rsidR="00F82104" w:rsidRPr="0051148B" w:rsidRDefault="00F82104" w:rsidP="0051148B">
      <w:pPr>
        <w:jc w:val="center"/>
        <w:rPr>
          <w:b/>
          <w:sz w:val="28"/>
          <w:szCs w:val="28"/>
        </w:rPr>
      </w:pPr>
    </w:p>
    <w:p w:rsidR="0051148B" w:rsidRPr="0051148B" w:rsidRDefault="0051148B" w:rsidP="0051148B">
      <w:pPr>
        <w:jc w:val="both"/>
        <w:rPr>
          <w:b/>
          <w:sz w:val="28"/>
          <w:szCs w:val="28"/>
        </w:rPr>
      </w:pPr>
    </w:p>
    <w:p w:rsidR="0051148B" w:rsidRDefault="0051148B" w:rsidP="005114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Тема, к которой обращается </w:t>
      </w:r>
      <w:r w:rsidR="00906B80">
        <w:rPr>
          <w:sz w:val="28"/>
        </w:rPr>
        <w:t xml:space="preserve">Мартынюк Юлия Сергеевна </w:t>
      </w:r>
      <w:r>
        <w:rPr>
          <w:sz w:val="28"/>
        </w:rPr>
        <w:t xml:space="preserve">в выпускной квалификационной работе, </w:t>
      </w:r>
      <w:r w:rsidR="00F82104">
        <w:rPr>
          <w:sz w:val="28"/>
        </w:rPr>
        <w:t xml:space="preserve">разрабатывается в рамках </w:t>
      </w:r>
      <w:r w:rsidR="00906B80">
        <w:rPr>
          <w:sz w:val="28"/>
        </w:rPr>
        <w:t xml:space="preserve">актуальной в наши дни </w:t>
      </w:r>
      <w:r>
        <w:rPr>
          <w:sz w:val="28"/>
        </w:rPr>
        <w:t xml:space="preserve">антропоцентрической  </w:t>
      </w:r>
      <w:r w:rsidR="00F82104">
        <w:rPr>
          <w:sz w:val="28"/>
        </w:rPr>
        <w:t>парадигмы</w:t>
      </w:r>
      <w:r w:rsidR="00906B80">
        <w:rPr>
          <w:sz w:val="28"/>
        </w:rPr>
        <w:t xml:space="preserve"> в языкознании, </w:t>
      </w:r>
      <w:r w:rsidR="002C7D76">
        <w:rPr>
          <w:sz w:val="28"/>
        </w:rPr>
        <w:t xml:space="preserve">отвечает </w:t>
      </w:r>
      <w:r w:rsidR="00F82104">
        <w:rPr>
          <w:sz w:val="28"/>
        </w:rPr>
        <w:t xml:space="preserve">важнейшим  требованиям </w:t>
      </w:r>
      <w:r w:rsidR="00906B80">
        <w:rPr>
          <w:sz w:val="28"/>
        </w:rPr>
        <w:t xml:space="preserve">современной когнитивной лингвистики, ассоциативной лингвистики </w:t>
      </w:r>
      <w:r>
        <w:rPr>
          <w:sz w:val="28"/>
        </w:rPr>
        <w:t>и</w:t>
      </w:r>
      <w:r w:rsidR="002C7D76">
        <w:rPr>
          <w:sz w:val="28"/>
        </w:rPr>
        <w:t xml:space="preserve"> лингвистики текста, так как учитывает параметры употребления языка, все составляющие категории «языковая личность».</w:t>
      </w:r>
      <w:r w:rsidR="00906B80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906B80" w:rsidRDefault="00906B80" w:rsidP="00906B8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</w:t>
      </w:r>
      <w:r w:rsidR="003E0A88">
        <w:rPr>
          <w:sz w:val="28"/>
          <w:szCs w:val="28"/>
        </w:rPr>
        <w:t xml:space="preserve">направлена на </w:t>
      </w:r>
      <w:r w:rsidRPr="003039DA">
        <w:rPr>
          <w:sz w:val="28"/>
          <w:szCs w:val="28"/>
        </w:rPr>
        <w:t>выяв</w:t>
      </w:r>
      <w:r w:rsidR="003E0A88">
        <w:rPr>
          <w:sz w:val="28"/>
          <w:szCs w:val="28"/>
        </w:rPr>
        <w:t>ление</w:t>
      </w:r>
      <w:r>
        <w:rPr>
          <w:sz w:val="28"/>
          <w:szCs w:val="28"/>
        </w:rPr>
        <w:t xml:space="preserve"> структуры</w:t>
      </w:r>
      <w:r w:rsidR="003E0A88">
        <w:rPr>
          <w:sz w:val="28"/>
          <w:szCs w:val="28"/>
        </w:rPr>
        <w:t>,</w:t>
      </w:r>
      <w:r w:rsidR="00DC5237">
        <w:rPr>
          <w:sz w:val="28"/>
          <w:szCs w:val="28"/>
        </w:rPr>
        <w:t xml:space="preserve"> когнитивных составляющих</w:t>
      </w:r>
      <w:r w:rsidR="003E0A88">
        <w:rPr>
          <w:sz w:val="28"/>
          <w:szCs w:val="28"/>
        </w:rPr>
        <w:t>, смыслового и интерпретационного потенциала</w:t>
      </w:r>
      <w:r w:rsidR="00DC5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ассоциативного поля ПАМЯТЬ</w:t>
      </w:r>
      <w:r w:rsidRPr="00F53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текстовом пространстве цикла И.А. Бунина «Темные аллеи». </w:t>
      </w:r>
      <w:r w:rsidR="009D53B3">
        <w:rPr>
          <w:sz w:val="28"/>
          <w:szCs w:val="28"/>
        </w:rPr>
        <w:t xml:space="preserve">Достоинство работы </w:t>
      </w:r>
      <w:r w:rsidR="00DC5237">
        <w:rPr>
          <w:sz w:val="28"/>
          <w:szCs w:val="28"/>
        </w:rPr>
        <w:t xml:space="preserve">заключается </w:t>
      </w:r>
      <w:r w:rsidR="002C7D76">
        <w:rPr>
          <w:sz w:val="28"/>
          <w:szCs w:val="28"/>
        </w:rPr>
        <w:t>в том</w:t>
      </w:r>
      <w:r w:rsidR="009D53B3">
        <w:rPr>
          <w:sz w:val="28"/>
          <w:szCs w:val="28"/>
        </w:rPr>
        <w:t>, ч</w:t>
      </w:r>
      <w:r w:rsidR="002C7D76">
        <w:rPr>
          <w:sz w:val="28"/>
          <w:szCs w:val="28"/>
        </w:rPr>
        <w:t>то ее автор рассматр</w:t>
      </w:r>
      <w:r w:rsidR="009D53B3">
        <w:rPr>
          <w:sz w:val="28"/>
          <w:szCs w:val="28"/>
        </w:rPr>
        <w:t>ивает цикл как единый текст, об</w:t>
      </w:r>
      <w:r w:rsidR="002C7D76">
        <w:rPr>
          <w:sz w:val="28"/>
          <w:szCs w:val="28"/>
        </w:rPr>
        <w:t>ладающ</w:t>
      </w:r>
      <w:r w:rsidR="009D53B3">
        <w:rPr>
          <w:sz w:val="28"/>
          <w:szCs w:val="28"/>
        </w:rPr>
        <w:t>ий всеми характер</w:t>
      </w:r>
      <w:r w:rsidR="002C7D76">
        <w:rPr>
          <w:sz w:val="28"/>
          <w:szCs w:val="28"/>
        </w:rPr>
        <w:t>истиками</w:t>
      </w:r>
      <w:r w:rsidR="009D53B3">
        <w:rPr>
          <w:sz w:val="28"/>
          <w:szCs w:val="28"/>
        </w:rPr>
        <w:t xml:space="preserve"> дискурса, что позволяет учесть </w:t>
      </w:r>
      <w:r w:rsidR="00DC5237">
        <w:rPr>
          <w:sz w:val="28"/>
          <w:szCs w:val="28"/>
        </w:rPr>
        <w:t xml:space="preserve">его </w:t>
      </w:r>
      <w:r w:rsidR="009D53B3">
        <w:rPr>
          <w:sz w:val="28"/>
          <w:szCs w:val="28"/>
        </w:rPr>
        <w:t>лингвистические и экстралингвистические параметры, особенности функционирования компонентов ассоциативного поля в аспекте выражения авторской интенции, миропонимания автора в условиях социокультурной ситуации времени.</w:t>
      </w:r>
    </w:p>
    <w:p w:rsidR="009D53B3" w:rsidRDefault="00DC5237" w:rsidP="00F6153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Ассоциативный</w:t>
      </w:r>
      <w:r w:rsidR="009D53B3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как принцип исследования</w:t>
      </w:r>
      <w:r w:rsidR="0073041F">
        <w:rPr>
          <w:sz w:val="28"/>
          <w:szCs w:val="28"/>
        </w:rPr>
        <w:t xml:space="preserve"> </w:t>
      </w:r>
      <w:r w:rsidR="009D53B3">
        <w:rPr>
          <w:sz w:val="28"/>
          <w:szCs w:val="28"/>
        </w:rPr>
        <w:t xml:space="preserve">в лингвистике текста уже применялся относительно поэтических и прозаических художественных текстов, а также относительно </w:t>
      </w:r>
      <w:r>
        <w:rPr>
          <w:sz w:val="28"/>
          <w:szCs w:val="28"/>
        </w:rPr>
        <w:t>текст</w:t>
      </w:r>
      <w:r w:rsidR="0073041F">
        <w:rPr>
          <w:sz w:val="28"/>
          <w:szCs w:val="28"/>
        </w:rPr>
        <w:t>ов публицистической направленности. Тем не менее</w:t>
      </w:r>
      <w:r>
        <w:rPr>
          <w:sz w:val="28"/>
          <w:szCs w:val="28"/>
        </w:rPr>
        <w:t>,</w:t>
      </w:r>
      <w:r w:rsidR="0073041F">
        <w:rPr>
          <w:sz w:val="28"/>
          <w:szCs w:val="28"/>
        </w:rPr>
        <w:t xml:space="preserve"> Юлия Сергеевна Мартынюк, обобщив теоретический и практический опыт предыдущих исследователей, </w:t>
      </w:r>
      <w:r w:rsidR="003E0A88">
        <w:rPr>
          <w:sz w:val="28"/>
          <w:szCs w:val="28"/>
        </w:rPr>
        <w:t xml:space="preserve">создала </w:t>
      </w:r>
      <w:r>
        <w:rPr>
          <w:sz w:val="28"/>
          <w:szCs w:val="28"/>
        </w:rPr>
        <w:t>доказательную теоретическую базу</w:t>
      </w:r>
      <w:r w:rsidR="003E0A88">
        <w:rPr>
          <w:sz w:val="28"/>
          <w:szCs w:val="28"/>
        </w:rPr>
        <w:t>, предусматривающую обоснование</w:t>
      </w:r>
      <w:r>
        <w:rPr>
          <w:sz w:val="28"/>
          <w:szCs w:val="28"/>
        </w:rPr>
        <w:t xml:space="preserve"> возможности </w:t>
      </w:r>
      <w:r w:rsidR="0073041F">
        <w:rPr>
          <w:sz w:val="28"/>
          <w:szCs w:val="28"/>
        </w:rPr>
        <w:t xml:space="preserve">использования ассоциативного поля в качестве метода </w:t>
      </w:r>
      <w:r>
        <w:rPr>
          <w:sz w:val="28"/>
          <w:szCs w:val="28"/>
        </w:rPr>
        <w:t>лингвистического анализа текста,</w:t>
      </w:r>
      <w:r w:rsidR="003E0A88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выработала собственные </w:t>
      </w:r>
      <w:r w:rsidR="0073041F">
        <w:rPr>
          <w:sz w:val="28"/>
          <w:szCs w:val="28"/>
        </w:rPr>
        <w:t xml:space="preserve">критерии вычленения </w:t>
      </w:r>
      <w:r w:rsidR="003E0A88">
        <w:rPr>
          <w:sz w:val="28"/>
          <w:szCs w:val="28"/>
        </w:rPr>
        <w:t xml:space="preserve">из текста </w:t>
      </w:r>
      <w:r w:rsidR="00F6153C">
        <w:rPr>
          <w:sz w:val="28"/>
          <w:szCs w:val="28"/>
        </w:rPr>
        <w:t xml:space="preserve">ассоциатов </w:t>
      </w:r>
      <w:r w:rsidR="003E0A88">
        <w:rPr>
          <w:sz w:val="28"/>
          <w:szCs w:val="28"/>
        </w:rPr>
        <w:t>- компонентов структуры</w:t>
      </w:r>
      <w:r>
        <w:rPr>
          <w:sz w:val="28"/>
          <w:szCs w:val="28"/>
        </w:rPr>
        <w:t xml:space="preserve"> поля, разработала</w:t>
      </w:r>
      <w:r w:rsidR="0073041F">
        <w:rPr>
          <w:sz w:val="28"/>
          <w:szCs w:val="28"/>
        </w:rPr>
        <w:t xml:space="preserve"> </w:t>
      </w:r>
      <w:r w:rsidR="00F6153C">
        <w:rPr>
          <w:sz w:val="28"/>
          <w:szCs w:val="28"/>
        </w:rPr>
        <w:t xml:space="preserve">универсальный </w:t>
      </w:r>
      <w:r w:rsidR="0073041F">
        <w:rPr>
          <w:sz w:val="28"/>
          <w:szCs w:val="28"/>
        </w:rPr>
        <w:t xml:space="preserve">алгоритм анализа </w:t>
      </w:r>
      <w:r w:rsidR="00F6153C">
        <w:rPr>
          <w:sz w:val="28"/>
          <w:szCs w:val="28"/>
        </w:rPr>
        <w:t xml:space="preserve">художественного текста посредством ассоциативного поля. </w:t>
      </w:r>
    </w:p>
    <w:p w:rsidR="00E41DAE" w:rsidRDefault="0073041F" w:rsidP="00E41D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Понимание ассоциативного поля как «семантического гештальта» (Ю.Н. Караулов)</w:t>
      </w:r>
      <w:r w:rsidR="00E41DAE">
        <w:rPr>
          <w:sz w:val="28"/>
          <w:szCs w:val="28"/>
        </w:rPr>
        <w:t xml:space="preserve"> – явления надъязыковой, когнитивной природы, раскрывающего определенную структуру знаний и представлений, стоящих за именем поля в авторском и читательском восприятии, </w:t>
      </w:r>
      <w:r>
        <w:rPr>
          <w:sz w:val="28"/>
          <w:szCs w:val="28"/>
        </w:rPr>
        <w:t xml:space="preserve"> дало возможность проследить за тем, </w:t>
      </w:r>
      <w:r w:rsidR="00E41DAE">
        <w:rPr>
          <w:sz w:val="28"/>
          <w:szCs w:val="28"/>
        </w:rPr>
        <w:t>как перцептивные приращения единиц поля, полученные в условиях авторского дискурса</w:t>
      </w:r>
      <w:r w:rsidR="00F82104">
        <w:rPr>
          <w:sz w:val="28"/>
          <w:szCs w:val="28"/>
        </w:rPr>
        <w:t xml:space="preserve"> и не фиксированные словарями</w:t>
      </w:r>
      <w:r w:rsidR="00E41DAE">
        <w:rPr>
          <w:sz w:val="28"/>
          <w:szCs w:val="28"/>
        </w:rPr>
        <w:t xml:space="preserve">, формируют смыслы </w:t>
      </w:r>
      <w:r w:rsidR="003E0A88">
        <w:rPr>
          <w:sz w:val="28"/>
          <w:szCs w:val="28"/>
        </w:rPr>
        <w:t xml:space="preserve">текста </w:t>
      </w:r>
      <w:r w:rsidR="00E41DAE">
        <w:rPr>
          <w:sz w:val="28"/>
          <w:szCs w:val="28"/>
        </w:rPr>
        <w:t xml:space="preserve">и способствуют его интерпретации, </w:t>
      </w:r>
      <w:r w:rsidR="003E0A88">
        <w:rPr>
          <w:sz w:val="28"/>
          <w:szCs w:val="28"/>
        </w:rPr>
        <w:t xml:space="preserve">включить в процесс исследования </w:t>
      </w:r>
      <w:r w:rsidR="00E41DAE">
        <w:rPr>
          <w:sz w:val="28"/>
          <w:szCs w:val="28"/>
        </w:rPr>
        <w:t xml:space="preserve"> стилистику от автора и стилистику от читателя в режиме читательского восприятия второго, аналитического,</w:t>
      </w:r>
      <w:r w:rsidR="00F82104">
        <w:rPr>
          <w:sz w:val="28"/>
          <w:szCs w:val="28"/>
        </w:rPr>
        <w:t xml:space="preserve"> типа</w:t>
      </w:r>
      <w:r w:rsidR="00E41DAE">
        <w:rPr>
          <w:sz w:val="28"/>
          <w:szCs w:val="28"/>
        </w:rPr>
        <w:t>.</w:t>
      </w:r>
    </w:p>
    <w:p w:rsidR="00906B80" w:rsidRDefault="00E41DAE" w:rsidP="00E41D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исследовании Юлии Сергеевны Мартынюк затронуты вопросы взаимодействия языка и сознания, проявленные на текстовой плоскости с учетом специфики употребления </w:t>
      </w:r>
      <w:r w:rsidR="00F82104">
        <w:rPr>
          <w:sz w:val="28"/>
          <w:szCs w:val="28"/>
        </w:rPr>
        <w:t xml:space="preserve">языка ради выражения определенных смыслов, интенции, на что, собственно говоря, и нацелена современная антропоцентрическая лингвистика. </w:t>
      </w:r>
    </w:p>
    <w:p w:rsidR="00F6153C" w:rsidRDefault="00F6153C" w:rsidP="00E41D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 w:rsidR="0067579E">
        <w:rPr>
          <w:sz w:val="28"/>
          <w:szCs w:val="28"/>
        </w:rPr>
        <w:t xml:space="preserve">обоснованы и решены на теоретическом и практическом уровне все </w:t>
      </w:r>
      <w:r w:rsidR="00D91481">
        <w:rPr>
          <w:sz w:val="28"/>
          <w:szCs w:val="28"/>
        </w:rPr>
        <w:t>цели, задачи и достаточно обширные</w:t>
      </w:r>
      <w:r w:rsidR="0067579E">
        <w:rPr>
          <w:sz w:val="28"/>
          <w:szCs w:val="28"/>
        </w:rPr>
        <w:t xml:space="preserve"> положения, выдвинутые на защиту, нашла </w:t>
      </w:r>
      <w:r w:rsidR="00A70B62">
        <w:rPr>
          <w:sz w:val="28"/>
          <w:szCs w:val="28"/>
        </w:rPr>
        <w:t xml:space="preserve">подтверждение и </w:t>
      </w:r>
      <w:r w:rsidR="0067579E">
        <w:rPr>
          <w:sz w:val="28"/>
          <w:szCs w:val="28"/>
        </w:rPr>
        <w:t>предложенная гипотеза исследования.</w:t>
      </w:r>
    </w:p>
    <w:p w:rsidR="00F82104" w:rsidRDefault="00F82104" w:rsidP="00F821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Считаю, что выпускная квалификационная работа магистра лингвистики Мартынюк Юлии Сергеевны является продуманным, серьезным, цельным, законченным исследованием с хорошей теоретической и аналитической базой, предполагает перспективу дальнейшего развития, в </w:t>
      </w:r>
      <w:r w:rsidR="00F63D5F">
        <w:rPr>
          <w:sz w:val="28"/>
        </w:rPr>
        <w:t xml:space="preserve">силу </w:t>
      </w:r>
      <w:r w:rsidR="00A70B62">
        <w:rPr>
          <w:sz w:val="28"/>
        </w:rPr>
        <w:t xml:space="preserve">сказанного </w:t>
      </w:r>
      <w:r>
        <w:rPr>
          <w:sz w:val="28"/>
        </w:rPr>
        <w:t>отвечает  всем требованиям,  предъявляемым к магистерскому исследованию, и допускается к защите.</w:t>
      </w:r>
    </w:p>
    <w:p w:rsidR="00F82104" w:rsidRDefault="00F82104" w:rsidP="00F82104">
      <w:pPr>
        <w:spacing w:line="360" w:lineRule="auto"/>
        <w:jc w:val="both"/>
        <w:rPr>
          <w:sz w:val="28"/>
        </w:rPr>
      </w:pPr>
    </w:p>
    <w:p w:rsidR="00F82104" w:rsidRDefault="00F82104" w:rsidP="00F82104">
      <w:pPr>
        <w:spacing w:line="360" w:lineRule="auto"/>
        <w:jc w:val="both"/>
        <w:rPr>
          <w:sz w:val="28"/>
        </w:rPr>
      </w:pPr>
      <w:r>
        <w:rPr>
          <w:sz w:val="28"/>
        </w:rPr>
        <w:t>Научный руководитель –</w:t>
      </w:r>
    </w:p>
    <w:p w:rsidR="00F82104" w:rsidRDefault="00F82104" w:rsidP="00F82104">
      <w:pPr>
        <w:spacing w:line="360" w:lineRule="auto"/>
        <w:jc w:val="both"/>
        <w:rPr>
          <w:sz w:val="28"/>
        </w:rPr>
      </w:pPr>
      <w:r>
        <w:rPr>
          <w:sz w:val="28"/>
        </w:rPr>
        <w:t>к.ф.н., доцент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Л.Д. Самохвалова </w:t>
      </w:r>
    </w:p>
    <w:p w:rsidR="00F82104" w:rsidRPr="006E1E60" w:rsidRDefault="00F82104" w:rsidP="00F82104">
      <w:pPr>
        <w:jc w:val="both"/>
        <w:rPr>
          <w:sz w:val="28"/>
          <w:szCs w:val="28"/>
        </w:rPr>
      </w:pPr>
    </w:p>
    <w:p w:rsidR="00F82104" w:rsidRPr="0051148B" w:rsidRDefault="00F82104" w:rsidP="00E41DAE">
      <w:pPr>
        <w:spacing w:line="360" w:lineRule="auto"/>
        <w:ind w:firstLine="567"/>
        <w:jc w:val="both"/>
        <w:rPr>
          <w:sz w:val="28"/>
        </w:rPr>
      </w:pPr>
    </w:p>
    <w:p w:rsidR="006D2588" w:rsidRDefault="00F63D5F"/>
    <w:sectPr w:rsidR="006D2588" w:rsidSect="0043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8B"/>
    <w:rsid w:val="002C5934"/>
    <w:rsid w:val="002C7D76"/>
    <w:rsid w:val="002F544C"/>
    <w:rsid w:val="003E0A88"/>
    <w:rsid w:val="00433B3F"/>
    <w:rsid w:val="0051148B"/>
    <w:rsid w:val="005B55FE"/>
    <w:rsid w:val="005E1BBE"/>
    <w:rsid w:val="0067579E"/>
    <w:rsid w:val="0073041F"/>
    <w:rsid w:val="0085632F"/>
    <w:rsid w:val="00906B80"/>
    <w:rsid w:val="00921E31"/>
    <w:rsid w:val="009D53B3"/>
    <w:rsid w:val="00A70B62"/>
    <w:rsid w:val="00B905F2"/>
    <w:rsid w:val="00C00C7B"/>
    <w:rsid w:val="00CB4DFA"/>
    <w:rsid w:val="00D91481"/>
    <w:rsid w:val="00DB010A"/>
    <w:rsid w:val="00DC5237"/>
    <w:rsid w:val="00E41DAE"/>
    <w:rsid w:val="00F16288"/>
    <w:rsid w:val="00F6153C"/>
    <w:rsid w:val="00F63D5F"/>
    <w:rsid w:val="00F8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8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3</cp:revision>
  <dcterms:created xsi:type="dcterms:W3CDTF">2015-05-06T16:27:00Z</dcterms:created>
  <dcterms:modified xsi:type="dcterms:W3CDTF">2015-05-18T20:33:00Z</dcterms:modified>
</cp:coreProperties>
</file>