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E0" w:rsidRPr="0088110D" w:rsidRDefault="003E46E0" w:rsidP="0088110D">
      <w:pPr>
        <w:ind w:firstLine="0"/>
        <w:jc w:val="center"/>
        <w:rPr>
          <w:sz w:val="32"/>
          <w:szCs w:val="32"/>
          <w:lang w:val="ru-RU"/>
        </w:rPr>
      </w:pPr>
      <w:bookmarkStart w:id="0" w:name="_GoBack"/>
      <w:bookmarkEnd w:id="0"/>
      <w:r w:rsidRPr="0088110D">
        <w:rPr>
          <w:sz w:val="32"/>
          <w:szCs w:val="32"/>
          <w:lang w:val="ru-RU"/>
        </w:rPr>
        <w:t>Аннотация</w:t>
      </w:r>
    </w:p>
    <w:p w:rsidR="003E46E0" w:rsidRPr="0088110D" w:rsidRDefault="003E46E0" w:rsidP="0088110D">
      <w:pPr>
        <w:ind w:firstLine="0"/>
        <w:jc w:val="both"/>
        <w:rPr>
          <w:sz w:val="24"/>
          <w:szCs w:val="24"/>
          <w:lang w:val="ru-RU"/>
        </w:rPr>
      </w:pPr>
      <w:r w:rsidRPr="0088110D">
        <w:rPr>
          <w:sz w:val="24"/>
          <w:szCs w:val="24"/>
          <w:lang w:val="ru-RU"/>
        </w:rPr>
        <w:t>Исполнитель: Агеева Нина Владимировна</w:t>
      </w:r>
    </w:p>
    <w:p w:rsidR="003E46E0" w:rsidRPr="0088110D" w:rsidRDefault="003E46E0" w:rsidP="0088110D">
      <w:pPr>
        <w:ind w:firstLine="0"/>
        <w:jc w:val="both"/>
        <w:rPr>
          <w:sz w:val="24"/>
          <w:szCs w:val="24"/>
          <w:lang w:val="ru-RU"/>
        </w:rPr>
      </w:pPr>
      <w:r w:rsidRPr="0088110D">
        <w:rPr>
          <w:sz w:val="24"/>
          <w:szCs w:val="24"/>
          <w:lang w:val="ru-RU"/>
        </w:rPr>
        <w:t>Тема: «Нарушения лексико-грамматических норм в процессе синхронного перевода»</w:t>
      </w:r>
    </w:p>
    <w:p w:rsidR="0088110D" w:rsidRPr="0088110D" w:rsidRDefault="003E46E0" w:rsidP="0088110D">
      <w:pPr>
        <w:ind w:firstLine="0"/>
        <w:jc w:val="both"/>
        <w:rPr>
          <w:sz w:val="24"/>
          <w:szCs w:val="24"/>
          <w:lang w:val="ru-RU"/>
        </w:rPr>
      </w:pPr>
      <w:r w:rsidRPr="0088110D">
        <w:rPr>
          <w:sz w:val="24"/>
          <w:szCs w:val="24"/>
          <w:lang w:val="ru-RU"/>
        </w:rPr>
        <w:t>Научный руковод</w:t>
      </w:r>
      <w:r w:rsidR="0075649A">
        <w:rPr>
          <w:sz w:val="24"/>
          <w:szCs w:val="24"/>
          <w:lang w:val="ru-RU"/>
        </w:rPr>
        <w:t>итель: к.ф.н., ст</w:t>
      </w:r>
      <w:r w:rsidRPr="0088110D">
        <w:rPr>
          <w:sz w:val="24"/>
          <w:szCs w:val="24"/>
          <w:lang w:val="ru-RU"/>
        </w:rPr>
        <w:t xml:space="preserve">. </w:t>
      </w:r>
      <w:r w:rsidR="0075649A">
        <w:rPr>
          <w:sz w:val="24"/>
          <w:szCs w:val="24"/>
          <w:lang w:val="ru-RU"/>
        </w:rPr>
        <w:t xml:space="preserve">преп. </w:t>
      </w:r>
      <w:r w:rsidR="0088110D" w:rsidRPr="0088110D">
        <w:rPr>
          <w:sz w:val="24"/>
          <w:szCs w:val="24"/>
          <w:lang w:val="ru-RU"/>
        </w:rPr>
        <w:t>В.Н. Корнев</w:t>
      </w:r>
    </w:p>
    <w:p w:rsidR="0088110D" w:rsidRDefault="0088110D" w:rsidP="0088110D">
      <w:pPr>
        <w:ind w:firstLine="0"/>
        <w:jc w:val="both"/>
        <w:rPr>
          <w:sz w:val="24"/>
          <w:szCs w:val="24"/>
          <w:lang w:val="ru-RU"/>
        </w:rPr>
      </w:pPr>
    </w:p>
    <w:p w:rsidR="003E46E0" w:rsidRPr="0088110D" w:rsidRDefault="005E3E98" w:rsidP="0075649A">
      <w:pPr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качестве о</w:t>
      </w:r>
      <w:r w:rsidR="003E46E0" w:rsidRPr="0088110D">
        <w:rPr>
          <w:sz w:val="24"/>
          <w:szCs w:val="24"/>
          <w:lang w:val="ru-RU"/>
        </w:rPr>
        <w:t>бъект</w:t>
      </w:r>
      <w:r>
        <w:rPr>
          <w:sz w:val="24"/>
          <w:szCs w:val="24"/>
          <w:lang w:val="ru-RU"/>
        </w:rPr>
        <w:t>а</w:t>
      </w:r>
      <w:r w:rsidR="003E46E0" w:rsidRPr="0088110D">
        <w:rPr>
          <w:sz w:val="24"/>
          <w:szCs w:val="24"/>
          <w:lang w:val="ru-RU"/>
        </w:rPr>
        <w:t xml:space="preserve"> изучения данной работы выступают переводческие ошибки, выявленные и проанализированные на основе </w:t>
      </w:r>
      <w:r>
        <w:rPr>
          <w:sz w:val="24"/>
          <w:szCs w:val="24"/>
          <w:lang w:val="ru-RU"/>
        </w:rPr>
        <w:t xml:space="preserve">затранскрибированных </w:t>
      </w:r>
      <w:r w:rsidR="003E46E0" w:rsidRPr="0088110D">
        <w:rPr>
          <w:sz w:val="24"/>
          <w:szCs w:val="24"/>
          <w:lang w:val="ru-RU"/>
        </w:rPr>
        <w:t>видеозаписей германо-российской конференции 2013 года</w:t>
      </w:r>
      <w:r w:rsidR="0075649A">
        <w:rPr>
          <w:sz w:val="24"/>
          <w:szCs w:val="24"/>
          <w:lang w:val="ru-RU"/>
        </w:rPr>
        <w:t xml:space="preserve"> в Берлине</w:t>
      </w:r>
      <w:r w:rsidR="003E46E0" w:rsidRPr="0088110D">
        <w:rPr>
          <w:sz w:val="24"/>
          <w:szCs w:val="24"/>
          <w:lang w:val="ru-RU"/>
        </w:rPr>
        <w:t xml:space="preserve">. Предметом исследования являются возможные </w:t>
      </w:r>
      <w:r w:rsidR="00CA1CAA" w:rsidRPr="0088110D">
        <w:rPr>
          <w:sz w:val="24"/>
          <w:szCs w:val="24"/>
          <w:lang w:val="ru-RU"/>
        </w:rPr>
        <w:t xml:space="preserve">лингвистические и экстралингвистические </w:t>
      </w:r>
      <w:r w:rsidR="003E46E0" w:rsidRPr="0088110D">
        <w:rPr>
          <w:sz w:val="24"/>
          <w:szCs w:val="24"/>
          <w:lang w:val="ru-RU"/>
        </w:rPr>
        <w:t xml:space="preserve">причины нарушения лексико-грамматических норм </w:t>
      </w:r>
      <w:r w:rsidR="0088110D" w:rsidRPr="0088110D">
        <w:rPr>
          <w:sz w:val="24"/>
          <w:szCs w:val="24"/>
          <w:lang w:val="ru-RU"/>
        </w:rPr>
        <w:t>в процессе синхронного перевода</w:t>
      </w:r>
      <w:r w:rsidR="00CA1CAA" w:rsidRPr="0088110D">
        <w:rPr>
          <w:sz w:val="24"/>
          <w:szCs w:val="24"/>
          <w:lang w:val="ru-RU"/>
        </w:rPr>
        <w:t xml:space="preserve">. </w:t>
      </w:r>
    </w:p>
    <w:p w:rsidR="00CA1CAA" w:rsidRPr="0088110D" w:rsidRDefault="00CA1CAA" w:rsidP="0075649A">
      <w:pPr>
        <w:ind w:firstLine="0"/>
        <w:jc w:val="both"/>
        <w:rPr>
          <w:sz w:val="24"/>
          <w:szCs w:val="24"/>
          <w:lang w:val="ru-RU"/>
        </w:rPr>
      </w:pPr>
      <w:r w:rsidRPr="0088110D">
        <w:rPr>
          <w:sz w:val="24"/>
          <w:szCs w:val="24"/>
          <w:lang w:val="ru-RU"/>
        </w:rPr>
        <w:t xml:space="preserve">Данная работа состоит из введения, трех глав, заключения, списка литературы и двух приложений.  </w:t>
      </w:r>
    </w:p>
    <w:p w:rsidR="00CA1CAA" w:rsidRPr="0088110D" w:rsidRDefault="00CA1CAA" w:rsidP="0075649A">
      <w:pPr>
        <w:ind w:firstLine="0"/>
        <w:jc w:val="both"/>
        <w:rPr>
          <w:sz w:val="24"/>
          <w:szCs w:val="24"/>
          <w:lang w:val="ru-RU"/>
        </w:rPr>
      </w:pPr>
      <w:r w:rsidRPr="0088110D">
        <w:rPr>
          <w:sz w:val="24"/>
          <w:szCs w:val="24"/>
          <w:lang w:val="ru-RU"/>
        </w:rPr>
        <w:t xml:space="preserve">В связи с поставленными целями в первой главе работы анализируется понятие синхронного перевода. Особое внимание уделяется сложности синхронного перевода как вида деятельности, состоящего из многочисленных операций, производимых переводчиком одновременно. Во второй главе рассматриваются понятия языковой нормы, а также лексической и грамматической норм. </w:t>
      </w:r>
      <w:r w:rsidR="0088110D" w:rsidRPr="0088110D">
        <w:rPr>
          <w:sz w:val="24"/>
          <w:szCs w:val="24"/>
          <w:lang w:val="ru-RU"/>
        </w:rPr>
        <w:t xml:space="preserve">Более подробно мы останавливаемся на </w:t>
      </w:r>
      <w:r w:rsidRPr="0088110D">
        <w:rPr>
          <w:sz w:val="24"/>
          <w:szCs w:val="24"/>
          <w:lang w:val="ru-RU"/>
        </w:rPr>
        <w:t xml:space="preserve">механизме вероятностного прогнозирования и межъязыковой и внутриязыковой интерференции, как основных причинах нарушения норм при синхронном переводе. </w:t>
      </w:r>
    </w:p>
    <w:p w:rsidR="002649A9" w:rsidRPr="0088110D" w:rsidRDefault="00CA1CAA" w:rsidP="0075649A">
      <w:pPr>
        <w:ind w:firstLine="0"/>
        <w:jc w:val="both"/>
        <w:rPr>
          <w:sz w:val="24"/>
          <w:szCs w:val="24"/>
          <w:lang w:val="ru-RU"/>
        </w:rPr>
      </w:pPr>
      <w:r w:rsidRPr="0088110D">
        <w:rPr>
          <w:sz w:val="24"/>
          <w:szCs w:val="24"/>
          <w:lang w:val="ru-RU"/>
        </w:rPr>
        <w:t xml:space="preserve">В качестве дополнительной информации приводятся краткие сведения об изучении синхронного перевода, а также перечисляются некоторые экстралингвистические причины, которые могут влиять на качество перевода. </w:t>
      </w:r>
    </w:p>
    <w:p w:rsidR="0075649A" w:rsidRPr="0088110D" w:rsidRDefault="0088110D" w:rsidP="0075649A">
      <w:pPr>
        <w:ind w:firstLine="0"/>
        <w:jc w:val="both"/>
        <w:rPr>
          <w:sz w:val="24"/>
          <w:szCs w:val="24"/>
          <w:lang w:val="ru-RU"/>
        </w:rPr>
      </w:pPr>
      <w:r w:rsidRPr="0088110D">
        <w:rPr>
          <w:sz w:val="24"/>
          <w:szCs w:val="24"/>
          <w:lang w:val="ru-RU"/>
        </w:rPr>
        <w:t xml:space="preserve">Итогом </w:t>
      </w:r>
      <w:r w:rsidR="005E3E98">
        <w:rPr>
          <w:sz w:val="24"/>
          <w:szCs w:val="24"/>
          <w:lang w:val="ru-RU"/>
        </w:rPr>
        <w:t>проведенного</w:t>
      </w:r>
      <w:r w:rsidRPr="0088110D">
        <w:rPr>
          <w:sz w:val="24"/>
          <w:szCs w:val="24"/>
          <w:lang w:val="ru-RU"/>
        </w:rPr>
        <w:t xml:space="preserve"> анализа является </w:t>
      </w:r>
      <w:r w:rsidR="0075649A">
        <w:rPr>
          <w:sz w:val="24"/>
          <w:szCs w:val="24"/>
          <w:lang w:val="ru-RU"/>
        </w:rPr>
        <w:t xml:space="preserve">выявление различных нарушений лексической и грамматической норм и </w:t>
      </w:r>
      <w:r w:rsidRPr="0088110D">
        <w:rPr>
          <w:sz w:val="24"/>
          <w:szCs w:val="24"/>
          <w:lang w:val="ru-RU"/>
        </w:rPr>
        <w:t xml:space="preserve">определение их возможных причин, а также </w:t>
      </w:r>
      <w:r w:rsidR="0075649A">
        <w:rPr>
          <w:sz w:val="24"/>
          <w:szCs w:val="24"/>
          <w:lang w:val="ru-RU"/>
        </w:rPr>
        <w:t xml:space="preserve">анализ </w:t>
      </w:r>
      <w:r w:rsidRPr="0088110D">
        <w:rPr>
          <w:sz w:val="24"/>
          <w:szCs w:val="24"/>
          <w:lang w:val="ru-RU"/>
        </w:rPr>
        <w:t xml:space="preserve">частотности тех или иных нарушений. </w:t>
      </w:r>
      <w:r w:rsidR="0075649A">
        <w:rPr>
          <w:sz w:val="24"/>
          <w:szCs w:val="24"/>
          <w:lang w:val="ru-RU"/>
        </w:rPr>
        <w:t xml:space="preserve">В корпус примеров входят как нарушения норм при переводе с немецкого на русской язык, так и при переводе с русского на немецкий. Транскрипции переводов прилагаются к работе. </w:t>
      </w:r>
    </w:p>
    <w:sectPr w:rsidR="0075649A" w:rsidRPr="0088110D" w:rsidSect="0010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3E46E0"/>
    <w:rsid w:val="000F4EC9"/>
    <w:rsid w:val="00101871"/>
    <w:rsid w:val="003E46E0"/>
    <w:rsid w:val="003F38BF"/>
    <w:rsid w:val="005E3E98"/>
    <w:rsid w:val="0075649A"/>
    <w:rsid w:val="007912FA"/>
    <w:rsid w:val="0088110D"/>
    <w:rsid w:val="00CA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ВКР"/>
    <w:qFormat/>
    <w:rsid w:val="003E46E0"/>
    <w:pPr>
      <w:spacing w:before="120" w:line="360" w:lineRule="auto"/>
      <w:ind w:firstLine="709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ВКР"/>
    <w:qFormat/>
    <w:rsid w:val="003E46E0"/>
    <w:pPr>
      <w:spacing w:before="120" w:line="360" w:lineRule="auto"/>
      <w:ind w:firstLine="709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dcterms:created xsi:type="dcterms:W3CDTF">2015-05-21T07:54:00Z</dcterms:created>
  <dcterms:modified xsi:type="dcterms:W3CDTF">2015-05-21T07:54:00Z</dcterms:modified>
</cp:coreProperties>
</file>