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2C" w:rsidRPr="0081372C" w:rsidRDefault="0081372C" w:rsidP="0081372C">
      <w:r>
        <w:t>Макаров В</w:t>
      </w:r>
      <w:r w:rsidRPr="0081372C">
        <w:t>.</w:t>
      </w:r>
      <w:r>
        <w:t xml:space="preserve"> В</w:t>
      </w:r>
      <w:r w:rsidRPr="0081372C">
        <w:t>.</w:t>
      </w:r>
    </w:p>
    <w:p w:rsidR="00D42658" w:rsidRDefault="0081372C" w:rsidP="0081372C">
      <w:pPr>
        <w:rPr>
          <w:lang w:val="en-US"/>
        </w:rPr>
      </w:pPr>
      <w:proofErr w:type="spellStart"/>
      <w:r>
        <w:t>Б</w:t>
      </w:r>
      <w:r>
        <w:t>иблеизмы</w:t>
      </w:r>
      <w:proofErr w:type="spellEnd"/>
      <w:r>
        <w:t xml:space="preserve"> в творчестве</w:t>
      </w:r>
      <w:r>
        <w:t xml:space="preserve"> В.В. М</w:t>
      </w:r>
      <w:r>
        <w:t>аяковского</w:t>
      </w:r>
    </w:p>
    <w:p w:rsidR="0081372C" w:rsidRDefault="0081372C" w:rsidP="0081372C">
      <w:pPr>
        <w:rPr>
          <w:lang w:val="en-US"/>
        </w:rPr>
      </w:pPr>
    </w:p>
    <w:p w:rsidR="0081372C" w:rsidRDefault="00407869" w:rsidP="0081372C">
      <w:r>
        <w:t xml:space="preserve">Сравнительно с другими трудами </w:t>
      </w:r>
      <w:r w:rsidR="003757B1">
        <w:t xml:space="preserve">по этой теме </w:t>
      </w:r>
      <w:bookmarkStart w:id="0" w:name="_GoBack"/>
      <w:bookmarkEnd w:id="0"/>
      <w:r>
        <w:t xml:space="preserve">автор выявил максимальное количество библейских цитат и мотивов у Маяковского. Оригинальность метода исследования заключается в том, что автор предложил перечень наиболее важных вопросов библейского богословия, прежде всего этики и антропологии, и затем показал, как эти вопросы отражаются в поэзии Маяковского. Это удачно и убедительно в двух отношениях: 1) библейские мотивы выявляются и там, где в другом случае, их можно было бы не заметить; 2) это делает очевидным, что независимо от </w:t>
      </w:r>
      <w:r w:rsidR="003757B1">
        <w:t xml:space="preserve">своих </w:t>
      </w:r>
      <w:r>
        <w:t>ре</w:t>
      </w:r>
      <w:r w:rsidR="003757B1">
        <w:t>лигиозных убеждений поэт</w:t>
      </w:r>
      <w:r>
        <w:t xml:space="preserve"> (который, скорее всего, был атеист или, как принято говорить теперь. агностик)</w:t>
      </w:r>
      <w:r w:rsidR="003757B1">
        <w:t xml:space="preserve"> </w:t>
      </w:r>
      <w:r>
        <w:t xml:space="preserve">использует Библию как инструмент интерпретации </w:t>
      </w:r>
      <w:r w:rsidR="003757B1">
        <w:t>разных сторон действительности и, по всей вероятности, как единственный инструмент. Это бросает свет на характер той культуры, носителем которой был Маяковский. Очень интересный и новый результат.</w:t>
      </w:r>
    </w:p>
    <w:p w:rsidR="003757B1" w:rsidRDefault="003757B1" w:rsidP="0081372C"/>
    <w:p w:rsidR="003757B1" w:rsidRDefault="003757B1" w:rsidP="0081372C">
      <w:r>
        <w:t>Руководитель</w:t>
      </w:r>
    </w:p>
    <w:p w:rsidR="003757B1" w:rsidRDefault="003757B1" w:rsidP="0081372C">
      <w:r>
        <w:t xml:space="preserve">Проф. </w:t>
      </w:r>
      <w:proofErr w:type="spellStart"/>
      <w:r>
        <w:t>АААлексеев</w:t>
      </w:r>
      <w:proofErr w:type="spellEnd"/>
    </w:p>
    <w:p w:rsidR="003757B1" w:rsidRPr="00407869" w:rsidRDefault="003757B1" w:rsidP="0081372C">
      <w:r>
        <w:t>18.06.2015 СПбГУ</w:t>
      </w:r>
    </w:p>
    <w:sectPr w:rsidR="003757B1" w:rsidRPr="0040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2C"/>
    <w:rsid w:val="003757B1"/>
    <w:rsid w:val="00407869"/>
    <w:rsid w:val="0081372C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2015-06-17T16:31:00Z</dcterms:created>
  <dcterms:modified xsi:type="dcterms:W3CDTF">2015-06-17T21:01:00Z</dcterms:modified>
</cp:coreProperties>
</file>