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10" w:rsidRPr="00EE4F6F" w:rsidRDefault="00466110" w:rsidP="00466110">
      <w:pPr>
        <w:jc w:val="center"/>
        <w:rPr>
          <w:b/>
          <w:sz w:val="24"/>
          <w:szCs w:val="24"/>
        </w:rPr>
      </w:pPr>
      <w:r w:rsidRPr="00EE4F6F">
        <w:rPr>
          <w:b/>
          <w:sz w:val="24"/>
          <w:szCs w:val="24"/>
        </w:rPr>
        <w:t>Отзыв на магистерскую диссертацию Кожевниковой Татьяны Андреевны</w:t>
      </w:r>
    </w:p>
    <w:p w:rsidR="00466110" w:rsidRPr="00EE4F6F" w:rsidRDefault="00466110" w:rsidP="00466110">
      <w:pPr>
        <w:jc w:val="center"/>
        <w:rPr>
          <w:b/>
          <w:sz w:val="24"/>
          <w:szCs w:val="24"/>
        </w:rPr>
      </w:pPr>
      <w:r w:rsidRPr="00EE4F6F">
        <w:rPr>
          <w:b/>
          <w:sz w:val="24"/>
          <w:szCs w:val="24"/>
        </w:rPr>
        <w:t>ПЕРЕВОДЧЕСКИЕ ТРАНСФОРМАЦИИ ПРИ ПЕРЕДАЧЕ КУЛЬТУРНО-ИСТОРИЧЕСКИХ РЕАЛИЙ С РУССКОГО ЯЗЫКА НА АНГЛИЙСКИЙ ПРИ УСТНОМ И ПИСЬМЕННОМ ПЕРЕВОДЕ В СОПОСТАВИТЕЛЬНОМ АСПЕКТЕ</w:t>
      </w:r>
    </w:p>
    <w:p w:rsidR="00466110" w:rsidRDefault="00466110"/>
    <w:p w:rsidR="00466110" w:rsidRPr="00EE4F6F" w:rsidRDefault="00466110" w:rsidP="00466110">
      <w:pPr>
        <w:ind w:firstLine="708"/>
        <w:jc w:val="both"/>
        <w:rPr>
          <w:sz w:val="24"/>
          <w:szCs w:val="24"/>
        </w:rPr>
      </w:pPr>
      <w:r w:rsidRPr="00EE4F6F">
        <w:rPr>
          <w:sz w:val="24"/>
          <w:szCs w:val="24"/>
        </w:rPr>
        <w:t>Слова-реалии можно выделить как отдельную проблему теории и практики перевода. Это связано не только с широким употреблением такой лексики, но и с тем, что она требует особого подхода при переводе, будучи носителем национального и исторического колорита.</w:t>
      </w:r>
    </w:p>
    <w:p w:rsidR="00466110" w:rsidRPr="00EE4F6F" w:rsidRDefault="00466110" w:rsidP="00466110">
      <w:pPr>
        <w:ind w:firstLine="708"/>
        <w:jc w:val="both"/>
        <w:rPr>
          <w:sz w:val="24"/>
          <w:szCs w:val="24"/>
        </w:rPr>
      </w:pPr>
      <w:r w:rsidRPr="00EE4F6F">
        <w:rPr>
          <w:sz w:val="24"/>
          <w:szCs w:val="24"/>
        </w:rPr>
        <w:t>Новизна исследования заключается в том, что в данной исследовательской работе рассматриваются переводческие трансформации при передаче культурно-исторических реалий в сопоставительном аспекте письменного и устного перевода, что не являлось предметом детального изучения других исследователей.</w:t>
      </w:r>
    </w:p>
    <w:p w:rsidR="00466110" w:rsidRPr="00EE4F6F" w:rsidRDefault="00466110" w:rsidP="00466110">
      <w:pPr>
        <w:ind w:firstLine="708"/>
        <w:jc w:val="both"/>
        <w:rPr>
          <w:sz w:val="24"/>
          <w:szCs w:val="24"/>
        </w:rPr>
      </w:pPr>
      <w:r w:rsidRPr="00EE4F6F">
        <w:rPr>
          <w:sz w:val="24"/>
          <w:szCs w:val="24"/>
        </w:rPr>
        <w:t xml:space="preserve">В рамках проведенного исследования была предпринята попытка разработать подобный алгоритм перевода слов-реалий, а также удалось установить, что характер реалии во многом определяет выбор переводческой трансформации. Тем не </w:t>
      </w:r>
      <w:proofErr w:type="gramStart"/>
      <w:r w:rsidRPr="00EE4F6F">
        <w:rPr>
          <w:sz w:val="24"/>
          <w:szCs w:val="24"/>
        </w:rPr>
        <w:t>менее</w:t>
      </w:r>
      <w:proofErr w:type="gramEnd"/>
      <w:r w:rsidRPr="00EE4F6F">
        <w:rPr>
          <w:sz w:val="24"/>
          <w:szCs w:val="24"/>
        </w:rPr>
        <w:t xml:space="preserve"> основной фактор при выборе трансформации — прагматический.</w:t>
      </w:r>
    </w:p>
    <w:p w:rsidR="006630D6" w:rsidRPr="00EE4F6F" w:rsidRDefault="006630D6" w:rsidP="006630D6">
      <w:pPr>
        <w:ind w:firstLine="708"/>
        <w:rPr>
          <w:sz w:val="24"/>
          <w:szCs w:val="24"/>
        </w:rPr>
      </w:pPr>
      <w:r w:rsidRPr="00EE4F6F">
        <w:rPr>
          <w:sz w:val="24"/>
          <w:szCs w:val="24"/>
        </w:rPr>
        <w:t>За годы обучения магистратуре Т.А. Кожевникова  проявила задатки молодого ученого-исследователя.  Апробация работы прошла в рамках 18 Международной конференции студентов-филологов в 2015 году.</w:t>
      </w:r>
    </w:p>
    <w:p w:rsidR="006630D6" w:rsidRPr="00EE4F6F" w:rsidRDefault="006630D6" w:rsidP="00EF6801">
      <w:pPr>
        <w:ind w:firstLine="708"/>
        <w:jc w:val="both"/>
        <w:rPr>
          <w:sz w:val="24"/>
          <w:szCs w:val="24"/>
        </w:rPr>
      </w:pPr>
      <w:r w:rsidRPr="00EE4F6F">
        <w:rPr>
          <w:sz w:val="24"/>
          <w:szCs w:val="24"/>
        </w:rPr>
        <w:t xml:space="preserve">Свойственное  Т.А. Кожевниковой стремление к </w:t>
      </w:r>
      <w:r w:rsidR="00EF6801" w:rsidRPr="00EE4F6F">
        <w:rPr>
          <w:sz w:val="24"/>
          <w:szCs w:val="24"/>
        </w:rPr>
        <w:t xml:space="preserve">приобретению стабильного навыка устного последовательного и синхронного перевода </w:t>
      </w:r>
      <w:r w:rsidRPr="00EE4F6F">
        <w:rPr>
          <w:sz w:val="24"/>
          <w:szCs w:val="24"/>
        </w:rPr>
        <w:t xml:space="preserve">нашло отражение в ее работе над диссертацией. В ходе работы над магистерской диссертацией Т.А. Кожевникова проявила  интерес к избранной теме, организованность, самостоятельность и неординарность мышления. </w:t>
      </w:r>
    </w:p>
    <w:p w:rsidR="006630D6" w:rsidRPr="00EE4F6F" w:rsidRDefault="006630D6" w:rsidP="00EF6801">
      <w:pPr>
        <w:jc w:val="both"/>
        <w:rPr>
          <w:sz w:val="24"/>
          <w:szCs w:val="24"/>
        </w:rPr>
      </w:pPr>
      <w:r w:rsidRPr="00EE4F6F">
        <w:rPr>
          <w:sz w:val="24"/>
          <w:szCs w:val="24"/>
        </w:rPr>
        <w:t xml:space="preserve">         Как научный руководитель Т.А. Кожевниковой  я не могу не отметить такие черты ее характера как целеустремленность, умение прислушиваться к критическим замечаниям и активность жизненной позиции.</w:t>
      </w:r>
    </w:p>
    <w:p w:rsidR="00466110" w:rsidRPr="00EE4F6F" w:rsidRDefault="006630D6" w:rsidP="00EF6801">
      <w:pPr>
        <w:jc w:val="both"/>
        <w:rPr>
          <w:sz w:val="24"/>
          <w:szCs w:val="24"/>
        </w:rPr>
      </w:pPr>
      <w:r w:rsidRPr="00EE4F6F">
        <w:rPr>
          <w:sz w:val="24"/>
          <w:szCs w:val="24"/>
        </w:rPr>
        <w:t xml:space="preserve">        Работа Т.А. Кожевниковой  заслуживает высокой оценки и, думается, Т.А. Кожевниковой  следует продолжить  исследовательскую деятельность  в аспирантуре.</w:t>
      </w:r>
    </w:p>
    <w:p w:rsidR="00DC15DD" w:rsidRPr="00EE4F6F" w:rsidRDefault="00DC15DD" w:rsidP="00EE4F6F">
      <w:pPr>
        <w:ind w:firstLine="708"/>
        <w:jc w:val="both"/>
        <w:rPr>
          <w:sz w:val="24"/>
          <w:szCs w:val="24"/>
        </w:rPr>
      </w:pPr>
      <w:r w:rsidRPr="00EE4F6F">
        <w:rPr>
          <w:sz w:val="24"/>
          <w:szCs w:val="24"/>
        </w:rPr>
        <w:t xml:space="preserve">Подытоживая сказанное можно заключить, что выпускная квалификационная </w:t>
      </w:r>
      <w:proofErr w:type="gramStart"/>
      <w:r w:rsidRPr="00EE4F6F">
        <w:rPr>
          <w:sz w:val="24"/>
          <w:szCs w:val="24"/>
        </w:rPr>
        <w:t>работа</w:t>
      </w:r>
      <w:proofErr w:type="gramEnd"/>
      <w:r w:rsidRPr="00EE4F6F">
        <w:rPr>
          <w:sz w:val="24"/>
          <w:szCs w:val="24"/>
        </w:rPr>
        <w:t xml:space="preserve"> несомненно Т.А. Кожевниковой  заслуживает положительной  оценки, а ее автор присуждения искомой степени магистра лингвистики.  </w:t>
      </w:r>
    </w:p>
    <w:p w:rsidR="00EF6801" w:rsidRPr="00EE4F6F" w:rsidRDefault="00EF6801" w:rsidP="00DC15DD">
      <w:pPr>
        <w:ind w:firstLine="708"/>
        <w:rPr>
          <w:sz w:val="24"/>
          <w:szCs w:val="24"/>
        </w:rPr>
      </w:pPr>
      <w:bookmarkStart w:id="0" w:name="_GoBack"/>
      <w:bookmarkEnd w:id="0"/>
    </w:p>
    <w:p w:rsidR="00DC15DD" w:rsidRPr="00EE4F6F" w:rsidRDefault="00DC15DD" w:rsidP="00DC15DD">
      <w:pPr>
        <w:ind w:firstLine="708"/>
        <w:rPr>
          <w:sz w:val="24"/>
          <w:szCs w:val="24"/>
        </w:rPr>
      </w:pPr>
      <w:r w:rsidRPr="00EE4F6F">
        <w:rPr>
          <w:sz w:val="24"/>
          <w:szCs w:val="24"/>
        </w:rPr>
        <w:t xml:space="preserve">Научный руководитель                                             к.ф.н., доц. </w:t>
      </w:r>
      <w:proofErr w:type="spellStart"/>
      <w:r w:rsidRPr="00EE4F6F">
        <w:rPr>
          <w:sz w:val="24"/>
          <w:szCs w:val="24"/>
        </w:rPr>
        <w:t>Вьюнова</w:t>
      </w:r>
      <w:proofErr w:type="spellEnd"/>
      <w:r w:rsidRPr="00EE4F6F">
        <w:rPr>
          <w:sz w:val="24"/>
          <w:szCs w:val="24"/>
        </w:rPr>
        <w:t xml:space="preserve"> Е.К.          </w:t>
      </w:r>
    </w:p>
    <w:sectPr w:rsidR="00DC15DD" w:rsidRPr="00EE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10"/>
    <w:rsid w:val="00466110"/>
    <w:rsid w:val="006630D6"/>
    <w:rsid w:val="00D001F3"/>
    <w:rsid w:val="00DC15DD"/>
    <w:rsid w:val="00EE4F6F"/>
    <w:rsid w:val="00E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2015-06-08T13:39:00Z</dcterms:created>
  <dcterms:modified xsi:type="dcterms:W3CDTF">2015-06-09T06:34:00Z</dcterms:modified>
</cp:coreProperties>
</file>