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54" w:rsidRPr="00403B2A" w:rsidRDefault="00411154" w:rsidP="00411154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B2A">
        <w:rPr>
          <w:rFonts w:ascii="Times New Roman" w:hAnsi="Times New Roman" w:cs="Times New Roman"/>
          <w:bCs/>
          <w:sz w:val="28"/>
          <w:szCs w:val="28"/>
          <w:lang w:val="ru-RU"/>
        </w:rPr>
        <w:t>Санкт-Петербургский государственный университет</w:t>
      </w:r>
    </w:p>
    <w:p w:rsidR="00411154" w:rsidRPr="00403B2A" w:rsidRDefault="00411154" w:rsidP="00411154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03B2A">
        <w:rPr>
          <w:rFonts w:ascii="Times New Roman" w:hAnsi="Times New Roman" w:cs="Times New Roman"/>
          <w:bCs/>
          <w:sz w:val="28"/>
          <w:szCs w:val="28"/>
          <w:lang w:val="ru-RU"/>
        </w:rPr>
        <w:t>Филологический факультет</w:t>
      </w:r>
    </w:p>
    <w:p w:rsidR="00411154" w:rsidRPr="00753DEC" w:rsidRDefault="00411154" w:rsidP="004111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11154" w:rsidRDefault="00411154" w:rsidP="0041115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DEC">
        <w:rPr>
          <w:rFonts w:ascii="Times New Roman" w:hAnsi="Times New Roman" w:cs="Times New Roman"/>
          <w:b/>
          <w:bCs/>
          <w:sz w:val="28"/>
          <w:szCs w:val="28"/>
        </w:rPr>
        <w:t>XXXIX</w:t>
      </w:r>
      <w:r w:rsidRPr="00753D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Апрельские чтения кафедры истории русской литературы</w:t>
      </w:r>
    </w:p>
    <w:p w:rsidR="00411154" w:rsidRDefault="00411154" w:rsidP="00DB14D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53DEC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Программа Международного научного семинара</w:t>
      </w:r>
    </w:p>
    <w:p w:rsidR="00411154" w:rsidRPr="00411154" w:rsidRDefault="00411154" w:rsidP="00DB14D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lang w:val="ru-RU" w:eastAsia="ru-RU"/>
        </w:rPr>
      </w:pPr>
      <w:r w:rsidRPr="00753D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1154">
        <w:rPr>
          <w:rFonts w:ascii="Times New Roman" w:hAnsi="Times New Roman" w:cs="Times New Roman"/>
          <w:b/>
          <w:sz w:val="32"/>
          <w:szCs w:val="32"/>
          <w:lang w:val="ru-RU"/>
        </w:rPr>
        <w:t>«Актуальные проблемы истории русской литературы»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</w:p>
    <w:p w:rsidR="00411154" w:rsidRDefault="00411154" w:rsidP="004111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53D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посвященного памяти профессора А. Б</w:t>
      </w:r>
      <w:r w:rsidRPr="00753DEC">
        <w:rPr>
          <w:rFonts w:ascii="Times New Roman" w:hAnsi="Times New Roman" w:cs="Times New Roman"/>
          <w:b/>
          <w:bCs/>
          <w:sz w:val="32"/>
          <w:szCs w:val="32"/>
          <w:lang w:val="ru-RU"/>
        </w:rPr>
        <w:t>. М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уратова</w:t>
      </w:r>
    </w:p>
    <w:p w:rsidR="00411154" w:rsidRDefault="00411154" w:rsidP="004111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Санкт-Петербург. 5-6 апреля 2018</w:t>
      </w:r>
      <w:r w:rsidRPr="00753D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</w:t>
      </w:r>
    </w:p>
    <w:p w:rsidR="00411154" w:rsidRPr="00B046FF" w:rsidRDefault="00411154" w:rsidP="004111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46FF">
        <w:rPr>
          <w:rFonts w:ascii="Times New Roman" w:hAnsi="Times New Roman" w:cs="Times New Roman"/>
          <w:sz w:val="28"/>
          <w:szCs w:val="28"/>
          <w:lang w:val="ru-RU"/>
        </w:rPr>
        <w:t xml:space="preserve"> Филологический факультет Санкт-Петербургского государственного университета</w:t>
      </w:r>
    </w:p>
    <w:p w:rsidR="00411154" w:rsidRDefault="00411154" w:rsidP="0041115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46FF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Университетская </w:t>
      </w:r>
      <w:proofErr w:type="spellStart"/>
      <w:r w:rsidRPr="00B046FF">
        <w:rPr>
          <w:rFonts w:ascii="Times New Roman" w:hAnsi="Times New Roman" w:cs="Times New Roman"/>
          <w:sz w:val="28"/>
          <w:szCs w:val="28"/>
          <w:lang w:val="ru-RU"/>
        </w:rPr>
        <w:t>наб</w:t>
      </w:r>
      <w:proofErr w:type="spellEnd"/>
      <w:r w:rsidRPr="00B046FF">
        <w:rPr>
          <w:rFonts w:ascii="Times New Roman" w:hAnsi="Times New Roman" w:cs="Times New Roman"/>
          <w:sz w:val="28"/>
          <w:szCs w:val="28"/>
          <w:lang w:val="ru-RU"/>
        </w:rPr>
        <w:t>., д. 11, аудитория 198</w:t>
      </w:r>
    </w:p>
    <w:p w:rsidR="00266AB7" w:rsidRPr="00D26E20" w:rsidRDefault="00266AB7" w:rsidP="00A61FE0">
      <w:pPr>
        <w:shd w:val="clear" w:color="auto" w:fill="FFFFFF"/>
        <w:spacing w:after="0" w:line="276" w:lineRule="atLeast"/>
        <w:jc w:val="center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</w:p>
    <w:p w:rsidR="00266AB7" w:rsidRPr="00411154" w:rsidRDefault="00266AB7" w:rsidP="00266AB7">
      <w:pPr>
        <w:shd w:val="clear" w:color="auto" w:fill="FFFFFF"/>
        <w:spacing w:after="0" w:line="276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411154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Рабочий язык конференции – </w:t>
      </w:r>
      <w:r w:rsidR="00403B2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русский</w:t>
      </w:r>
    </w:p>
    <w:p w:rsidR="00266AB7" w:rsidRPr="00411154" w:rsidRDefault="00266AB7" w:rsidP="00266AB7">
      <w:pPr>
        <w:shd w:val="clear" w:color="auto" w:fill="FFFFFF"/>
        <w:spacing w:after="0" w:line="276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411154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Продолжительность докладов </w:t>
      </w:r>
      <w:r w:rsidR="00403B2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– 20 минут</w:t>
      </w:r>
    </w:p>
    <w:p w:rsidR="00266AB7" w:rsidRPr="003127DD" w:rsidRDefault="00266AB7" w:rsidP="00266AB7">
      <w:pPr>
        <w:shd w:val="clear" w:color="auto" w:fill="FFFFFF"/>
        <w:spacing w:after="0" w:line="276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66AB7" w:rsidRPr="00411154" w:rsidRDefault="00266AB7" w:rsidP="00266AB7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411154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5 апреля</w:t>
      </w:r>
    </w:p>
    <w:p w:rsidR="00266AB7" w:rsidRPr="003127DD" w:rsidRDefault="00266AB7" w:rsidP="00266AB7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266AB7" w:rsidRPr="003127DD" w:rsidRDefault="00266AB7" w:rsidP="00266AB7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11154" w:rsidRPr="00434AEA" w:rsidRDefault="0042175C" w:rsidP="0041115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1154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12.00 – 13</w:t>
      </w:r>
      <w:r w:rsidR="00266AB7" w:rsidRPr="00411154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  <w:r w:rsidRPr="00411154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="00266AB7" w:rsidRPr="00411154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0. </w:t>
      </w:r>
      <w:r w:rsidR="00411154" w:rsidRPr="00434A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:rsidR="00411154" w:rsidRPr="00D9752C" w:rsidRDefault="00411154" w:rsidP="00411154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Ведущий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Михаил Васильевич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Отрадин</w:t>
      </w:r>
      <w:proofErr w:type="spellEnd"/>
    </w:p>
    <w:p w:rsidR="00266AB7" w:rsidRPr="00411154" w:rsidRDefault="00266AB7" w:rsidP="00266AB7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127DD" w:rsidRPr="00403B2A" w:rsidRDefault="003127DD" w:rsidP="003127DD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403B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Открытие семинара</w:t>
      </w:r>
    </w:p>
    <w:p w:rsidR="003127DD" w:rsidRDefault="003127DD" w:rsidP="003127DD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86D6D" w:rsidRPr="003127DD" w:rsidRDefault="00486D6D" w:rsidP="00486D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Анна Глебовна Гродецкая</w:t>
      </w:r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(д. ф. н., ст. </w:t>
      </w:r>
      <w:proofErr w:type="spell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127DD">
        <w:rPr>
          <w:rFonts w:ascii="Times New Roman" w:hAnsi="Times New Roman" w:cs="Times New Roman"/>
          <w:sz w:val="28"/>
          <w:szCs w:val="28"/>
          <w:lang w:val="ru-RU"/>
        </w:rPr>
        <w:t>сотр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ИРЛИ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(Пушкинский Дом) РАН).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7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Гончаров в Департаменте внешней торговли (Некоторые дополнения к разысканиям А. Б. Муратова)</w:t>
      </w:r>
    </w:p>
    <w:p w:rsidR="00403B2A" w:rsidRDefault="00403B2A" w:rsidP="003127DD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27DD" w:rsidRDefault="003127DD" w:rsidP="00312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>Александр Анатольевич Карпов</w:t>
      </w:r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(д.ф.н., проф., СПбГУ). Имплицитная память: «Уединенный домик на </w:t>
      </w:r>
      <w:proofErr w:type="gram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Васильевском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>» Пушкина – Титова и «Невский проспект» Гоголя</w:t>
      </w:r>
    </w:p>
    <w:p w:rsidR="00486D6D" w:rsidRDefault="00486D6D" w:rsidP="00312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D6D" w:rsidRDefault="00486D6D" w:rsidP="00486D6D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Николай Александрович Карпов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(к. ф. н., доц., СПбГУ). </w:t>
      </w:r>
      <w:r w:rsidRPr="0026554F">
        <w:rPr>
          <w:rFonts w:ascii="Times New Roman" w:hAnsi="Times New Roman" w:cs="Times New Roman"/>
          <w:sz w:val="28"/>
          <w:szCs w:val="28"/>
          <w:lang w:val="ru-RU"/>
        </w:rPr>
        <w:t>К реконструкции ментального пейзажа русского романтизма</w:t>
      </w:r>
    </w:p>
    <w:p w:rsidR="00486D6D" w:rsidRDefault="00486D6D" w:rsidP="00312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B2A" w:rsidRDefault="00403B2A" w:rsidP="00312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27DD" w:rsidRPr="003127DD" w:rsidRDefault="003127DD" w:rsidP="003127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1154" w:rsidRDefault="00266AB7" w:rsidP="00266AB7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26E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6AB7" w:rsidRPr="00D26E20" w:rsidRDefault="0042175C" w:rsidP="00266AB7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13.40—14</w:t>
      </w:r>
      <w:r w:rsidR="00266A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266AB7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</w:p>
    <w:p w:rsidR="00266AB7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sz w:val="24"/>
          <w:szCs w:val="24"/>
          <w:lang w:val="ru-RU"/>
        </w:rPr>
        <w:t>Кофе-брейк</w:t>
      </w:r>
    </w:p>
    <w:p w:rsidR="00403B2A" w:rsidRDefault="00403B2A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1154" w:rsidRPr="00434AEA" w:rsidRDefault="0042175C" w:rsidP="0041115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14.00 -15.10</w:t>
      </w:r>
      <w:r w:rsidR="00266AB7" w:rsidRPr="00D26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11154" w:rsidRPr="00434A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:rsidR="00411154" w:rsidRPr="00D9752C" w:rsidRDefault="00411154" w:rsidP="00411154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Ведущий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Игорь Николаевич Сухих</w:t>
      </w:r>
    </w:p>
    <w:p w:rsidR="00266AB7" w:rsidRPr="00D26E20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Константин </w:t>
      </w:r>
      <w:proofErr w:type="spellStart"/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>Абрекович</w:t>
      </w:r>
      <w:proofErr w:type="spellEnd"/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>Баршт</w:t>
      </w:r>
      <w:proofErr w:type="spellEnd"/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127DD">
        <w:rPr>
          <w:rFonts w:ascii="Times New Roman" w:hAnsi="Times New Roman" w:cs="Times New Roman"/>
          <w:sz w:val="28"/>
          <w:szCs w:val="28"/>
          <w:lang w:val="ru-RU"/>
        </w:rPr>
        <w:t>(д. ф. н., ведущий</w:t>
      </w:r>
      <w:proofErr w:type="gramStart"/>
      <w:r w:rsidRPr="003127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>ауч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127DD">
        <w:rPr>
          <w:rFonts w:ascii="Times New Roman" w:hAnsi="Times New Roman" w:cs="Times New Roman"/>
          <w:sz w:val="28"/>
          <w:szCs w:val="28"/>
          <w:lang w:val="ru-RU"/>
        </w:rPr>
        <w:t>сотр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ИРЛИ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(Пушкинский Дом) РАН).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Новые возможности датировки документов: спектрофотометрический анализ чернил (на примере «Сибирской тетради» Ф. М. Достоевского)</w:t>
      </w:r>
    </w:p>
    <w:p w:rsidR="0042175C" w:rsidRDefault="0042175C" w:rsidP="0042175C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Елена Константиновна Созина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bookmarkStart w:id="0" w:name="_Hlk509831523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д. ф. н., проф., </w:t>
      </w:r>
      <w:r w:rsidR="00411154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истории и археологии Уральского отделения РАН, </w:t>
      </w:r>
      <w:r w:rsidR="00411154">
        <w:rPr>
          <w:rFonts w:ascii="Times New Roman" w:hAnsi="Times New Roman" w:cs="Times New Roman"/>
          <w:sz w:val="28"/>
          <w:szCs w:val="28"/>
          <w:lang w:val="ru-RU"/>
        </w:rPr>
        <w:t>Уральский федеральный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070A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Степные клады Д. </w:t>
      </w:r>
      <w:proofErr w:type="spellStart"/>
      <w:proofErr w:type="gramStart"/>
      <w:r w:rsidRPr="00070A15">
        <w:rPr>
          <w:rFonts w:ascii="Times New Roman" w:hAnsi="Times New Roman" w:cs="Times New Roman"/>
          <w:sz w:val="28"/>
          <w:szCs w:val="28"/>
          <w:lang w:val="ru-RU" w:eastAsia="ru-RU"/>
        </w:rPr>
        <w:t>Мамина-Сибиряка</w:t>
      </w:r>
      <w:proofErr w:type="spellEnd"/>
      <w:proofErr w:type="gramEnd"/>
      <w:r w:rsidRPr="00070A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А. Чехова</w:t>
      </w:r>
    </w:p>
    <w:p w:rsidR="003F023B" w:rsidRDefault="003F023B" w:rsidP="003F02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127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Сергей Акимович Кибальник </w:t>
      </w:r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(д. ф. н., ведущий </w:t>
      </w:r>
      <w:proofErr w:type="spell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127DD">
        <w:rPr>
          <w:rFonts w:ascii="Times New Roman" w:hAnsi="Times New Roman" w:cs="Times New Roman"/>
          <w:sz w:val="28"/>
          <w:szCs w:val="28"/>
          <w:lang w:val="ru-RU"/>
        </w:rPr>
        <w:t>сотр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27DD">
        <w:rPr>
          <w:rFonts w:ascii="Times New Roman" w:hAnsi="Times New Roman" w:cs="Times New Roman"/>
          <w:sz w:val="28"/>
          <w:szCs w:val="28"/>
          <w:lang w:val="ru-RU"/>
        </w:rPr>
        <w:t>ИРЛИ</w:t>
      </w:r>
      <w:proofErr w:type="spell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(Пушкинский Дом) РАН</w:t>
      </w:r>
      <w:r>
        <w:rPr>
          <w:rFonts w:ascii="Times New Roman" w:hAnsi="Times New Roman" w:cs="Times New Roman"/>
          <w:sz w:val="28"/>
          <w:szCs w:val="28"/>
          <w:lang w:val="ru-RU"/>
        </w:rPr>
        <w:t>, проф. СПбГУ</w:t>
      </w:r>
      <w:r w:rsidRPr="003127DD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312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2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Неопубликованная записная книжка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27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 Чехова с медицинскими рецептами как источник комментария к его творчеству</w:t>
      </w:r>
    </w:p>
    <w:p w:rsidR="00266AB7" w:rsidRPr="00D26E20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175C" w:rsidRPr="00D26E20" w:rsidRDefault="0042175C" w:rsidP="0042175C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15.10—15.30</w:t>
      </w:r>
    </w:p>
    <w:p w:rsidR="0042175C" w:rsidRDefault="0042175C" w:rsidP="004217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sz w:val="24"/>
          <w:szCs w:val="24"/>
          <w:lang w:val="ru-RU"/>
        </w:rPr>
        <w:t>Кофе-брейк</w:t>
      </w:r>
    </w:p>
    <w:p w:rsidR="00266AB7" w:rsidRPr="00D26E20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1154" w:rsidRPr="00434AEA" w:rsidRDefault="00266AB7" w:rsidP="0041115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15.30-17.00. </w:t>
      </w:r>
      <w:r w:rsidR="00411154" w:rsidRPr="00434A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:rsidR="00411154" w:rsidRPr="00D9752C" w:rsidRDefault="00411154" w:rsidP="00411154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Ведущий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Александр Анатольевич </w:t>
      </w: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Карпов</w:t>
      </w:r>
    </w:p>
    <w:p w:rsidR="003F023B" w:rsidRDefault="003F023B" w:rsidP="004217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023B" w:rsidRDefault="003F023B" w:rsidP="003F023B">
      <w:pPr>
        <w:spacing w:after="240"/>
        <w:jc w:val="both"/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Светлана Дмитриевна Титаренко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(д.  ф.н., проф. СПбГУ). </w:t>
      </w:r>
      <w:proofErr w:type="spellStart"/>
      <w:r w:rsidRPr="008C381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Предсимволизм</w:t>
      </w:r>
      <w:proofErr w:type="spellEnd"/>
      <w:r w:rsidRPr="008C381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и русская классическая поэзия </w:t>
      </w:r>
      <w:proofErr w:type="spellStart"/>
      <w:r w:rsidRPr="008C381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XIX</w:t>
      </w:r>
      <w:proofErr w:type="spellEnd"/>
      <w:r w:rsidRPr="008C381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  века: проблема формирования модернистского текста. </w:t>
      </w:r>
    </w:p>
    <w:p w:rsidR="0042175C" w:rsidRDefault="0042175C" w:rsidP="004217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Марина Пантина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(докторант, Сорбонна, Франция).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Вл. Соловьев и французские влияния</w:t>
      </w:r>
    </w:p>
    <w:p w:rsidR="00A11863" w:rsidRDefault="00A11863" w:rsidP="004217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175C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Игорь Николаевич Сухих </w:t>
      </w:r>
      <w:bookmarkStart w:id="1" w:name="_Hlk500525928"/>
      <w:r w:rsidRPr="0042175C">
        <w:rPr>
          <w:rFonts w:ascii="Times New Roman" w:hAnsi="Times New Roman" w:cs="Times New Roman"/>
          <w:sz w:val="28"/>
          <w:szCs w:val="28"/>
          <w:lang w:val="ru-RU"/>
        </w:rPr>
        <w:t>(д. ф. н., проф., СПбГУ).</w:t>
      </w:r>
      <w:bookmarkEnd w:id="1"/>
      <w:r w:rsidRPr="004217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2175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Интертекст</w:t>
      </w:r>
      <w:proofErr w:type="spellEnd"/>
      <w:r w:rsidRPr="0042175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как улика (Стихотворение И. </w:t>
      </w:r>
      <w:proofErr w:type="spellStart"/>
      <w:r w:rsidRPr="0042175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Дегена</w:t>
      </w:r>
      <w:proofErr w:type="spellEnd"/>
      <w:r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 xml:space="preserve"> «</w:t>
      </w:r>
      <w:r w:rsidRPr="0042175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Мой товарищ в смертельной агонии...</w:t>
      </w:r>
      <w:r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»</w:t>
      </w:r>
      <w:r w:rsidRPr="0042175C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ru-RU" w:eastAsia="ru-RU"/>
        </w:rPr>
        <w:t>).</w:t>
      </w:r>
    </w:p>
    <w:p w:rsidR="0042175C" w:rsidRDefault="0042175C" w:rsidP="0042175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 xml:space="preserve">Алексей Иосифович Жеребин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(д. ф. н., проф.,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РГПУ</w:t>
      </w:r>
      <w:proofErr w:type="spellEnd"/>
      <w:r w:rsidR="004111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им. </w:t>
      </w:r>
      <w:proofErr w:type="gramStart"/>
      <w:r w:rsidR="00411154">
        <w:rPr>
          <w:rFonts w:ascii="Times New Roman" w:hAnsi="Times New Roman" w:cs="Times New Roman"/>
          <w:sz w:val="28"/>
          <w:szCs w:val="28"/>
          <w:lang w:val="ru-RU" w:eastAsia="ru-RU"/>
        </w:rPr>
        <w:t>А. И</w:t>
      </w:r>
      <w:proofErr w:type="gramEnd"/>
      <w:r w:rsidR="00411154">
        <w:rPr>
          <w:rFonts w:ascii="Times New Roman" w:hAnsi="Times New Roman" w:cs="Times New Roman"/>
          <w:sz w:val="28"/>
          <w:szCs w:val="28"/>
          <w:lang w:val="ru-RU" w:eastAsia="ru-RU"/>
        </w:rPr>
        <w:t>. Герцена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  <w:r w:rsidRPr="009D55FA">
        <w:rPr>
          <w:rFonts w:eastAsia="Times New Roman"/>
          <w:lang w:val="ru-RU"/>
        </w:rPr>
        <w:t xml:space="preserve"> </w:t>
      </w:r>
      <w:r w:rsidRPr="009D5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Сердце и гранит. О </w:t>
      </w:r>
      <w:proofErr w:type="gramStart"/>
      <w:r w:rsidRPr="009D55FA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стихотворении</w:t>
      </w:r>
      <w:proofErr w:type="gramEnd"/>
      <w:r w:rsidRPr="009D5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55FA">
        <w:rPr>
          <w:rFonts w:ascii="Times New Roman" w:eastAsia="Times New Roman" w:hAnsi="Times New Roman" w:cs="Times New Roman"/>
          <w:sz w:val="28"/>
          <w:szCs w:val="28"/>
          <w:lang w:val="ru-RU"/>
        </w:rPr>
        <w:t>М. Рильке «Ночная поездка. Санкт-Петербург»</w:t>
      </w:r>
    </w:p>
    <w:p w:rsidR="00266AB7" w:rsidRPr="00D26E20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66AB7" w:rsidRPr="00DB14D9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4D9">
        <w:rPr>
          <w:rFonts w:ascii="Times New Roman" w:hAnsi="Times New Roman" w:cs="Times New Roman"/>
          <w:b/>
          <w:sz w:val="28"/>
          <w:szCs w:val="28"/>
          <w:lang w:val="ru-RU"/>
        </w:rPr>
        <w:t>Дискуссия</w:t>
      </w:r>
    </w:p>
    <w:p w:rsidR="00266AB7" w:rsidRPr="00D26E20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6AB7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66AB7">
        <w:rPr>
          <w:rFonts w:ascii="Times New Roman" w:hAnsi="Times New Roman" w:cs="Times New Roman"/>
          <w:b/>
          <w:i/>
          <w:sz w:val="28"/>
          <w:szCs w:val="28"/>
          <w:lang w:val="ru-RU"/>
        </w:rPr>
        <w:t>6 апреля</w:t>
      </w:r>
    </w:p>
    <w:p w:rsidR="00DB14D9" w:rsidRPr="00266AB7" w:rsidRDefault="00DB14D9" w:rsidP="00266AB7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03B2A" w:rsidRPr="00434AEA" w:rsidRDefault="00403B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1154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12.00 – 13.40. </w:t>
      </w:r>
      <w:r w:rsidRPr="00434A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:rsidR="00403B2A" w:rsidRPr="00D9752C" w:rsidRDefault="00403B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Ведущий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Валерий Юрьевич Вьюгин</w:t>
      </w:r>
    </w:p>
    <w:p w:rsidR="00403B2A" w:rsidRPr="00434AEA" w:rsidRDefault="00403B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D6D" w:rsidRDefault="002B187D" w:rsidP="002B18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>Милена</w:t>
      </w:r>
      <w:proofErr w:type="spellEnd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Всеволодовна Рождественская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(д. ф. н., проф., СПбГУ). Из истории изучения поэтики древнерусской литературы: В. П.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Адрианова-Перетц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и ее «Очерки поэтического стиля Древней Руси»</w:t>
      </w:r>
    </w:p>
    <w:p w:rsidR="003F023B" w:rsidRDefault="003F023B" w:rsidP="003F023B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5109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Сергей Леонидович Фокин </w:t>
      </w:r>
      <w:r w:rsidRPr="00951097">
        <w:rPr>
          <w:rFonts w:ascii="Times New Roman" w:hAnsi="Times New Roman" w:cs="Times New Roman"/>
          <w:sz w:val="28"/>
          <w:szCs w:val="28"/>
          <w:lang w:val="ru-RU"/>
        </w:rPr>
        <w:t xml:space="preserve">(д. ф. н., проф., </w:t>
      </w:r>
      <w:proofErr w:type="spellStart"/>
      <w:r w:rsidRPr="00951097">
        <w:rPr>
          <w:rFonts w:ascii="Times New Roman" w:hAnsi="Times New Roman" w:cs="Times New Roman"/>
          <w:sz w:val="28"/>
          <w:szCs w:val="28"/>
          <w:lang w:val="ru-RU"/>
        </w:rPr>
        <w:t>СПбГЭУ</w:t>
      </w:r>
      <w:proofErr w:type="spellEnd"/>
      <w:r w:rsidRPr="00951097">
        <w:rPr>
          <w:rFonts w:ascii="Times New Roman" w:hAnsi="Times New Roman" w:cs="Times New Roman"/>
          <w:sz w:val="28"/>
          <w:szCs w:val="28"/>
          <w:lang w:val="ru-RU"/>
        </w:rPr>
        <w:t xml:space="preserve">, СПбГУ). </w:t>
      </w:r>
      <w:r w:rsidRPr="009510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 и политика: </w:t>
      </w:r>
      <w:proofErr w:type="spellStart"/>
      <w:r w:rsidRPr="00951097">
        <w:rPr>
          <w:rFonts w:ascii="Times New Roman" w:hAnsi="Times New Roman" w:cs="Times New Roman"/>
          <w:sz w:val="28"/>
          <w:szCs w:val="28"/>
          <w:lang w:val="ru-RU" w:eastAsia="ru-RU"/>
        </w:rPr>
        <w:t>Грякалов</w:t>
      </w:r>
      <w:proofErr w:type="spellEnd"/>
      <w:r w:rsidRPr="009510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Розанов (о новой книге современного философа о русском мыслителе)</w:t>
      </w:r>
    </w:p>
    <w:p w:rsidR="002B187D" w:rsidRPr="002B187D" w:rsidRDefault="002B187D" w:rsidP="002B187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>Ольга Дмитриевна Буренина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(д. ф. н., приват-доцент, университет Цюриха, Швейцария). «Анархисты будущего»: Иван Морской, Аполлон Карелин, Александр Ярославский и жанр анархистской антиутопии в русской литературе</w:t>
      </w:r>
    </w:p>
    <w:p w:rsidR="00403B2A" w:rsidRDefault="00403B2A" w:rsidP="00403B2A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26E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3B2A" w:rsidRPr="00D26E20" w:rsidRDefault="00403B2A" w:rsidP="00403B2A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13.40—14.00</w:t>
      </w:r>
    </w:p>
    <w:p w:rsidR="00403B2A" w:rsidRDefault="00403B2A" w:rsidP="00403B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sz w:val="24"/>
          <w:szCs w:val="24"/>
          <w:lang w:val="ru-RU"/>
        </w:rPr>
        <w:t>Кофе-брейк</w:t>
      </w:r>
    </w:p>
    <w:p w:rsidR="00403B2A" w:rsidRDefault="00403B2A" w:rsidP="00403B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B2A" w:rsidRPr="00434AEA" w:rsidRDefault="00403B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14.00 -15.10</w:t>
      </w:r>
      <w:r w:rsidRPr="00D26E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34A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:rsidR="00403B2A" w:rsidRPr="00D9752C" w:rsidRDefault="009F05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Ведущая</w:t>
      </w:r>
      <w:r w:rsidR="00403B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Ольга Дмитриевна Буренина</w:t>
      </w:r>
    </w:p>
    <w:p w:rsidR="00403B2A" w:rsidRDefault="00403B2A" w:rsidP="002B18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C381C" w:rsidRDefault="008C381C" w:rsidP="008C38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Наталья Юрьевна Грякалова 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(д. ф. н., главный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сотр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ИРЛИ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(Пушкинский Дом) РАН)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Натуралистический вектор: от «человеческого документа»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эголитературе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81C" w:rsidRDefault="008C381C" w:rsidP="002B18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B187D" w:rsidRDefault="002B187D" w:rsidP="002B1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Любовь Дмитриевна Бугаева 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(д. ф. н., доц., СПбГУ).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>Нарративные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лакуны и вопросы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>киностилистики</w:t>
      </w:r>
      <w:proofErr w:type="spellEnd"/>
    </w:p>
    <w:p w:rsidR="00403B2A" w:rsidRPr="002B187D" w:rsidRDefault="00403B2A" w:rsidP="002B18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B187D" w:rsidRDefault="002B187D" w:rsidP="002B18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Валерий Юрьевич Вьюгин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(д. ф. н., ведущий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сотр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ИРЛИ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(Пушкинский Дом) РАН).</w:t>
      </w:r>
      <w:proofErr w:type="gramEnd"/>
      <w:r w:rsidRPr="002B18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 рождены, чтоб сказку сделать былью. «Искусство заговора» на сцене и в  кино 1920-х – 1940-х годов</w:t>
      </w:r>
    </w:p>
    <w:p w:rsidR="00403B2A" w:rsidRPr="00D26E20" w:rsidRDefault="00403B2A" w:rsidP="00403B2A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15.10—15.30</w:t>
      </w:r>
    </w:p>
    <w:p w:rsidR="00403B2A" w:rsidRDefault="00403B2A" w:rsidP="00403B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E20">
        <w:rPr>
          <w:rFonts w:ascii="Times New Roman" w:hAnsi="Times New Roman" w:cs="Times New Roman"/>
          <w:b/>
          <w:sz w:val="24"/>
          <w:szCs w:val="24"/>
          <w:lang w:val="ru-RU"/>
        </w:rPr>
        <w:t>Кофе-брейк</w:t>
      </w:r>
    </w:p>
    <w:p w:rsidR="00403B2A" w:rsidRPr="00D26E20" w:rsidRDefault="00403B2A" w:rsidP="00403B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B2A" w:rsidRPr="00434AEA" w:rsidRDefault="00403B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15.30-17.00. </w:t>
      </w:r>
      <w:r w:rsidRPr="00434AE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ПЛЕНАРНОЕ ЗАСЕДАНИЕ</w:t>
      </w:r>
    </w:p>
    <w:p w:rsidR="00403B2A" w:rsidRPr="00D9752C" w:rsidRDefault="00403B2A" w:rsidP="00403B2A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Ведущий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Александр Анатольевич </w:t>
      </w:r>
      <w:r w:rsidRPr="00D9752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Карпов</w:t>
      </w:r>
    </w:p>
    <w:p w:rsidR="002B187D" w:rsidRDefault="002B187D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381C" w:rsidRDefault="008C381C" w:rsidP="008C381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Николай Александрович Гуськов 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>(к. ф. н., доц., СПбГУ). Афанасий Сергеевич Пушкин и его современники: из комментария к повести К. А. Федина «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Наровчатская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хроника».  </w:t>
      </w:r>
    </w:p>
    <w:p w:rsidR="002B187D" w:rsidRPr="002B187D" w:rsidRDefault="002B187D" w:rsidP="002B18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>Александр Олегович</w:t>
      </w:r>
      <w:r w:rsidRPr="002B187D">
        <w:rPr>
          <w:rFonts w:eastAsia="Times New Roman"/>
          <w:b/>
          <w:i/>
          <w:lang w:val="ru-RU" w:eastAsia="ru-RU"/>
        </w:rPr>
        <w:t xml:space="preserve"> </w:t>
      </w:r>
      <w:proofErr w:type="spellStart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>Большев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(д. ф. н., проф., СПбГУ). </w:t>
      </w:r>
      <w:r w:rsidRPr="002B1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Роль иррационального начала в романе Б. Пастернака «Доктор Живаго»</w:t>
      </w:r>
    </w:p>
    <w:p w:rsidR="002B187D" w:rsidRPr="002B187D" w:rsidRDefault="002B187D" w:rsidP="002B187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Юлия </w:t>
      </w:r>
      <w:proofErr w:type="spellStart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>Мелисовна</w:t>
      </w:r>
      <w:proofErr w:type="spellEnd"/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Валиева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(к. ф. н., доц., СПбГУ). </w:t>
      </w:r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proofErr w:type="gramStart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>Воспета</w:t>
      </w:r>
      <w:proofErr w:type="gramEnd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Пушкиным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>форэль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 w:eastAsia="ru-RU"/>
        </w:rPr>
        <w:t>...»:  Об одной поэтической полемике</w:t>
      </w:r>
    </w:p>
    <w:p w:rsidR="002B187D" w:rsidRPr="002B187D" w:rsidRDefault="002B187D" w:rsidP="002B18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>Надежда Григорьева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67A91">
        <w:rPr>
          <w:rFonts w:ascii="Times New Roman" w:hAnsi="Times New Roman" w:cs="Times New Roman"/>
          <w:sz w:val="28"/>
          <w:szCs w:val="28"/>
          <w:lang w:val="ru-RU"/>
        </w:rPr>
        <w:t>доктор философии</w:t>
      </w:r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, университет Тюбингена, Германия). </w:t>
      </w:r>
      <w:proofErr w:type="gram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Декадентские</w:t>
      </w:r>
      <w:proofErr w:type="gram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претексты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русского </w:t>
      </w:r>
      <w:proofErr w:type="spellStart"/>
      <w:r w:rsidRPr="002B187D">
        <w:rPr>
          <w:rFonts w:ascii="Times New Roman" w:hAnsi="Times New Roman" w:cs="Times New Roman"/>
          <w:sz w:val="28"/>
          <w:szCs w:val="28"/>
          <w:lang w:val="ru-RU"/>
        </w:rPr>
        <w:t>рок-подполья</w:t>
      </w:r>
      <w:proofErr w:type="spellEnd"/>
      <w:r w:rsidRPr="002B187D">
        <w:rPr>
          <w:rFonts w:ascii="Times New Roman" w:hAnsi="Times New Roman" w:cs="Times New Roman"/>
          <w:sz w:val="28"/>
          <w:szCs w:val="28"/>
          <w:lang w:val="ru-RU"/>
        </w:rPr>
        <w:t xml:space="preserve"> 1980-х годов</w:t>
      </w:r>
    </w:p>
    <w:p w:rsidR="002B187D" w:rsidRPr="00D26E20" w:rsidRDefault="002B187D" w:rsidP="009F052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266AB7" w:rsidRPr="00403B2A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3B2A">
        <w:rPr>
          <w:rFonts w:ascii="Times New Roman" w:hAnsi="Times New Roman" w:cs="Times New Roman"/>
          <w:b/>
          <w:sz w:val="28"/>
          <w:szCs w:val="28"/>
          <w:lang w:val="ru-RU"/>
        </w:rPr>
        <w:t>Дискуссия</w:t>
      </w:r>
    </w:p>
    <w:p w:rsidR="00266AB7" w:rsidRPr="00403B2A" w:rsidRDefault="00266AB7" w:rsidP="00266A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62CE" w:rsidRPr="00403B2A" w:rsidRDefault="00A61FE0" w:rsidP="00A61FE0">
      <w:pPr>
        <w:pStyle w:val="a3"/>
        <w:ind w:left="0"/>
        <w:jc w:val="center"/>
        <w:rPr>
          <w:sz w:val="28"/>
          <w:szCs w:val="28"/>
          <w:lang w:val="ru-RU"/>
        </w:rPr>
      </w:pPr>
      <w:r w:rsidRPr="00403B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6AB7" w:rsidRPr="00403B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Подведение итогов </w:t>
      </w:r>
      <w:r w:rsidRPr="00403B2A">
        <w:rPr>
          <w:rFonts w:ascii="Times New Roman" w:hAnsi="Times New Roman" w:cs="Times New Roman"/>
          <w:b/>
          <w:sz w:val="28"/>
          <w:szCs w:val="28"/>
          <w:lang w:val="ru-RU"/>
        </w:rPr>
        <w:t>семинара</w:t>
      </w:r>
      <w:r w:rsidR="00266AB7" w:rsidRPr="00403B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D462CE" w:rsidRPr="00403B2A" w:rsidSect="00D462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5BB8"/>
    <w:multiLevelType w:val="hybridMultilevel"/>
    <w:tmpl w:val="2B246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AB7"/>
    <w:rsid w:val="0004775C"/>
    <w:rsid w:val="00266AB7"/>
    <w:rsid w:val="002B187D"/>
    <w:rsid w:val="003127DD"/>
    <w:rsid w:val="003A0DF6"/>
    <w:rsid w:val="003B7EC6"/>
    <w:rsid w:val="003F023B"/>
    <w:rsid w:val="00403B2A"/>
    <w:rsid w:val="00411154"/>
    <w:rsid w:val="0042175C"/>
    <w:rsid w:val="00486D6D"/>
    <w:rsid w:val="005925A1"/>
    <w:rsid w:val="005C42DF"/>
    <w:rsid w:val="00667A91"/>
    <w:rsid w:val="006D34F3"/>
    <w:rsid w:val="00701B67"/>
    <w:rsid w:val="0075079D"/>
    <w:rsid w:val="007F7DB9"/>
    <w:rsid w:val="008C381C"/>
    <w:rsid w:val="00951097"/>
    <w:rsid w:val="00980D0F"/>
    <w:rsid w:val="009F052A"/>
    <w:rsid w:val="00A11863"/>
    <w:rsid w:val="00A61FE0"/>
    <w:rsid w:val="00B5435A"/>
    <w:rsid w:val="00D40DE3"/>
    <w:rsid w:val="00D462CE"/>
    <w:rsid w:val="00DB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266AB7"/>
    <w:rPr>
      <w:rFonts w:ascii="Times New Roman" w:eastAsia="Calibri" w:hAnsi="Times New Roman" w:cs="Times New Roman"/>
      <w:lang w:val="ru-RU"/>
    </w:rPr>
  </w:style>
  <w:style w:type="character" w:styleId="a6">
    <w:name w:val="Strong"/>
    <w:basedOn w:val="a0"/>
    <w:uiPriority w:val="22"/>
    <w:qFormat/>
    <w:rsid w:val="00312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2017-12-28T18:43:00Z</dcterms:created>
  <dcterms:modified xsi:type="dcterms:W3CDTF">2018-03-30T08:15:00Z</dcterms:modified>
</cp:coreProperties>
</file>