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D8" w:rsidRPr="00A30406" w:rsidRDefault="006311D8" w:rsidP="0036402B">
      <w:pPr>
        <w:spacing w:line="240" w:lineRule="auto"/>
        <w:jc w:val="center"/>
        <w:rPr>
          <w:b/>
        </w:rPr>
      </w:pPr>
      <w:r w:rsidRPr="00A30406">
        <w:rPr>
          <w:b/>
        </w:rPr>
        <w:t>Отзыв</w:t>
      </w:r>
    </w:p>
    <w:p w:rsidR="006311D8" w:rsidRPr="00140499" w:rsidRDefault="006311D8" w:rsidP="0036402B">
      <w:pPr>
        <w:spacing w:line="240" w:lineRule="auto"/>
        <w:jc w:val="center"/>
        <w:rPr>
          <w:b/>
        </w:rPr>
      </w:pPr>
      <w:r w:rsidRPr="00A30406">
        <w:rPr>
          <w:b/>
        </w:rPr>
        <w:t>о выпускной квалификационной работе магистра лингвистики</w:t>
      </w:r>
      <w:r w:rsidRPr="00140499">
        <w:t xml:space="preserve"> </w:t>
      </w:r>
      <w:r w:rsidRPr="00140499">
        <w:rPr>
          <w:b/>
        </w:rPr>
        <w:t>Ли Синьлинь на тему «Языковые средства выражения иронии в современных российских СМИ</w:t>
      </w:r>
    </w:p>
    <w:p w:rsidR="006311D8" w:rsidRPr="00A30406" w:rsidRDefault="006311D8" w:rsidP="0036402B">
      <w:pPr>
        <w:spacing w:line="240" w:lineRule="auto"/>
        <w:jc w:val="both"/>
      </w:pPr>
      <w:r>
        <w:t xml:space="preserve">       Выполненная Ли Синьлинь </w:t>
      </w:r>
      <w:r w:rsidRPr="00A30406">
        <w:t xml:space="preserve">работа представляет собой актуальное для РКИ исследование, поскольку </w:t>
      </w:r>
      <w:r>
        <w:t xml:space="preserve">исследование языка </w:t>
      </w:r>
      <w:r w:rsidRPr="0036402B">
        <w:t xml:space="preserve">современных российских СМИ как части </w:t>
      </w:r>
      <w:r>
        <w:t xml:space="preserve">политического </w:t>
      </w:r>
      <w:r w:rsidRPr="0036402B">
        <w:t>дискурса</w:t>
      </w:r>
      <w:r>
        <w:t xml:space="preserve"> – одно из актуальн</w:t>
      </w:r>
      <w:r w:rsidRPr="0036402B">
        <w:t>ых направлений</w:t>
      </w:r>
      <w:r w:rsidRPr="00A30406">
        <w:t xml:space="preserve"> в </w:t>
      </w:r>
      <w:r>
        <w:t>лингвистике и в РКИ. Ценность данной работы</w:t>
      </w:r>
      <w:r w:rsidRPr="00A30406">
        <w:t xml:space="preserve"> определяется также и тем, что </w:t>
      </w:r>
      <w:r>
        <w:t xml:space="preserve">ирония как объект исследования представляет особую трудность, так как инструментарий определения языковых средств этого приёма в лингвистике весьма невелик. Между тем, ирония занимает одно из важнейших мест в политическом дискурсе. Кроме того, анализ колонки редактора подобного журнала ещё не предпринимался в лингвистике. Выбранный Ли Синьлинь </w:t>
      </w:r>
      <w:r w:rsidRPr="00A30406">
        <w:t xml:space="preserve">аспект анализа </w:t>
      </w:r>
      <w:r>
        <w:t>текста, относящегося к политическому дискурсу,</w:t>
      </w:r>
      <w:r w:rsidRPr="00A30406">
        <w:t xml:space="preserve"> позволил в к</w:t>
      </w:r>
      <w:r>
        <w:t xml:space="preserve">ачестве научного инструментария </w:t>
      </w:r>
      <w:r w:rsidRPr="00A30406">
        <w:t>использовать</w:t>
      </w:r>
      <w:r>
        <w:t xml:space="preserve"> классические сигнификаторы иронии, например антифразис, и в то же время  рассматривать иронию как концептуальную категорию, связанную</w:t>
      </w:r>
      <w:r w:rsidRPr="00760386">
        <w:t xml:space="preserve"> с проблемо</w:t>
      </w:r>
      <w:r>
        <w:t xml:space="preserve">й целостности текста, ввиду дистантной расположенности средств, создающих иронический эффект. </w:t>
      </w:r>
    </w:p>
    <w:p w:rsidR="006311D8" w:rsidRPr="00A30406" w:rsidRDefault="006311D8" w:rsidP="0036402B">
      <w:pPr>
        <w:spacing w:line="240" w:lineRule="auto"/>
        <w:jc w:val="both"/>
      </w:pPr>
      <w:r>
        <w:t xml:space="preserve">       </w:t>
      </w:r>
      <w:r w:rsidRPr="00A30406">
        <w:t xml:space="preserve">На основе </w:t>
      </w:r>
      <w:r>
        <w:t xml:space="preserve">выработанной стратегии Ли Синьлинь языковые средства были проанализированы на тематическом, лексико-семантическом, синтаксическом уровне, на уровне контекста. Магистранткой </w:t>
      </w:r>
      <w:r w:rsidRPr="00A30406">
        <w:t xml:space="preserve">была выстроена концепция анализа, а затем системно описаны образцы </w:t>
      </w:r>
      <w:r>
        <w:t>иронического контекста на фоне политического дискурса</w:t>
      </w:r>
      <w:r w:rsidRPr="00A30406">
        <w:t xml:space="preserve">, что позволило </w:t>
      </w:r>
      <w:r>
        <w:t>сделать интересные выводы о позиции главного редактора одного из самых читаемых журналов в России. Благодаря ярко выраженной иронии по отношению к обеим сторонам комментируемых политических конфликтов и явлений, редактор занимает серединную, центристскую позицию</w:t>
      </w:r>
      <w:r w:rsidRPr="00A30406">
        <w:t>.</w:t>
      </w:r>
      <w:r w:rsidRPr="007F1D46">
        <w:t xml:space="preserve"> </w:t>
      </w:r>
      <w:r>
        <w:t xml:space="preserve">Комментируя события в России, редактор использует и самоиронию. Таким образом, были выделена модель языковой личности редактора, состоящая из двух моделей речевого поведения – условно и соответственно, гражданин мира и гражданин России. </w:t>
      </w:r>
    </w:p>
    <w:p w:rsidR="006311D8" w:rsidRPr="00A30406" w:rsidRDefault="006311D8" w:rsidP="0036402B">
      <w:pPr>
        <w:spacing w:line="240" w:lineRule="auto"/>
        <w:jc w:val="both"/>
      </w:pPr>
      <w:r>
        <w:t xml:space="preserve">       </w:t>
      </w:r>
      <w:r w:rsidRPr="00A30406">
        <w:t xml:space="preserve">Подготовка выпускного квалификационного сочинения потребовала от </w:t>
      </w:r>
      <w:r>
        <w:t xml:space="preserve">Ли Синьлинь </w:t>
      </w:r>
      <w:r w:rsidRPr="00A30406">
        <w:t>существенного осмысления и интерпретации научной литературы по теме для выработки теоретической базы исследования</w:t>
      </w:r>
      <w:r>
        <w:t>, и с этой задачей Ли Синьлинь</w:t>
      </w:r>
      <w:r w:rsidRPr="00A30406">
        <w:t xml:space="preserve"> справилась успешно.</w:t>
      </w:r>
    </w:p>
    <w:p w:rsidR="006311D8" w:rsidRPr="00A30406" w:rsidRDefault="006311D8" w:rsidP="0036402B">
      <w:pPr>
        <w:spacing w:line="240" w:lineRule="auto"/>
        <w:jc w:val="both"/>
      </w:pPr>
      <w:r>
        <w:t xml:space="preserve">     </w:t>
      </w:r>
      <w:r w:rsidRPr="00A30406">
        <w:t>Выполненная работа соответствует всем требованиям, предъявляемым к работам данного уровня, и заслуживает положительной оценки.</w:t>
      </w:r>
    </w:p>
    <w:p w:rsidR="006311D8" w:rsidRDefault="006311D8" w:rsidP="0036402B">
      <w:pPr>
        <w:spacing w:line="240" w:lineRule="auto"/>
        <w:jc w:val="both"/>
      </w:pPr>
    </w:p>
    <w:p w:rsidR="006311D8" w:rsidRPr="00A30406" w:rsidRDefault="006311D8" w:rsidP="0036402B">
      <w:pPr>
        <w:spacing w:line="240" w:lineRule="auto"/>
        <w:jc w:val="both"/>
      </w:pPr>
      <w:r w:rsidRPr="00A30406">
        <w:t xml:space="preserve">Научный руководитель д.ф.н.   </w:t>
      </w:r>
      <w:r>
        <w:t xml:space="preserve">доцент                   </w:t>
      </w:r>
      <w:r w:rsidRPr="00A30406">
        <w:t>Н.П. Беневоленская</w:t>
      </w:r>
    </w:p>
    <w:p w:rsidR="006311D8" w:rsidRPr="00233B05" w:rsidRDefault="006311D8" w:rsidP="00233B05">
      <w:pPr>
        <w:spacing w:line="240" w:lineRule="auto"/>
        <w:jc w:val="both"/>
      </w:pPr>
    </w:p>
    <w:p w:rsidR="006311D8" w:rsidRDefault="006311D8" w:rsidP="00207349">
      <w:pPr>
        <w:jc w:val="both"/>
      </w:pPr>
    </w:p>
    <w:sectPr w:rsidR="006311D8" w:rsidSect="0089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349"/>
    <w:rsid w:val="000217D0"/>
    <w:rsid w:val="0003060B"/>
    <w:rsid w:val="000C36DB"/>
    <w:rsid w:val="00133972"/>
    <w:rsid w:val="00140499"/>
    <w:rsid w:val="001D1091"/>
    <w:rsid w:val="00207349"/>
    <w:rsid w:val="00210EB6"/>
    <w:rsid w:val="00217982"/>
    <w:rsid w:val="00233B05"/>
    <w:rsid w:val="00352D7B"/>
    <w:rsid w:val="00353E95"/>
    <w:rsid w:val="0036402B"/>
    <w:rsid w:val="00372F29"/>
    <w:rsid w:val="003A7DCB"/>
    <w:rsid w:val="00412691"/>
    <w:rsid w:val="00431ED1"/>
    <w:rsid w:val="00462E16"/>
    <w:rsid w:val="00476CB3"/>
    <w:rsid w:val="00534F90"/>
    <w:rsid w:val="006311D8"/>
    <w:rsid w:val="006640A3"/>
    <w:rsid w:val="00717AAD"/>
    <w:rsid w:val="00760386"/>
    <w:rsid w:val="007F1D46"/>
    <w:rsid w:val="0089500A"/>
    <w:rsid w:val="008A06A2"/>
    <w:rsid w:val="00961B6B"/>
    <w:rsid w:val="009F28B1"/>
    <w:rsid w:val="00A30406"/>
    <w:rsid w:val="00AE29B4"/>
    <w:rsid w:val="00B679BD"/>
    <w:rsid w:val="00C056BC"/>
    <w:rsid w:val="00CD05BD"/>
    <w:rsid w:val="00D219FC"/>
    <w:rsid w:val="00DD0D8C"/>
    <w:rsid w:val="00DD4526"/>
    <w:rsid w:val="00EA56AB"/>
    <w:rsid w:val="00FC6C39"/>
    <w:rsid w:val="00FE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0A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361</Words>
  <Characters>2064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 Kiritchenko</cp:lastModifiedBy>
  <cp:revision>4</cp:revision>
  <dcterms:created xsi:type="dcterms:W3CDTF">2015-05-20T23:39:00Z</dcterms:created>
  <dcterms:modified xsi:type="dcterms:W3CDTF">2015-05-22T18:45:00Z</dcterms:modified>
</cp:coreProperties>
</file>