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DE" w:rsidRDefault="00EE4052" w:rsidP="008D4F05">
      <w:pPr>
        <w:ind w:right="991"/>
        <w:jc w:val="center"/>
        <w:rPr>
          <w:rFonts w:ascii="Times New Roman" w:hAnsi="Times New Roman" w:cs="Times New Roman"/>
          <w:sz w:val="28"/>
          <w:szCs w:val="28"/>
        </w:rPr>
      </w:pPr>
      <w:r w:rsidRPr="00EE4052">
        <w:rPr>
          <w:rFonts w:ascii="Times New Roman" w:hAnsi="Times New Roman" w:cs="Times New Roman"/>
          <w:sz w:val="28"/>
          <w:szCs w:val="28"/>
        </w:rPr>
        <w:t>ОТЗЫВ</w:t>
      </w:r>
    </w:p>
    <w:p w:rsidR="00EE4052" w:rsidRDefault="00EE4052" w:rsidP="008D4F05">
      <w:pPr>
        <w:ind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научного руководителя </w:t>
      </w:r>
      <w:r w:rsidR="00AB6BC6">
        <w:rPr>
          <w:rFonts w:ascii="Times New Roman" w:hAnsi="Times New Roman" w:cs="Times New Roman"/>
          <w:sz w:val="28"/>
          <w:szCs w:val="28"/>
        </w:rPr>
        <w:t xml:space="preserve">о магистерской диссертации </w:t>
      </w:r>
      <w:proofErr w:type="spellStart"/>
      <w:r w:rsidR="00AB6BC6">
        <w:rPr>
          <w:rFonts w:ascii="Times New Roman" w:hAnsi="Times New Roman" w:cs="Times New Roman"/>
          <w:sz w:val="28"/>
          <w:szCs w:val="28"/>
        </w:rPr>
        <w:t>А.М.Павловой</w:t>
      </w:r>
      <w:proofErr w:type="spellEnd"/>
      <w:r w:rsidR="00AB6BC6">
        <w:rPr>
          <w:rFonts w:ascii="Times New Roman" w:hAnsi="Times New Roman" w:cs="Times New Roman"/>
          <w:sz w:val="28"/>
          <w:szCs w:val="28"/>
        </w:rPr>
        <w:t xml:space="preserve"> на тему «Коммуникативная личность англоязычного и русскоязычного туриста, автора интернет отзыва о путешествии»</w:t>
      </w:r>
    </w:p>
    <w:p w:rsidR="00302EB4" w:rsidRDefault="00302EB4" w:rsidP="008D4F05">
      <w:pPr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D05605" w:rsidRDefault="003E3E2C" w:rsidP="008D4F05">
      <w:pPr>
        <w:spacing w:line="360" w:lineRule="auto"/>
        <w:ind w:right="99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магистерской диссертации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А.М.Павловой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точки зрения научной тематики, так и в отношении исследуемого материала. Проблема коммуникативной личности, её параметров и используемых языковых средств в настоящее время находятся в центре внимания</w:t>
      </w:r>
      <w:r w:rsidR="00CD5690">
        <w:rPr>
          <w:rFonts w:ascii="Times New Roman" w:hAnsi="Times New Roman" w:cs="Times New Roman"/>
          <w:sz w:val="28"/>
          <w:szCs w:val="28"/>
        </w:rPr>
        <w:t xml:space="preserve"> теории речевого общения и </w:t>
      </w:r>
      <w:proofErr w:type="spellStart"/>
      <w:r w:rsidR="00CD5690">
        <w:rPr>
          <w:rFonts w:ascii="Times New Roman" w:hAnsi="Times New Roman" w:cs="Times New Roman"/>
          <w:sz w:val="28"/>
          <w:szCs w:val="28"/>
        </w:rPr>
        <w:t>прагмалингвистики</w:t>
      </w:r>
      <w:proofErr w:type="spellEnd"/>
      <w:r w:rsidR="00CD5690">
        <w:rPr>
          <w:rFonts w:ascii="Times New Roman" w:hAnsi="Times New Roman" w:cs="Times New Roman"/>
          <w:sz w:val="28"/>
          <w:szCs w:val="28"/>
        </w:rPr>
        <w:t xml:space="preserve"> в целом, а также </w:t>
      </w:r>
      <w:proofErr w:type="spellStart"/>
      <w:r w:rsidR="00CD5690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="00CD5690">
        <w:rPr>
          <w:rFonts w:ascii="Times New Roman" w:hAnsi="Times New Roman" w:cs="Times New Roman"/>
          <w:sz w:val="28"/>
          <w:szCs w:val="28"/>
        </w:rPr>
        <w:t xml:space="preserve"> и социолингвистики.</w:t>
      </w:r>
      <w:r w:rsidR="00A63E4F">
        <w:rPr>
          <w:rFonts w:ascii="Times New Roman" w:hAnsi="Times New Roman" w:cs="Times New Roman"/>
          <w:sz w:val="28"/>
          <w:szCs w:val="28"/>
        </w:rPr>
        <w:t xml:space="preserve"> Проводимый в диссертации сопоставительный анализ дает интересные данные, полезные и в плане </w:t>
      </w:r>
      <w:proofErr w:type="spellStart"/>
      <w:r w:rsidR="00A63E4F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="00A63E4F">
        <w:rPr>
          <w:rFonts w:ascii="Times New Roman" w:hAnsi="Times New Roman" w:cs="Times New Roman"/>
          <w:sz w:val="28"/>
          <w:szCs w:val="28"/>
        </w:rPr>
        <w:t xml:space="preserve">, основного направления, разрабатываемого на кафедре. </w:t>
      </w:r>
      <w:r w:rsidR="0019617A">
        <w:rPr>
          <w:rFonts w:ascii="Times New Roman" w:hAnsi="Times New Roman" w:cs="Times New Roman"/>
          <w:sz w:val="28"/>
          <w:szCs w:val="28"/>
        </w:rPr>
        <w:t xml:space="preserve">А интернет отзывы – объект исследования – делают работу очень современной. </w:t>
      </w:r>
      <w:r w:rsidR="00D05605">
        <w:rPr>
          <w:rFonts w:ascii="Times New Roman" w:hAnsi="Times New Roman" w:cs="Times New Roman"/>
          <w:sz w:val="28"/>
          <w:szCs w:val="28"/>
        </w:rPr>
        <w:t>Всё сказанное говорит об актуальности и новизне рецензируемой работы.</w:t>
      </w:r>
    </w:p>
    <w:p w:rsidR="00302EB4" w:rsidRDefault="0019617A" w:rsidP="008D4F05">
      <w:pPr>
        <w:spacing w:line="360" w:lineRule="auto"/>
        <w:ind w:right="99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А.М.Павловой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изложена хорошим языком, построена четко и логично. </w:t>
      </w:r>
      <w:r w:rsidR="00A97387">
        <w:rPr>
          <w:rFonts w:ascii="Times New Roman" w:hAnsi="Times New Roman" w:cs="Times New Roman"/>
          <w:sz w:val="28"/>
          <w:szCs w:val="28"/>
        </w:rPr>
        <w:t xml:space="preserve">Исследуемый во второй главе материал разбит на тематические блоки, в соответствии с объектом оценки в отзывах о путешествиях. Внутри блоков </w:t>
      </w:r>
      <w:r w:rsidR="009E42BD">
        <w:rPr>
          <w:rFonts w:ascii="Times New Roman" w:hAnsi="Times New Roman" w:cs="Times New Roman"/>
          <w:sz w:val="28"/>
          <w:szCs w:val="28"/>
        </w:rPr>
        <w:t xml:space="preserve">рассматриваются параметры </w:t>
      </w:r>
      <w:r w:rsidR="007216A4">
        <w:rPr>
          <w:rFonts w:ascii="Times New Roman" w:hAnsi="Times New Roman" w:cs="Times New Roman"/>
          <w:sz w:val="28"/>
          <w:szCs w:val="28"/>
        </w:rPr>
        <w:t xml:space="preserve">положительной и отрицательной </w:t>
      </w:r>
      <w:r w:rsidR="009E42BD">
        <w:rPr>
          <w:rFonts w:ascii="Times New Roman" w:hAnsi="Times New Roman" w:cs="Times New Roman"/>
          <w:sz w:val="28"/>
          <w:szCs w:val="28"/>
        </w:rPr>
        <w:t xml:space="preserve">оценки и языковые средства, представленные в англоязычных и русских отзывах, а также их </w:t>
      </w:r>
      <w:proofErr w:type="spellStart"/>
      <w:r w:rsidR="009E42BD"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 w:rsidR="009E42BD">
        <w:rPr>
          <w:rFonts w:ascii="Times New Roman" w:hAnsi="Times New Roman" w:cs="Times New Roman"/>
          <w:sz w:val="28"/>
          <w:szCs w:val="28"/>
        </w:rPr>
        <w:t xml:space="preserve"> особенности. Итогом работы является сопоставление коммуникативных характеристик языковой личности англоязычного и русскоязычного туриста.   </w:t>
      </w:r>
    </w:p>
    <w:p w:rsidR="00443403" w:rsidRDefault="00443403" w:rsidP="008D4F05">
      <w:pPr>
        <w:spacing w:line="360" w:lineRule="auto"/>
        <w:ind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403" w:rsidRPr="00EE4052" w:rsidRDefault="00443403" w:rsidP="008D4F05">
      <w:pPr>
        <w:spacing w:line="360" w:lineRule="auto"/>
        <w:ind w:right="99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28.05.15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д.ф.н., проф. А.Г. Поспелова</w:t>
      </w:r>
    </w:p>
    <w:sectPr w:rsidR="00443403" w:rsidRPr="00EE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95"/>
    <w:rsid w:val="0019617A"/>
    <w:rsid w:val="00302EB4"/>
    <w:rsid w:val="003E3E2C"/>
    <w:rsid w:val="00443403"/>
    <w:rsid w:val="00504995"/>
    <w:rsid w:val="007216A4"/>
    <w:rsid w:val="008D4F05"/>
    <w:rsid w:val="009E42BD"/>
    <w:rsid w:val="00A63E4F"/>
    <w:rsid w:val="00A917DE"/>
    <w:rsid w:val="00A97387"/>
    <w:rsid w:val="00AB6BC6"/>
    <w:rsid w:val="00CD5690"/>
    <w:rsid w:val="00D05605"/>
    <w:rsid w:val="00E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14</cp:revision>
  <dcterms:created xsi:type="dcterms:W3CDTF">2015-05-28T15:22:00Z</dcterms:created>
  <dcterms:modified xsi:type="dcterms:W3CDTF">2015-05-28T15:46:00Z</dcterms:modified>
</cp:coreProperties>
</file>