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33" w:rsidRDefault="00C02A33" w:rsidP="008345D6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432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C02A33" w:rsidRDefault="00C02A33" w:rsidP="00B7408F">
      <w:pPr>
        <w:spacing w:after="0" w:line="33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4432">
        <w:rPr>
          <w:rFonts w:ascii="Times New Roman" w:hAnsi="Times New Roman" w:cs="Times New Roman"/>
          <w:i/>
          <w:iCs/>
          <w:sz w:val="28"/>
          <w:szCs w:val="28"/>
        </w:rPr>
        <w:t>о выпускной квалификацион</w:t>
      </w:r>
      <w:r>
        <w:rPr>
          <w:rFonts w:ascii="Times New Roman" w:hAnsi="Times New Roman" w:cs="Times New Roman"/>
          <w:i/>
          <w:iCs/>
          <w:sz w:val="28"/>
          <w:szCs w:val="28"/>
        </w:rPr>
        <w:t>ной работе магистра лингвитсики</w:t>
      </w:r>
    </w:p>
    <w:p w:rsidR="00C02A33" w:rsidRDefault="00C02A33" w:rsidP="00B7408F">
      <w:pPr>
        <w:spacing w:after="0" w:line="33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44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Ли  Ш</w:t>
      </w:r>
      <w:r w:rsidRPr="00684432">
        <w:rPr>
          <w:rFonts w:ascii="Times New Roman" w:hAnsi="Times New Roman" w:cs="Times New Roman"/>
          <w:i/>
          <w:iCs/>
          <w:sz w:val="28"/>
          <w:szCs w:val="28"/>
        </w:rPr>
        <w:t>еннань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4432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Частное и общее значения вида в рассказах Т.Толстой»</w:t>
      </w:r>
    </w:p>
    <w:p w:rsidR="00C02A33" w:rsidRDefault="00C02A33" w:rsidP="008345D6">
      <w:pPr>
        <w:spacing w:after="0" w:line="33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2A33" w:rsidRPr="008345D6" w:rsidRDefault="00C02A33" w:rsidP="00B7408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D6">
        <w:rPr>
          <w:rFonts w:ascii="Times New Roman" w:hAnsi="Times New Roman" w:cs="Times New Roman"/>
          <w:sz w:val="28"/>
          <w:szCs w:val="28"/>
        </w:rPr>
        <w:t xml:space="preserve">  Исследование проведено на фоне китайского языка, посвящено выявлению  интерпретационного потенциала видовых значений глагола в типовых  ситуациях их проявления в конкретных фрагментах текстов Т.Толстой и способов их передачи на китайский язык. Выполненная Ли Шеннань работа представляет собой актуальное для русского языка как иностранного исследование, поскольку</w:t>
      </w:r>
      <w:r>
        <w:rPr>
          <w:rFonts w:ascii="Times New Roman" w:hAnsi="Times New Roman" w:cs="Times New Roman"/>
          <w:sz w:val="28"/>
          <w:szCs w:val="28"/>
        </w:rPr>
        <w:t xml:space="preserve"> его результаты</w:t>
      </w:r>
      <w:r w:rsidRPr="008345D6">
        <w:rPr>
          <w:rFonts w:ascii="Times New Roman" w:hAnsi="Times New Roman" w:cs="Times New Roman"/>
          <w:sz w:val="28"/>
          <w:szCs w:val="28"/>
        </w:rPr>
        <w:t xml:space="preserve"> связаны с одним из сложнейших вопросов обучения китайцев специфике видовых значений глагола в условиях контекста. </w:t>
      </w:r>
    </w:p>
    <w:p w:rsidR="00C02A33" w:rsidRPr="008345D6" w:rsidRDefault="00C02A33" w:rsidP="008345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D6">
        <w:rPr>
          <w:rFonts w:ascii="Times New Roman" w:hAnsi="Times New Roman" w:cs="Times New Roman"/>
          <w:sz w:val="28"/>
          <w:szCs w:val="28"/>
        </w:rPr>
        <w:t xml:space="preserve">Ценность данной работы определяется тем, что в китайском языке отсутствуют прямые соответствия русскому глагольному виду, способы передачи его значений на китайский язык практически не изучены, тем более с учетом параметра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5D6">
        <w:rPr>
          <w:rFonts w:ascii="Times New Roman" w:hAnsi="Times New Roman" w:cs="Times New Roman"/>
          <w:sz w:val="28"/>
          <w:szCs w:val="28"/>
        </w:rPr>
        <w:t>аспектуальной ситуации в конкретных текстах, которая, как типовая содержательная структура, заключает в себе и смысловую основу значения вида, и его конкретно-речевую семантическую интерпретацию, поскольку содержит временные, таксисные показатели, модальность, демонстрируя специфику значения именно данной формы в конкретном проявлении, ее речевой, актуальный смысл</w:t>
      </w:r>
      <w:r>
        <w:rPr>
          <w:rFonts w:ascii="Times New Roman" w:hAnsi="Times New Roman" w:cs="Times New Roman"/>
          <w:sz w:val="28"/>
          <w:szCs w:val="28"/>
        </w:rPr>
        <w:t>, а также степень ее влияния на содержание высказывания.</w:t>
      </w:r>
      <w:r w:rsidRPr="00834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33" w:rsidRPr="008345D6" w:rsidRDefault="00C02A33" w:rsidP="008345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D6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показала, что Ли Шеннань обладает способностью творчески и самостоятельно мыслить, склонностью к исследовательской деятельности. </w:t>
      </w:r>
    </w:p>
    <w:p w:rsidR="00C02A33" w:rsidRDefault="00C02A33" w:rsidP="008345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D6">
        <w:rPr>
          <w:rFonts w:ascii="Times New Roman" w:hAnsi="Times New Roman" w:cs="Times New Roman"/>
          <w:sz w:val="28"/>
          <w:szCs w:val="28"/>
        </w:rPr>
        <w:t>Выполненная работа соответствует всем требованиям, предъявляемым к выпускной квалификационной работе магист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8345D6">
        <w:rPr>
          <w:rFonts w:ascii="Times New Roman" w:hAnsi="Times New Roman" w:cs="Times New Roman"/>
          <w:sz w:val="28"/>
          <w:szCs w:val="28"/>
        </w:rPr>
        <w:t>, и заслуживает положительной оценки.</w:t>
      </w:r>
    </w:p>
    <w:p w:rsidR="00C02A33" w:rsidRDefault="00C02A33" w:rsidP="008345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33" w:rsidRPr="008345D6" w:rsidRDefault="00C02A33" w:rsidP="008345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к.ф.н., доцент  Самохвалова Л.Д.</w:t>
      </w:r>
    </w:p>
    <w:p w:rsidR="00C02A33" w:rsidRPr="008345D6" w:rsidRDefault="00C02A33" w:rsidP="008345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2A33" w:rsidRPr="008345D6" w:rsidRDefault="00C02A33" w:rsidP="008345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A33" w:rsidRPr="008345D6" w:rsidSect="00E3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32"/>
    <w:rsid w:val="0014513A"/>
    <w:rsid w:val="002724A9"/>
    <w:rsid w:val="003D6B9E"/>
    <w:rsid w:val="004551C2"/>
    <w:rsid w:val="00684432"/>
    <w:rsid w:val="006C5138"/>
    <w:rsid w:val="007D0EF2"/>
    <w:rsid w:val="007E1A95"/>
    <w:rsid w:val="008345D6"/>
    <w:rsid w:val="00B7408F"/>
    <w:rsid w:val="00B77575"/>
    <w:rsid w:val="00C02A33"/>
    <w:rsid w:val="00C712D7"/>
    <w:rsid w:val="00E37441"/>
    <w:rsid w:val="00F21AF5"/>
    <w:rsid w:val="00F4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250</Words>
  <Characters>1425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Oksana Kiritchenko</cp:lastModifiedBy>
  <cp:revision>3</cp:revision>
  <dcterms:created xsi:type="dcterms:W3CDTF">2011-05-22T14:50:00Z</dcterms:created>
  <dcterms:modified xsi:type="dcterms:W3CDTF">2011-05-30T19:18:00Z</dcterms:modified>
</cp:coreProperties>
</file>