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02" w:rsidRPr="006D5E02" w:rsidRDefault="006D5E02" w:rsidP="006D5E02">
      <w:pPr>
        <w:jc w:val="center"/>
        <w:rPr>
          <w:b/>
        </w:rPr>
      </w:pPr>
      <w:r w:rsidRPr="006D5E02">
        <w:rPr>
          <w:b/>
        </w:rPr>
        <w:t>ОТЗЫВ</w:t>
      </w:r>
    </w:p>
    <w:p w:rsidR="006D5E02" w:rsidRPr="006D5E02" w:rsidRDefault="006D5E02" w:rsidP="006D5E02">
      <w:pPr>
        <w:jc w:val="center"/>
        <w:rPr>
          <w:b/>
        </w:rPr>
      </w:pPr>
      <w:r w:rsidRPr="006D5E02">
        <w:rPr>
          <w:b/>
        </w:rPr>
        <w:t>научного руководителя</w:t>
      </w:r>
    </w:p>
    <w:p w:rsidR="006D5E02" w:rsidRPr="006D5E02" w:rsidRDefault="006D5E02" w:rsidP="006D5E02">
      <w:pPr>
        <w:jc w:val="center"/>
        <w:rPr>
          <w:b/>
        </w:rPr>
      </w:pPr>
      <w:r w:rsidRPr="006D5E02">
        <w:rPr>
          <w:b/>
        </w:rPr>
        <w:t xml:space="preserve">к.ф.н., доц. </w:t>
      </w:r>
      <w:r w:rsidR="003C3BAE">
        <w:rPr>
          <w:b/>
        </w:rPr>
        <w:t>Вьюновой Екатерины Кирилловны</w:t>
      </w:r>
    </w:p>
    <w:p w:rsidR="006D5E02" w:rsidRPr="006D5E02" w:rsidRDefault="006D5E02" w:rsidP="006D5E02">
      <w:pPr>
        <w:jc w:val="center"/>
        <w:rPr>
          <w:b/>
        </w:rPr>
      </w:pPr>
      <w:r w:rsidRPr="006D5E02">
        <w:rPr>
          <w:b/>
        </w:rPr>
        <w:t>о магистерской диссертации</w:t>
      </w:r>
    </w:p>
    <w:p w:rsidR="006D5E02" w:rsidRPr="006D5E02" w:rsidRDefault="006D5E02" w:rsidP="006D5E02">
      <w:pPr>
        <w:jc w:val="center"/>
        <w:rPr>
          <w:b/>
        </w:rPr>
      </w:pPr>
      <w:r w:rsidRPr="006D5E02">
        <w:rPr>
          <w:b/>
        </w:rPr>
        <w:t>Ко</w:t>
      </w:r>
      <w:r w:rsidR="003C3BAE">
        <w:rPr>
          <w:b/>
        </w:rPr>
        <w:t>ноненко Сергея Игоревича</w:t>
      </w:r>
    </w:p>
    <w:p w:rsidR="00FA133F" w:rsidRPr="00FA133F" w:rsidRDefault="006D5E02" w:rsidP="00FA133F">
      <w:pPr>
        <w:jc w:val="center"/>
        <w:rPr>
          <w:b/>
        </w:rPr>
      </w:pPr>
      <w:r w:rsidRPr="006D5E02">
        <w:rPr>
          <w:b/>
        </w:rPr>
        <w:t>«</w:t>
      </w:r>
      <w:r w:rsidR="00FA133F" w:rsidRPr="00FA133F">
        <w:rPr>
          <w:b/>
        </w:rPr>
        <w:t xml:space="preserve">ВАРИАТИВНОСТЬ ПЕРЕВОДА НЕОЛОГИЗМОВ В РЕЖИМЕ </w:t>
      </w:r>
    </w:p>
    <w:p w:rsidR="006D5E02" w:rsidRPr="006D5E02" w:rsidRDefault="00FA133F" w:rsidP="00FA133F">
      <w:pPr>
        <w:jc w:val="center"/>
        <w:rPr>
          <w:b/>
        </w:rPr>
      </w:pPr>
      <w:r w:rsidRPr="00FA133F">
        <w:rPr>
          <w:b/>
        </w:rPr>
        <w:t>УСТНОГО ПОСЛЕДОВАТЕЛЬНОГО ПЕРЕВОДА НА МАТЕРИАЛЕ ОБЩЕСТВЕННО-ПОЛИТИЧЕСКИХ ТЕКСТОВ</w:t>
      </w:r>
      <w:bookmarkStart w:id="0" w:name="_GoBack"/>
      <w:bookmarkEnd w:id="0"/>
      <w:r w:rsidR="006D5E02" w:rsidRPr="006D5E02">
        <w:rPr>
          <w:b/>
        </w:rPr>
        <w:t>»</w:t>
      </w:r>
    </w:p>
    <w:p w:rsidR="00DB341F" w:rsidRDefault="00DB341F" w:rsidP="00DB341F">
      <w:pPr>
        <w:ind w:firstLine="708"/>
        <w:jc w:val="both"/>
      </w:pPr>
      <w:r>
        <w:t>Изучение проблемы перевода неологизмов постоянно привлекает внимание исследователей. Интерес к данной теме не ослабевает, так как появление неологизмов есть непрерывный процесс, зависящий от множества факторов (экономических, политических, культурных и так далее), и требующий постоянного изучения. Большинство работ по изучению перевода неологизмов посвящено исследованию перевода как такового или же основано на примере художественных текстов. Данная работа, в свою очередь, направлена на исследование вариативности перевода неологизмов в режиме устного последовательного перевода. Совокупность этих аспектов и обуславливает ее актуальность.</w:t>
      </w:r>
    </w:p>
    <w:p w:rsidR="006D5E02" w:rsidRDefault="003C3BAE" w:rsidP="003C3BAE">
      <w:pPr>
        <w:ind w:firstLine="708"/>
        <w:jc w:val="both"/>
      </w:pPr>
      <w:r>
        <w:t xml:space="preserve">Материалом </w:t>
      </w:r>
      <w:r w:rsidR="00CA668A" w:rsidRPr="00CA668A">
        <w:t>данного исследования послужили общественно-политические выступления и тексты, содержащие неологизмы.</w:t>
      </w:r>
      <w:r>
        <w:t xml:space="preserve"> Ч</w:t>
      </w:r>
      <w:r w:rsidRPr="003C3BAE">
        <w:t xml:space="preserve">тобы исключить наличие ошибки при отборе исследуемого материала и не использовать, например, эффектные слова, метафоричные высказывания, которые  можно принять за неологизмы, </w:t>
      </w:r>
      <w:r>
        <w:t>диссертантом был</w:t>
      </w:r>
      <w:r w:rsidRPr="003C3BAE">
        <w:t xml:space="preserve"> проведен пилотный опрос среди носителей языка, цель которого</w:t>
      </w:r>
      <w:r>
        <w:t xml:space="preserve"> заключалась в следующем: </w:t>
      </w:r>
      <w:r w:rsidRPr="003C3BAE">
        <w:t xml:space="preserve"> удостовериться в правильности отбора материала. При этом данный опрос показал, на какой стадии вхождения в язык находится тот или иной неологизм. Оценка носителями языка неологизмов помогла выделить три группы неологизмов: распознаваемые неологизмы, переходные неологизмы, окказиональные неологизмы.</w:t>
      </w:r>
    </w:p>
    <w:p w:rsidR="000A5E5C" w:rsidRDefault="000A5E5C" w:rsidP="003C3BAE">
      <w:pPr>
        <w:ind w:firstLine="708"/>
        <w:jc w:val="both"/>
      </w:pPr>
      <w:r w:rsidRPr="000A5E5C">
        <w:t xml:space="preserve">За время обучения в магистратуре </w:t>
      </w:r>
      <w:r>
        <w:t>С.И. Кононенко продемонстрировал</w:t>
      </w:r>
      <w:r w:rsidRPr="000A5E5C">
        <w:t xml:space="preserve"> прекрасную подготовку и с</w:t>
      </w:r>
      <w:r>
        <w:t>пособности к научной работе. Он</w:t>
      </w:r>
      <w:r w:rsidRPr="000A5E5C">
        <w:t xml:space="preserve"> очень самостоятелен в выборе объектов исследования, прекрасно </w:t>
      </w:r>
      <w:r w:rsidR="003E0EE8">
        <w:t>умеет анализировать собранный языковой материал</w:t>
      </w:r>
      <w:r>
        <w:t xml:space="preserve">. </w:t>
      </w:r>
    </w:p>
    <w:p w:rsidR="00F149B0" w:rsidRDefault="00971ED7" w:rsidP="007F0DE5">
      <w:pPr>
        <w:ind w:firstLine="708"/>
        <w:jc w:val="both"/>
      </w:pPr>
      <w:r w:rsidRPr="00971ED7">
        <w:t>На протяжении работы над диссер</w:t>
      </w:r>
      <w:r w:rsidR="00F149B0">
        <w:t>тацией автор неизменно проявлял</w:t>
      </w:r>
      <w:r w:rsidRPr="00971ED7">
        <w:t xml:space="preserve"> большой интерес к</w:t>
      </w:r>
      <w:r w:rsidR="00F149B0">
        <w:t xml:space="preserve"> предмету исследования, работал с увлечением и стремился </w:t>
      </w:r>
      <w:r w:rsidRPr="00971ED7">
        <w:t>подробно и аргументирован</w:t>
      </w:r>
      <w:r w:rsidR="003E0EE8">
        <w:t xml:space="preserve">о обосновать свою точку зрения. Он </w:t>
      </w:r>
      <w:r w:rsidR="003E0EE8" w:rsidRPr="003E0EE8">
        <w:t>проявил</w:t>
      </w:r>
      <w:r w:rsidR="003E0EE8">
        <w:t xml:space="preserve"> себя как целеустремлённый исследователь способный </w:t>
      </w:r>
      <w:r w:rsidR="003E0EE8" w:rsidRPr="003E0EE8">
        <w:t>работа</w:t>
      </w:r>
      <w:r w:rsidR="003E0EE8">
        <w:t>ть в области, которая в рамках</w:t>
      </w:r>
      <w:r w:rsidR="007F0DE5">
        <w:t xml:space="preserve"> программы </w:t>
      </w:r>
      <w:proofErr w:type="spellStart"/>
      <w:r w:rsidR="003E0EE8">
        <w:t>бакалавриата</w:t>
      </w:r>
      <w:proofErr w:type="spellEnd"/>
      <w:r w:rsidR="003E0EE8">
        <w:t xml:space="preserve"> была вне его </w:t>
      </w:r>
      <w:r w:rsidR="003E0EE8" w:rsidRPr="003E0EE8">
        <w:t>компетенции.</w:t>
      </w:r>
    </w:p>
    <w:p w:rsidR="00097497" w:rsidRDefault="00097497" w:rsidP="00097497">
      <w:pPr>
        <w:ind w:firstLine="708"/>
        <w:jc w:val="both"/>
      </w:pPr>
      <w:r>
        <w:t xml:space="preserve">Мне, как научному руководителю, было приятно работать с Сергеем: </w:t>
      </w:r>
      <w:r w:rsidRPr="00097497">
        <w:t xml:space="preserve">он быстро понимает предлагаемое, </w:t>
      </w:r>
      <w:r>
        <w:t xml:space="preserve"> креативно и </w:t>
      </w:r>
      <w:r w:rsidRPr="00097497">
        <w:t>инициативно действует, учитывает иное мнение</w:t>
      </w:r>
      <w:r>
        <w:t xml:space="preserve">. </w:t>
      </w:r>
    </w:p>
    <w:p w:rsidR="00097497" w:rsidRDefault="00097497" w:rsidP="00097497">
      <w:pPr>
        <w:ind w:firstLine="708"/>
        <w:jc w:val="both"/>
      </w:pPr>
      <w:r w:rsidRPr="00971ED7">
        <w:t xml:space="preserve">В целом </w:t>
      </w:r>
      <w:r>
        <w:t>Кононенко Сергей Игоревич проявил</w:t>
      </w:r>
      <w:r w:rsidRPr="00971ED7">
        <w:t xml:space="preserve"> себя зрелым и состоявшимся исследователем, не боящимся браться за сложные научные проблемы и решать их.</w:t>
      </w:r>
    </w:p>
    <w:p w:rsidR="00097497" w:rsidRDefault="00097497" w:rsidP="007F0DE5">
      <w:pPr>
        <w:ind w:firstLine="708"/>
        <w:jc w:val="both"/>
      </w:pPr>
    </w:p>
    <w:sectPr w:rsidR="0009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D7"/>
    <w:rsid w:val="00097497"/>
    <w:rsid w:val="000A5E5C"/>
    <w:rsid w:val="001E2387"/>
    <w:rsid w:val="003C3BAE"/>
    <w:rsid w:val="003E0EE8"/>
    <w:rsid w:val="0049478F"/>
    <w:rsid w:val="004E5108"/>
    <w:rsid w:val="006D5E02"/>
    <w:rsid w:val="007F0DE5"/>
    <w:rsid w:val="00971ED7"/>
    <w:rsid w:val="00B42C0B"/>
    <w:rsid w:val="00CA668A"/>
    <w:rsid w:val="00DB341F"/>
    <w:rsid w:val="00ED7171"/>
    <w:rsid w:val="00F149B0"/>
    <w:rsid w:val="00F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2014-06-05T08:28:00Z</dcterms:created>
  <dcterms:modified xsi:type="dcterms:W3CDTF">2014-06-05T09:09:00Z</dcterms:modified>
</cp:coreProperties>
</file>