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76" w:rsidRPr="00B01F25" w:rsidRDefault="003F6676" w:rsidP="00B076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РЕЦЕНЗИЯ</w:t>
      </w:r>
    </w:p>
    <w:p w:rsidR="003F6676" w:rsidRDefault="003F6676" w:rsidP="00DA0CE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Pr="00B01F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магистерскую </w:t>
      </w:r>
      <w:r w:rsidRPr="00B01F25">
        <w:rPr>
          <w:rFonts w:ascii="Times New Roman" w:hAnsi="Times New Roman"/>
          <w:b/>
          <w:sz w:val="28"/>
          <w:szCs w:val="28"/>
        </w:rPr>
        <w:t>диссерта</w:t>
      </w:r>
      <w:r>
        <w:rPr>
          <w:rFonts w:ascii="Times New Roman" w:hAnsi="Times New Roman"/>
          <w:b/>
          <w:sz w:val="28"/>
          <w:szCs w:val="28"/>
        </w:rPr>
        <w:t xml:space="preserve">цию Хоу Сюйхуэя «Лингвокультурный потенциал терминологии, связанной с искусством архитектуры» </w:t>
      </w:r>
    </w:p>
    <w:p w:rsidR="003F6676" w:rsidRPr="00DA0CE7" w:rsidRDefault="003F6676" w:rsidP="00DA0CE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B01F25">
        <w:rPr>
          <w:rFonts w:ascii="Times New Roman" w:hAnsi="Times New Roman"/>
          <w:sz w:val="28"/>
          <w:szCs w:val="28"/>
        </w:rPr>
        <w:t xml:space="preserve">Исследование </w:t>
      </w:r>
      <w:r w:rsidRPr="00511972">
        <w:rPr>
          <w:rFonts w:ascii="Times New Roman" w:hAnsi="Times New Roman"/>
          <w:b/>
          <w:sz w:val="28"/>
          <w:szCs w:val="28"/>
        </w:rPr>
        <w:t xml:space="preserve"> </w:t>
      </w:r>
      <w:r w:rsidRPr="00511972">
        <w:rPr>
          <w:rFonts w:ascii="Times New Roman" w:hAnsi="Times New Roman"/>
          <w:sz w:val="28"/>
          <w:szCs w:val="28"/>
        </w:rPr>
        <w:t>Хоу Сю</w:t>
      </w:r>
      <w:r>
        <w:rPr>
          <w:rFonts w:ascii="Times New Roman" w:hAnsi="Times New Roman"/>
          <w:sz w:val="28"/>
          <w:szCs w:val="28"/>
        </w:rPr>
        <w:t>йхуэя</w:t>
      </w:r>
      <w:r w:rsidRPr="00B01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выполнено в русле современных исследований, предполагающих рассмотрение фактов языка в их взаимосвязи с этноспецификой мышления и явлениями культуры</w:t>
      </w:r>
      <w:r w:rsidRPr="00B01F25">
        <w:rPr>
          <w:rFonts w:ascii="Times New Roman" w:hAnsi="Times New Roman"/>
          <w:sz w:val="28"/>
          <w:szCs w:val="28"/>
        </w:rPr>
        <w:t xml:space="preserve">. Выбор данной темы исследования представляется нам весьма актуальным по ряду причин. </w:t>
      </w:r>
      <w:r>
        <w:rPr>
          <w:rFonts w:ascii="Times New Roman" w:hAnsi="Times New Roman"/>
          <w:sz w:val="28"/>
          <w:szCs w:val="28"/>
        </w:rPr>
        <w:t>В</w:t>
      </w:r>
      <w:r w:rsidRPr="00511972">
        <w:rPr>
          <w:rFonts w:ascii="Times New Roman" w:hAnsi="Times New Roman"/>
          <w:sz w:val="28"/>
          <w:szCs w:val="28"/>
        </w:rPr>
        <w:t>о-первых, круг ра</w:t>
      </w:r>
      <w:r>
        <w:rPr>
          <w:rFonts w:ascii="Times New Roman" w:hAnsi="Times New Roman"/>
          <w:sz w:val="28"/>
          <w:szCs w:val="28"/>
        </w:rPr>
        <w:t xml:space="preserve">ссматриваемых в </w:t>
      </w:r>
      <w:r w:rsidRPr="00511972">
        <w:rPr>
          <w:rFonts w:ascii="Times New Roman" w:hAnsi="Times New Roman"/>
          <w:sz w:val="28"/>
          <w:szCs w:val="28"/>
        </w:rPr>
        <w:t xml:space="preserve">исследовании вопросов входит </w:t>
      </w:r>
      <w:r w:rsidRPr="00511972">
        <w:rPr>
          <w:rFonts w:ascii="Times New Roman" w:hAnsi="Times New Roman"/>
          <w:bCs/>
          <w:sz w:val="28"/>
          <w:szCs w:val="28"/>
        </w:rPr>
        <w:t>в проблематику современной антропоцентрической парадигмы изучения языка.</w:t>
      </w:r>
      <w:r w:rsidRPr="00511972">
        <w:rPr>
          <w:szCs w:val="28"/>
        </w:rPr>
        <w:t xml:space="preserve"> </w:t>
      </w:r>
      <w:r w:rsidRPr="00511972">
        <w:rPr>
          <w:rFonts w:ascii="Times New Roman" w:hAnsi="Times New Roman"/>
          <w:sz w:val="28"/>
          <w:szCs w:val="28"/>
        </w:rPr>
        <w:t xml:space="preserve">Искусство </w:t>
      </w:r>
      <w:r>
        <w:rPr>
          <w:rFonts w:ascii="Times New Roman" w:hAnsi="Times New Roman"/>
          <w:sz w:val="28"/>
          <w:szCs w:val="28"/>
        </w:rPr>
        <w:t>архитектуры</w:t>
      </w:r>
      <w:r w:rsidRPr="00B01F25">
        <w:rPr>
          <w:rFonts w:ascii="Times New Roman" w:hAnsi="Times New Roman"/>
          <w:sz w:val="28"/>
          <w:szCs w:val="28"/>
        </w:rPr>
        <w:t xml:space="preserve"> занимает важное место в </w:t>
      </w:r>
      <w:r>
        <w:rPr>
          <w:rFonts w:ascii="Times New Roman" w:hAnsi="Times New Roman"/>
          <w:sz w:val="28"/>
          <w:szCs w:val="28"/>
        </w:rPr>
        <w:t xml:space="preserve">сознании носителей русского языка, а связанная с этим терминология – в </w:t>
      </w:r>
      <w:r w:rsidRPr="00B01F25">
        <w:rPr>
          <w:rFonts w:ascii="Times New Roman" w:hAnsi="Times New Roman"/>
          <w:sz w:val="28"/>
          <w:szCs w:val="28"/>
        </w:rPr>
        <w:t>лексико-семанти</w:t>
      </w:r>
      <w:r>
        <w:rPr>
          <w:rFonts w:ascii="Times New Roman" w:hAnsi="Times New Roman"/>
          <w:sz w:val="28"/>
          <w:szCs w:val="28"/>
        </w:rPr>
        <w:t xml:space="preserve">ческом массиве русского языка. </w:t>
      </w:r>
      <w:r w:rsidRPr="00B01F25">
        <w:rPr>
          <w:rFonts w:ascii="Times New Roman" w:hAnsi="Times New Roman"/>
          <w:sz w:val="28"/>
          <w:szCs w:val="28"/>
        </w:rPr>
        <w:t xml:space="preserve">Следствием внимания к </w:t>
      </w:r>
      <w:r>
        <w:rPr>
          <w:rFonts w:ascii="Times New Roman" w:hAnsi="Times New Roman"/>
          <w:sz w:val="28"/>
          <w:szCs w:val="28"/>
        </w:rPr>
        <w:t>искусству архитектуры является, в частности, функционирование данной терминологии в научном стиле речи</w:t>
      </w:r>
      <w:r w:rsidRPr="00B01F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в </w:t>
      </w:r>
      <w:r w:rsidRPr="00B01F25">
        <w:rPr>
          <w:rFonts w:ascii="Times New Roman" w:hAnsi="Times New Roman"/>
          <w:sz w:val="28"/>
          <w:szCs w:val="28"/>
        </w:rPr>
        <w:t>человеческ</w:t>
      </w:r>
      <w:r>
        <w:rPr>
          <w:rFonts w:ascii="Times New Roman" w:hAnsi="Times New Roman"/>
          <w:sz w:val="28"/>
          <w:szCs w:val="28"/>
        </w:rPr>
        <w:t>ом общении</w:t>
      </w:r>
      <w:r w:rsidRPr="00B01F2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Следует отметить особую актуальность данной лексики для жителей Санкт-Петербурга и обучающихся здесь иностранных студентов, т.к. это город с богатыми архитектурными традициями, город-музей. </w:t>
      </w:r>
      <w:r w:rsidRPr="00B01F25">
        <w:rPr>
          <w:rFonts w:ascii="Times New Roman" w:hAnsi="Times New Roman"/>
          <w:sz w:val="28"/>
          <w:szCs w:val="28"/>
        </w:rPr>
        <w:t>Необходимость ис</w:t>
      </w:r>
      <w:r>
        <w:rPr>
          <w:rFonts w:ascii="Times New Roman" w:hAnsi="Times New Roman"/>
          <w:sz w:val="28"/>
          <w:szCs w:val="28"/>
        </w:rPr>
        <w:t>пользования подобных лексем</w:t>
      </w:r>
      <w:r w:rsidRPr="00B01F25"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 xml:space="preserve">зникает во время прогулок по городу, </w:t>
      </w:r>
      <w:r w:rsidRPr="00AC2798">
        <w:rPr>
          <w:rFonts w:ascii="Times New Roman" w:hAnsi="Times New Roman"/>
          <w:sz w:val="28"/>
          <w:szCs w:val="28"/>
        </w:rPr>
        <w:t>экс</w:t>
      </w:r>
      <w:r>
        <w:rPr>
          <w:rFonts w:ascii="Times New Roman" w:hAnsi="Times New Roman"/>
          <w:sz w:val="28"/>
          <w:szCs w:val="28"/>
        </w:rPr>
        <w:t>курсий</w:t>
      </w:r>
      <w:r w:rsidRPr="00AC2798">
        <w:rPr>
          <w:rFonts w:ascii="Times New Roman" w:hAnsi="Times New Roman"/>
          <w:sz w:val="28"/>
          <w:szCs w:val="28"/>
        </w:rPr>
        <w:t xml:space="preserve"> и т.д., а </w:t>
      </w:r>
      <w:r>
        <w:rPr>
          <w:rFonts w:ascii="Times New Roman" w:hAnsi="Times New Roman"/>
          <w:sz w:val="28"/>
          <w:szCs w:val="28"/>
        </w:rPr>
        <w:t>тема</w:t>
      </w:r>
      <w:r w:rsidRPr="00B01F25">
        <w:rPr>
          <w:rFonts w:ascii="Times New Roman" w:hAnsi="Times New Roman"/>
          <w:sz w:val="28"/>
          <w:szCs w:val="28"/>
        </w:rPr>
        <w:t xml:space="preserve"> </w:t>
      </w:r>
      <w:r w:rsidRPr="00AC2798">
        <w:rPr>
          <w:rFonts w:ascii="Times New Roman" w:hAnsi="Times New Roman"/>
          <w:sz w:val="28"/>
          <w:szCs w:val="28"/>
        </w:rPr>
        <w:t>«Город»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798">
        <w:rPr>
          <w:rFonts w:ascii="Times New Roman" w:hAnsi="Times New Roman"/>
          <w:sz w:val="28"/>
          <w:szCs w:val="28"/>
        </w:rPr>
        <w:t>актуальна на всех этапах изучения русского языка как иностранного</w:t>
      </w:r>
      <w:r>
        <w:rPr>
          <w:rFonts w:ascii="Times New Roman" w:hAnsi="Times New Roman"/>
          <w:sz w:val="28"/>
          <w:szCs w:val="28"/>
        </w:rPr>
        <w:t xml:space="preserve"> – от начального до завершающего.</w:t>
      </w:r>
      <w:r w:rsidRPr="00AC27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Другими словами, и</w:t>
      </w:r>
      <w:r w:rsidRPr="00B01F25">
        <w:rPr>
          <w:rFonts w:ascii="Times New Roman" w:hAnsi="Times New Roman"/>
          <w:sz w:val="28"/>
          <w:szCs w:val="28"/>
        </w:rPr>
        <w:t>сслед</w:t>
      </w:r>
      <w:r>
        <w:rPr>
          <w:rFonts w:ascii="Times New Roman" w:hAnsi="Times New Roman"/>
          <w:sz w:val="28"/>
          <w:szCs w:val="28"/>
        </w:rPr>
        <w:t xml:space="preserve">ование представляет </w:t>
      </w:r>
      <w:r w:rsidRPr="00B01F25">
        <w:rPr>
          <w:rFonts w:ascii="Times New Roman" w:hAnsi="Times New Roman"/>
          <w:sz w:val="28"/>
          <w:szCs w:val="28"/>
        </w:rPr>
        <w:t xml:space="preserve"> ценность также для теории и практики РКИ.</w:t>
      </w:r>
    </w:p>
    <w:p w:rsidR="003F6676" w:rsidRPr="000C1B9B" w:rsidRDefault="003F6676" w:rsidP="00B07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Во-вторых, термины архитектуры, связанные с искусством</w:t>
      </w:r>
      <w:r w:rsidRPr="000C1B9B">
        <w:rPr>
          <w:rFonts w:ascii="Times New Roman" w:hAnsi="Times New Roman"/>
          <w:sz w:val="28"/>
          <w:szCs w:val="28"/>
        </w:rPr>
        <w:t>, требуют специального исследования в аспекте лингвокультурологии, так как их анализ д</w:t>
      </w:r>
      <w:r>
        <w:rPr>
          <w:rFonts w:ascii="Times New Roman" w:hAnsi="Times New Roman"/>
          <w:sz w:val="28"/>
          <w:szCs w:val="28"/>
        </w:rPr>
        <w:t xml:space="preserve">ает возможность описать </w:t>
      </w:r>
      <w:r w:rsidRPr="000C1B9B">
        <w:rPr>
          <w:rFonts w:ascii="Times New Roman" w:hAnsi="Times New Roman"/>
          <w:sz w:val="28"/>
          <w:szCs w:val="28"/>
        </w:rPr>
        <w:t>языковые представления носителей русского языка, сложившиеся под воздействием национального мировидения и мировосприятия.      Анализ этих единиц будет способствовать выявлению коннотаций и оценок, сопровождающих восприятие то</w:t>
      </w:r>
      <w:r>
        <w:rPr>
          <w:rFonts w:ascii="Times New Roman" w:hAnsi="Times New Roman"/>
          <w:sz w:val="28"/>
          <w:szCs w:val="28"/>
        </w:rPr>
        <w:t>й или иной лексемы.</w:t>
      </w:r>
    </w:p>
    <w:p w:rsidR="003F6676" w:rsidRDefault="003F6676" w:rsidP="00DA0C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27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C2798">
        <w:rPr>
          <w:rFonts w:ascii="Times New Roman" w:hAnsi="Times New Roman"/>
          <w:sz w:val="28"/>
          <w:szCs w:val="28"/>
        </w:rPr>
        <w:t xml:space="preserve">В-третьих, рассматриваемые в данном исследовании лексические единицы представляют сложность для усвоения иностранными учащимися, так как обладают не только </w:t>
      </w:r>
      <w:r>
        <w:rPr>
          <w:rFonts w:ascii="Times New Roman" w:hAnsi="Times New Roman"/>
          <w:sz w:val="28"/>
          <w:szCs w:val="28"/>
        </w:rPr>
        <w:t xml:space="preserve">собственно </w:t>
      </w:r>
      <w:r w:rsidRPr="00AC2798">
        <w:rPr>
          <w:rFonts w:ascii="Times New Roman" w:hAnsi="Times New Roman"/>
          <w:sz w:val="28"/>
          <w:szCs w:val="28"/>
        </w:rPr>
        <w:t xml:space="preserve">терминологическим значением, но национально-культурными особенностями семантики и употребления. </w:t>
      </w:r>
      <w:r>
        <w:rPr>
          <w:rFonts w:ascii="Times New Roman" w:hAnsi="Times New Roman"/>
          <w:sz w:val="28"/>
          <w:szCs w:val="28"/>
        </w:rPr>
        <w:t xml:space="preserve">Несмотря на то, что архитектура </w:t>
      </w:r>
      <w:r w:rsidRPr="00B01F25">
        <w:rPr>
          <w:rFonts w:ascii="Times New Roman" w:hAnsi="Times New Roman"/>
          <w:sz w:val="28"/>
          <w:szCs w:val="28"/>
        </w:rPr>
        <w:t>занимает важное место в этической и эстетиче</w:t>
      </w:r>
      <w:r>
        <w:rPr>
          <w:rFonts w:ascii="Times New Roman" w:hAnsi="Times New Roman"/>
          <w:sz w:val="28"/>
          <w:szCs w:val="28"/>
        </w:rPr>
        <w:t xml:space="preserve">ской картине любой цивилизации, восприятие одного и того же представителями разных культур может заметно разнится. Автор подкрепляет данное теоретическое положение собственными наблюдениями и примерами (дается, в частности, сопоставительный анализ ассоциаций, возникающих при восприятии слова </w:t>
      </w:r>
      <w:r>
        <w:rPr>
          <w:rFonts w:ascii="Times New Roman" w:hAnsi="Times New Roman"/>
          <w:i/>
          <w:sz w:val="28"/>
          <w:szCs w:val="28"/>
        </w:rPr>
        <w:t>дворец</w:t>
      </w:r>
      <w:r>
        <w:rPr>
          <w:rFonts w:ascii="Times New Roman" w:hAnsi="Times New Roman"/>
          <w:sz w:val="28"/>
          <w:szCs w:val="28"/>
        </w:rPr>
        <w:t xml:space="preserve"> русскими и китайцами.</w:t>
      </w:r>
    </w:p>
    <w:p w:rsidR="003F6676" w:rsidRPr="00131BA9" w:rsidRDefault="003F6676" w:rsidP="00131BA9">
      <w:pPr>
        <w:spacing w:line="36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имеет традиционную структуру. В основе теоретической базы исследования, представленной в первой главе, лежат работы Е.М. Верещагина, В.Н. Костомарова, В.В. Виноградова, И.М. Кобозевой, П.Н. Денисова, В.Б. Касевича, В.В. Колесова и других известных ученых. Обращает на себя внимание тот факт, что автор знаком с работами, написанными преподавателями нашей кафедры: Е.И. Зиновьевой (три работы), М.А. Шахматовой, О.В. Абыякой, М.В. Сухих, а также одной из последних – диссертационным исследованием Е.А. Флейшер (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.). В общей сложности список литературы включает в себя 58 теоретических источников, 16 Словарей и справочных изданий, 23 Интернет-источника, что что делает полученные теоретические выводы четкими и аргументированными. Заметим, что во многих случаях общие теоретические выкладки автор тут же «переносит» на свой материал, что свидетельствует о его</w:t>
      </w:r>
      <w:r w:rsidRPr="00BF60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научной компетентности, способности</w:t>
      </w:r>
      <w:r w:rsidRPr="000009A8">
        <w:rPr>
          <w:rFonts w:ascii="Times New Roman" w:hAnsi="Times New Roman"/>
          <w:sz w:val="28"/>
          <w:szCs w:val="28"/>
        </w:rPr>
        <w:t xml:space="preserve"> критически мыслить и видеть в существующих теориях основу для решения собственных творческих задач.</w:t>
      </w:r>
      <w:r>
        <w:rPr>
          <w:rFonts w:ascii="Times New Roman" w:hAnsi="Times New Roman"/>
          <w:sz w:val="28"/>
          <w:szCs w:val="28"/>
        </w:rPr>
        <w:t xml:space="preserve"> Наблюдения и выводы Хоу Сюйхуэй иллюстрирует схемами и таблицами.</w:t>
      </w:r>
    </w:p>
    <w:p w:rsidR="003F6676" w:rsidRDefault="003F6676" w:rsidP="00B076C6">
      <w:pPr>
        <w:spacing w:line="36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Семантические свойства терминов архитектуры, связанных с искусством, а также их лингвокультурные особенности рассматриваются во второй главе работы. Лексемы рассматриваются с различных точек зрения: тематической, структурно-грамматической, словообразовательной, этимилогической, лингвострановедческой и лингвокультурологической. Представлена удачная попытка составления лингвокультурного комментария к данным терминам, включающего в себя помимо прочих такие важные с точки зрения РКИ моменты, как грамматические характеристики заглавного слова, описание ассоциаций китайцев и русских, примеры контекстуального употребления и страноведческие сведения. Дается 13 комментарием терминов и 2 – имен собственных, относимых автором к прецедентным (В.В. Растрелли и К.И. Росси).</w:t>
      </w:r>
    </w:p>
    <w:p w:rsidR="003F6676" w:rsidRDefault="003F6676" w:rsidP="00B076C6">
      <w:pPr>
        <w:spacing w:line="36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прекрасно оформлена и легко и с интересом читается.</w:t>
      </w:r>
    </w:p>
    <w:p w:rsidR="003F6676" w:rsidRDefault="003F6676" w:rsidP="00B076C6">
      <w:pPr>
        <w:spacing w:line="36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Некоторые замечания касаются деталей выполненного исследования.  Так, в частности, обращает на себя внимание слово </w:t>
      </w:r>
      <w:r>
        <w:rPr>
          <w:rFonts w:ascii="Times New Roman" w:hAnsi="Times New Roman"/>
          <w:i/>
          <w:sz w:val="28"/>
          <w:szCs w:val="28"/>
        </w:rPr>
        <w:t xml:space="preserve">хата. </w:t>
      </w:r>
      <w:r>
        <w:rPr>
          <w:rFonts w:ascii="Times New Roman" w:hAnsi="Times New Roman"/>
          <w:sz w:val="28"/>
          <w:szCs w:val="28"/>
        </w:rPr>
        <w:t xml:space="preserve">Каковы основания включения данного слова в состав слов-терминов? И вообще хотелось бы уточнить критерии, которыми руководствовался автор при отборе материала исследования.  Почему в списке присутствует </w:t>
      </w:r>
      <w:r>
        <w:rPr>
          <w:rFonts w:ascii="Times New Roman" w:hAnsi="Times New Roman"/>
          <w:i/>
          <w:sz w:val="28"/>
          <w:szCs w:val="28"/>
        </w:rPr>
        <w:t>кариатида</w:t>
      </w:r>
      <w:r>
        <w:rPr>
          <w:rFonts w:ascii="Times New Roman" w:hAnsi="Times New Roman"/>
          <w:sz w:val="28"/>
          <w:szCs w:val="28"/>
        </w:rPr>
        <w:t xml:space="preserve">, но отсутствует </w:t>
      </w:r>
      <w:r w:rsidRPr="00B03A7C">
        <w:rPr>
          <w:rFonts w:ascii="Times New Roman" w:hAnsi="Times New Roman"/>
          <w:i/>
          <w:sz w:val="28"/>
          <w:szCs w:val="28"/>
        </w:rPr>
        <w:t>атлант</w:t>
      </w:r>
      <w:r>
        <w:rPr>
          <w:rFonts w:ascii="Times New Roman" w:hAnsi="Times New Roman"/>
          <w:sz w:val="28"/>
          <w:szCs w:val="28"/>
        </w:rPr>
        <w:t xml:space="preserve">? </w:t>
      </w:r>
      <w:r w:rsidRPr="00B03A7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работе справедливо указано на отсутствие единообразия в трактовке самого слова </w:t>
      </w:r>
      <w:r>
        <w:rPr>
          <w:rFonts w:ascii="Times New Roman" w:hAnsi="Times New Roman"/>
          <w:i/>
          <w:sz w:val="28"/>
          <w:szCs w:val="28"/>
        </w:rPr>
        <w:t xml:space="preserve">термин. </w:t>
      </w:r>
      <w:r>
        <w:rPr>
          <w:rFonts w:ascii="Times New Roman" w:hAnsi="Times New Roman"/>
          <w:sz w:val="28"/>
          <w:szCs w:val="28"/>
        </w:rPr>
        <w:t>Чье мнение взято за основу?</w:t>
      </w:r>
    </w:p>
    <w:p w:rsidR="003F6676" w:rsidRDefault="003F6676" w:rsidP="00B076C6">
      <w:pPr>
        <w:spacing w:line="36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числу недостатков можно отнести некоторые стилистические недочеты и некоторую непоследовательность в изложении материала, не имеющими, однако, принципиального значения (Например: </w:t>
      </w:r>
      <w:r>
        <w:rPr>
          <w:rFonts w:ascii="Times New Roman" w:hAnsi="Times New Roman"/>
          <w:i/>
          <w:sz w:val="28"/>
          <w:szCs w:val="28"/>
        </w:rPr>
        <w:t xml:space="preserve">языковая картина мира в нашей работе представляет собой языковую картину мира, под которой понимается… </w:t>
      </w:r>
      <w:r w:rsidRPr="00795E64">
        <w:rPr>
          <w:rFonts w:ascii="Times New Roman" w:hAnsi="Times New Roman"/>
          <w:sz w:val="28"/>
          <w:szCs w:val="28"/>
        </w:rPr>
        <w:t>(с.18)).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6676" w:rsidRDefault="003F6676" w:rsidP="00B076C6">
      <w:pPr>
        <w:spacing w:line="36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соответствует всем требованиям, предъявляемым к  работам данного уровня, и заслуживает высокой оценки.</w:t>
      </w:r>
    </w:p>
    <w:p w:rsidR="003F6676" w:rsidRDefault="003F6676" w:rsidP="00795E6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К.ф.н., доц. кафедры русского</w:t>
      </w:r>
    </w:p>
    <w:p w:rsidR="003F6676" w:rsidRDefault="003F6676" w:rsidP="00795E6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языка как иностранного и методики</w:t>
      </w:r>
    </w:p>
    <w:p w:rsidR="003F6676" w:rsidRDefault="003F6676" w:rsidP="00795E6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преподавания                                                                              Колосова Т.Н.</w:t>
      </w:r>
    </w:p>
    <w:p w:rsidR="003F6676" w:rsidRPr="00795E64" w:rsidRDefault="003F6676" w:rsidP="00795E6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F6676" w:rsidRDefault="003F6676"/>
    <w:sectPr w:rsidR="003F6676" w:rsidSect="00DE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6C6"/>
    <w:rsid w:val="000009A8"/>
    <w:rsid w:val="000C1B9B"/>
    <w:rsid w:val="00131BA9"/>
    <w:rsid w:val="001F235E"/>
    <w:rsid w:val="00383FCD"/>
    <w:rsid w:val="003F6676"/>
    <w:rsid w:val="00511972"/>
    <w:rsid w:val="007425D7"/>
    <w:rsid w:val="00795E64"/>
    <w:rsid w:val="00947D58"/>
    <w:rsid w:val="00AC2798"/>
    <w:rsid w:val="00AD5D28"/>
    <w:rsid w:val="00B01F25"/>
    <w:rsid w:val="00B03A7C"/>
    <w:rsid w:val="00B076C6"/>
    <w:rsid w:val="00BF6072"/>
    <w:rsid w:val="00CF27F9"/>
    <w:rsid w:val="00DA0CE7"/>
    <w:rsid w:val="00DE1F1B"/>
    <w:rsid w:val="00EB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1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4</Pages>
  <Words>811</Words>
  <Characters>4626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yur-kabin</dc:creator>
  <cp:keywords/>
  <dc:description/>
  <cp:lastModifiedBy>Oksana Kiritchenko</cp:lastModifiedBy>
  <cp:revision>4</cp:revision>
  <dcterms:created xsi:type="dcterms:W3CDTF">2015-05-28T17:32:00Z</dcterms:created>
  <dcterms:modified xsi:type="dcterms:W3CDTF">2015-05-29T16:22:00Z</dcterms:modified>
</cp:coreProperties>
</file>