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7E" w:rsidRDefault="00811A7E" w:rsidP="00811A7E">
      <w:pPr>
        <w:pStyle w:val="p1"/>
        <w:rPr>
          <w:sz w:val="28"/>
          <w:szCs w:val="28"/>
        </w:rPr>
      </w:pPr>
    </w:p>
    <w:p w:rsidR="00811A7E" w:rsidRDefault="00811A7E" w:rsidP="00811A7E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ОТЗЫВ </w:t>
      </w:r>
    </w:p>
    <w:p w:rsidR="00811A7E" w:rsidRDefault="00811A7E" w:rsidP="00811A7E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 магистерской</w:t>
      </w:r>
      <w:r w:rsidRPr="00811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диссертации </w:t>
      </w:r>
      <w:proofErr w:type="spellStart"/>
      <w:r>
        <w:rPr>
          <w:b/>
          <w:sz w:val="28"/>
          <w:szCs w:val="28"/>
        </w:rPr>
        <w:t>Хань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Дунсин</w:t>
      </w:r>
      <w:proofErr w:type="spellEnd"/>
    </w:p>
    <w:p w:rsidR="00811A7E" w:rsidRDefault="00811A7E" w:rsidP="00811A7E">
      <w:pPr>
        <w:pStyle w:val="p1"/>
        <w:rPr>
          <w:b/>
          <w:sz w:val="28"/>
          <w:szCs w:val="28"/>
        </w:rPr>
      </w:pPr>
      <w:r w:rsidRPr="00811A7E">
        <w:rPr>
          <w:rStyle w:val="s3"/>
          <w:b/>
        </w:rPr>
        <w:t>«ДОБРО» И «ЗЛО» В РУССКИХ ПОСЛОВИЦАХ (НА ФОНЕ КИТАЙСКОГО ЯЗЫКА)</w:t>
      </w:r>
      <w:r w:rsidRPr="00811A7E">
        <w:rPr>
          <w:b/>
          <w:sz w:val="28"/>
          <w:szCs w:val="28"/>
        </w:rPr>
        <w:t xml:space="preserve"> </w:t>
      </w:r>
    </w:p>
    <w:p w:rsidR="000B298B" w:rsidRDefault="000B298B" w:rsidP="00811A7E">
      <w:pPr>
        <w:pStyle w:val="p1"/>
        <w:rPr>
          <w:b/>
          <w:sz w:val="28"/>
          <w:szCs w:val="28"/>
        </w:rPr>
      </w:pPr>
    </w:p>
    <w:p w:rsidR="008A3F68" w:rsidRDefault="00811A7E" w:rsidP="00CE4A5D">
      <w:pPr>
        <w:pStyle w:val="p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3F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E4A5D">
        <w:rPr>
          <w:sz w:val="28"/>
          <w:szCs w:val="28"/>
        </w:rPr>
        <w:t xml:space="preserve">Тема исследования, выбранная </w:t>
      </w:r>
      <w:proofErr w:type="spellStart"/>
      <w:r w:rsidR="00CE4A5D">
        <w:rPr>
          <w:sz w:val="28"/>
          <w:szCs w:val="28"/>
        </w:rPr>
        <w:t>магистранткой</w:t>
      </w:r>
      <w:proofErr w:type="spellEnd"/>
      <w:r w:rsidR="00CE4A5D">
        <w:rPr>
          <w:sz w:val="28"/>
          <w:szCs w:val="28"/>
        </w:rPr>
        <w:t xml:space="preserve"> </w:t>
      </w:r>
      <w:r w:rsidR="00B16B6F">
        <w:rPr>
          <w:sz w:val="28"/>
          <w:szCs w:val="28"/>
        </w:rPr>
        <w:t xml:space="preserve"> </w:t>
      </w:r>
      <w:proofErr w:type="spellStart"/>
      <w:r w:rsidR="00B16B6F">
        <w:rPr>
          <w:sz w:val="28"/>
          <w:szCs w:val="28"/>
        </w:rPr>
        <w:t>Хан</w:t>
      </w:r>
      <w:r w:rsidR="00CE4A5D">
        <w:rPr>
          <w:sz w:val="28"/>
          <w:szCs w:val="28"/>
        </w:rPr>
        <w:t>ь</w:t>
      </w:r>
      <w:proofErr w:type="spellEnd"/>
      <w:r w:rsidR="00CE4A5D">
        <w:rPr>
          <w:sz w:val="28"/>
          <w:szCs w:val="28"/>
        </w:rPr>
        <w:t xml:space="preserve"> </w:t>
      </w:r>
      <w:proofErr w:type="spellStart"/>
      <w:r w:rsidR="00CE4A5D">
        <w:rPr>
          <w:sz w:val="28"/>
          <w:szCs w:val="28"/>
        </w:rPr>
        <w:t>Дунсин</w:t>
      </w:r>
      <w:proofErr w:type="spellEnd"/>
      <w:r w:rsidR="00CE4A5D">
        <w:rPr>
          <w:sz w:val="28"/>
          <w:szCs w:val="28"/>
        </w:rPr>
        <w:t>, яв</w:t>
      </w:r>
      <w:r w:rsidR="000B298B">
        <w:rPr>
          <w:sz w:val="28"/>
          <w:szCs w:val="28"/>
        </w:rPr>
        <w:t xml:space="preserve">ляется нужной и актуальной, поскольку </w:t>
      </w:r>
      <w:r w:rsidR="00CE4A5D">
        <w:rPr>
          <w:sz w:val="28"/>
          <w:szCs w:val="28"/>
        </w:rPr>
        <w:t>к</w:t>
      </w:r>
      <w:r w:rsidRPr="00811A7E">
        <w:rPr>
          <w:sz w:val="28"/>
          <w:szCs w:val="28"/>
        </w:rPr>
        <w:t xml:space="preserve">атегории </w:t>
      </w:r>
      <w:r w:rsidRPr="00811A7E">
        <w:rPr>
          <w:rStyle w:val="s3"/>
          <w:sz w:val="28"/>
          <w:szCs w:val="28"/>
        </w:rPr>
        <w:t xml:space="preserve">добра и зла </w:t>
      </w:r>
      <w:r w:rsidRPr="00811A7E">
        <w:rPr>
          <w:sz w:val="28"/>
          <w:szCs w:val="28"/>
        </w:rPr>
        <w:t>занимаются важное место в этической, эстетической и философской картине любой цивилизации и в жизни каждого отдельного человека</w:t>
      </w:r>
      <w:r>
        <w:rPr>
          <w:sz w:val="28"/>
          <w:szCs w:val="28"/>
        </w:rPr>
        <w:t xml:space="preserve">. </w:t>
      </w:r>
      <w:r w:rsidRPr="00811A7E">
        <w:rPr>
          <w:sz w:val="28"/>
          <w:szCs w:val="28"/>
        </w:rPr>
        <w:t xml:space="preserve">При этом понимание  </w:t>
      </w:r>
      <w:r w:rsidRPr="00811A7E">
        <w:rPr>
          <w:rStyle w:val="s3"/>
          <w:sz w:val="28"/>
          <w:szCs w:val="28"/>
        </w:rPr>
        <w:t>добра и зла</w:t>
      </w:r>
      <w:r w:rsidRPr="00811A7E">
        <w:rPr>
          <w:sz w:val="28"/>
          <w:szCs w:val="28"/>
        </w:rPr>
        <w:t xml:space="preserve"> имеет национальные отличия, обусловленные определённой  культурной спецификой,</w:t>
      </w:r>
      <w:r>
        <w:rPr>
          <w:sz w:val="28"/>
          <w:szCs w:val="28"/>
        </w:rPr>
        <w:t xml:space="preserve"> религиозными традициями, </w:t>
      </w:r>
      <w:proofErr w:type="gramStart"/>
      <w:r>
        <w:rPr>
          <w:sz w:val="28"/>
          <w:szCs w:val="28"/>
        </w:rPr>
        <w:t>историческим</w:t>
      </w:r>
      <w:proofErr w:type="gramEnd"/>
      <w:r w:rsidRPr="00811A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предпосылками.</w:t>
      </w:r>
    </w:p>
    <w:p w:rsidR="00CE4A5D" w:rsidRDefault="008A3F68" w:rsidP="00CE4A5D">
      <w:pPr>
        <w:pStyle w:val="p17"/>
        <w:jc w:val="both"/>
      </w:pPr>
      <w:r>
        <w:rPr>
          <w:sz w:val="28"/>
          <w:szCs w:val="28"/>
        </w:rPr>
        <w:t xml:space="preserve">      </w:t>
      </w:r>
      <w:r w:rsidR="00811A7E">
        <w:rPr>
          <w:sz w:val="28"/>
          <w:szCs w:val="28"/>
        </w:rPr>
        <w:t xml:space="preserve"> Моральные категории находят своё яркое  выражение в </w:t>
      </w:r>
      <w:r w:rsidR="00811A7E" w:rsidRPr="00CE4A5D">
        <w:rPr>
          <w:sz w:val="28"/>
          <w:szCs w:val="28"/>
        </w:rPr>
        <w:t>пословицах,</w:t>
      </w:r>
      <w:r w:rsidR="00CE4A5D" w:rsidRPr="00CE4A5D">
        <w:rPr>
          <w:sz w:val="28"/>
          <w:szCs w:val="28"/>
        </w:rPr>
        <w:t xml:space="preserve"> </w:t>
      </w:r>
      <w:r w:rsidR="00CE4A5D">
        <w:rPr>
          <w:sz w:val="28"/>
          <w:szCs w:val="28"/>
        </w:rPr>
        <w:t xml:space="preserve">фиксирующих в краткой образной форме </w:t>
      </w:r>
      <w:r w:rsidR="00CE4A5D" w:rsidRPr="00CE4A5D">
        <w:rPr>
          <w:sz w:val="28"/>
          <w:szCs w:val="28"/>
        </w:rPr>
        <w:t xml:space="preserve"> ценностно-смысло</w:t>
      </w:r>
      <w:r w:rsidR="00CE4A5D">
        <w:rPr>
          <w:sz w:val="28"/>
          <w:szCs w:val="28"/>
        </w:rPr>
        <w:t>вые доминанты языка, факты культуры и особенности</w:t>
      </w:r>
      <w:r w:rsidR="00CE4A5D" w:rsidRPr="00CE4A5D">
        <w:rPr>
          <w:sz w:val="28"/>
          <w:szCs w:val="28"/>
        </w:rPr>
        <w:t xml:space="preserve"> менталитета того или иного народа. </w:t>
      </w:r>
      <w:r w:rsidR="00CE4A5D">
        <w:rPr>
          <w:sz w:val="28"/>
          <w:szCs w:val="28"/>
        </w:rPr>
        <w:t>Это делает интересным сопоставление пословичных картин мира различных языков; особый интерес в этом плане представляет сравнение далёких друг от друга культур, таких, как, в частности, русская и китайская картины</w:t>
      </w:r>
      <w:r w:rsidR="00CE4A5D" w:rsidRPr="00811A7E">
        <w:rPr>
          <w:sz w:val="28"/>
          <w:szCs w:val="28"/>
        </w:rPr>
        <w:t xml:space="preserve"> мира.</w:t>
      </w:r>
      <w:r w:rsidR="00CE4A5D" w:rsidRPr="00CE4A5D">
        <w:t xml:space="preserve"> </w:t>
      </w:r>
    </w:p>
    <w:p w:rsidR="009B35CE" w:rsidRDefault="00CE4A5D" w:rsidP="00CE4A5D">
      <w:pPr>
        <w:pStyle w:val="p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35CE">
        <w:rPr>
          <w:sz w:val="28"/>
          <w:szCs w:val="28"/>
        </w:rPr>
        <w:t xml:space="preserve"> </w:t>
      </w:r>
      <w:proofErr w:type="gramStart"/>
      <w:r w:rsidR="009B35CE">
        <w:rPr>
          <w:sz w:val="28"/>
          <w:szCs w:val="28"/>
        </w:rPr>
        <w:t>На основе примерно 100</w:t>
      </w:r>
      <w:r>
        <w:rPr>
          <w:sz w:val="28"/>
          <w:szCs w:val="28"/>
        </w:rPr>
        <w:t xml:space="preserve"> ФЕ</w:t>
      </w:r>
      <w:r w:rsidR="00B16B6F">
        <w:rPr>
          <w:sz w:val="28"/>
          <w:szCs w:val="28"/>
        </w:rPr>
        <w:t xml:space="preserve"> автор</w:t>
      </w:r>
      <w:r w:rsidR="009B35CE">
        <w:rPr>
          <w:sz w:val="28"/>
          <w:szCs w:val="28"/>
        </w:rPr>
        <w:t xml:space="preserve"> формирует функционально-</w:t>
      </w:r>
      <w:r w:rsidR="009B35CE" w:rsidRPr="009B35CE">
        <w:rPr>
          <w:sz w:val="28"/>
          <w:szCs w:val="28"/>
        </w:rPr>
        <w:t xml:space="preserve">семантическое поле «Добро/Зло», которое рассматривается </w:t>
      </w:r>
      <w:r w:rsidR="008A3F68">
        <w:rPr>
          <w:sz w:val="28"/>
          <w:szCs w:val="28"/>
        </w:rPr>
        <w:t xml:space="preserve">в работе </w:t>
      </w:r>
      <w:r w:rsidR="009B35CE" w:rsidRPr="009B35CE">
        <w:rPr>
          <w:sz w:val="28"/>
          <w:szCs w:val="28"/>
        </w:rPr>
        <w:t>с точки зрения</w:t>
      </w:r>
      <w:r w:rsidR="000B298B">
        <w:rPr>
          <w:sz w:val="28"/>
          <w:szCs w:val="28"/>
        </w:rPr>
        <w:t xml:space="preserve"> особенностей</w:t>
      </w:r>
      <w:r w:rsidR="009B35CE">
        <w:rPr>
          <w:sz w:val="28"/>
          <w:szCs w:val="28"/>
        </w:rPr>
        <w:t xml:space="preserve"> философской, культурной и религиозной </w:t>
      </w:r>
      <w:r w:rsidR="009B35CE" w:rsidRPr="009B35CE">
        <w:rPr>
          <w:sz w:val="28"/>
          <w:szCs w:val="28"/>
        </w:rPr>
        <w:t xml:space="preserve"> </w:t>
      </w:r>
      <w:r w:rsidR="009B35CE">
        <w:rPr>
          <w:sz w:val="28"/>
          <w:szCs w:val="28"/>
        </w:rPr>
        <w:t xml:space="preserve">составляющей данных моральных категорий – выделение ядерной зоны и дальнейшее </w:t>
      </w:r>
      <w:r w:rsidR="009B35CE" w:rsidRPr="009B35CE">
        <w:rPr>
          <w:sz w:val="28"/>
          <w:szCs w:val="28"/>
        </w:rPr>
        <w:t>деление</w:t>
      </w:r>
      <w:r w:rsidR="009B35CE">
        <w:rPr>
          <w:sz w:val="28"/>
          <w:szCs w:val="28"/>
        </w:rPr>
        <w:t xml:space="preserve"> на подгруппы</w:t>
      </w:r>
      <w:r w:rsidR="009B35CE" w:rsidRPr="009B35CE">
        <w:rPr>
          <w:sz w:val="28"/>
          <w:szCs w:val="28"/>
        </w:rPr>
        <w:t xml:space="preserve"> связано с уточнением, конкретизацией характера взаимоотношений</w:t>
      </w:r>
      <w:r w:rsidR="009B35CE" w:rsidRPr="009B35CE">
        <w:rPr>
          <w:rStyle w:val="s6"/>
          <w:sz w:val="28"/>
          <w:szCs w:val="28"/>
        </w:rPr>
        <w:t xml:space="preserve"> добра </w:t>
      </w:r>
      <w:r w:rsidR="009B35CE" w:rsidRPr="009B35CE">
        <w:rPr>
          <w:sz w:val="28"/>
          <w:szCs w:val="28"/>
        </w:rPr>
        <w:t>и</w:t>
      </w:r>
      <w:r w:rsidR="009B35CE" w:rsidRPr="009B35CE">
        <w:rPr>
          <w:rStyle w:val="s6"/>
          <w:sz w:val="28"/>
          <w:szCs w:val="28"/>
        </w:rPr>
        <w:t xml:space="preserve"> зла</w:t>
      </w:r>
      <w:r w:rsidR="009B35CE" w:rsidRPr="009B35CE">
        <w:rPr>
          <w:sz w:val="28"/>
          <w:szCs w:val="28"/>
        </w:rPr>
        <w:t xml:space="preserve"> как двух начал, н</w:t>
      </w:r>
      <w:r w:rsidR="009B35CE">
        <w:rPr>
          <w:sz w:val="28"/>
          <w:szCs w:val="28"/>
        </w:rPr>
        <w:t>аходящихся в постоянной взаимос</w:t>
      </w:r>
      <w:r w:rsidR="009B35CE" w:rsidRPr="009B35CE">
        <w:rPr>
          <w:sz w:val="28"/>
          <w:szCs w:val="28"/>
        </w:rPr>
        <w:t>вязи и единоб</w:t>
      </w:r>
      <w:r w:rsidR="009B35CE">
        <w:rPr>
          <w:sz w:val="28"/>
          <w:szCs w:val="28"/>
        </w:rPr>
        <w:t>орстве.</w:t>
      </w:r>
      <w:proofErr w:type="gramEnd"/>
    </w:p>
    <w:p w:rsidR="000B298B" w:rsidRDefault="000B298B" w:rsidP="000B298B">
      <w:pPr>
        <w:pStyle w:val="p17"/>
        <w:jc w:val="both"/>
        <w:rPr>
          <w:sz w:val="28"/>
          <w:szCs w:val="28"/>
        </w:rPr>
      </w:pPr>
      <w:r>
        <w:rPr>
          <w:rStyle w:val="s6"/>
          <w:sz w:val="28"/>
          <w:szCs w:val="28"/>
        </w:rPr>
        <w:t xml:space="preserve">    </w:t>
      </w:r>
      <w:r w:rsidR="008A3F68">
        <w:rPr>
          <w:rStyle w:val="s6"/>
          <w:sz w:val="28"/>
          <w:szCs w:val="28"/>
        </w:rPr>
        <w:t xml:space="preserve">  </w:t>
      </w:r>
      <w:r>
        <w:rPr>
          <w:rStyle w:val="s6"/>
          <w:sz w:val="28"/>
          <w:szCs w:val="28"/>
        </w:rPr>
        <w:t xml:space="preserve"> Автор </w:t>
      </w:r>
      <w:r w:rsidR="009B35CE">
        <w:rPr>
          <w:rStyle w:val="s6"/>
          <w:sz w:val="28"/>
          <w:szCs w:val="28"/>
        </w:rPr>
        <w:t xml:space="preserve">рассматривает </w:t>
      </w:r>
      <w:r>
        <w:rPr>
          <w:rStyle w:val="s6"/>
          <w:sz w:val="28"/>
          <w:szCs w:val="28"/>
        </w:rPr>
        <w:t>особенности ФЕ, образующих каждую подгруппу, с учётом</w:t>
      </w:r>
      <w:r>
        <w:rPr>
          <w:sz w:val="28"/>
          <w:szCs w:val="28"/>
        </w:rPr>
        <w:t xml:space="preserve"> их </w:t>
      </w:r>
      <w:r w:rsidRPr="00CE4A5D">
        <w:rPr>
          <w:sz w:val="28"/>
          <w:szCs w:val="28"/>
        </w:rPr>
        <w:t>лингвострановедческой характеристики</w:t>
      </w:r>
      <w:r>
        <w:rPr>
          <w:sz w:val="28"/>
          <w:szCs w:val="28"/>
        </w:rPr>
        <w:t>, даёт детальное описание каждой ФЕ, проводит интересные аналогии с китайскими пословицами.</w:t>
      </w:r>
      <w:r w:rsidRPr="000B298B">
        <w:rPr>
          <w:sz w:val="28"/>
          <w:szCs w:val="28"/>
        </w:rPr>
        <w:t xml:space="preserve"> </w:t>
      </w:r>
      <w:r w:rsidRPr="00CE4A5D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езультаты проведённого исследования </w:t>
      </w:r>
      <w:r w:rsidRPr="00CE4A5D">
        <w:rPr>
          <w:sz w:val="28"/>
          <w:szCs w:val="28"/>
        </w:rPr>
        <w:t>оформлены в таблицы</w:t>
      </w:r>
      <w:r>
        <w:rPr>
          <w:sz w:val="28"/>
          <w:szCs w:val="28"/>
        </w:rPr>
        <w:t xml:space="preserve">, наглядно </w:t>
      </w:r>
      <w:r w:rsidR="008A3F68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выводы автора. В качестве Приложения к работе дан с</w:t>
      </w:r>
      <w:r w:rsidRPr="00CE4A5D">
        <w:rPr>
          <w:sz w:val="28"/>
          <w:szCs w:val="28"/>
        </w:rPr>
        <w:t>ловник</w:t>
      </w:r>
      <w:r>
        <w:rPr>
          <w:sz w:val="28"/>
          <w:szCs w:val="28"/>
        </w:rPr>
        <w:t xml:space="preserve">, содержащий основные китайские пословицы о добре и зле с их переводом на русский язык. </w:t>
      </w:r>
    </w:p>
    <w:p w:rsidR="008A3F68" w:rsidRDefault="000B298B" w:rsidP="00B16B6F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B6F">
        <w:rPr>
          <w:sz w:val="28"/>
          <w:szCs w:val="28"/>
        </w:rPr>
        <w:t xml:space="preserve"> </w:t>
      </w:r>
      <w:r w:rsidR="008A3F68">
        <w:rPr>
          <w:sz w:val="28"/>
          <w:szCs w:val="28"/>
        </w:rPr>
        <w:t xml:space="preserve"> </w:t>
      </w:r>
      <w:r w:rsidR="00B16B6F">
        <w:rPr>
          <w:sz w:val="28"/>
          <w:szCs w:val="28"/>
        </w:rPr>
        <w:t xml:space="preserve"> Работа</w:t>
      </w:r>
      <w:r w:rsidR="008A3F68" w:rsidRPr="008A3F68">
        <w:rPr>
          <w:sz w:val="28"/>
          <w:szCs w:val="28"/>
        </w:rPr>
        <w:t xml:space="preserve"> </w:t>
      </w:r>
      <w:r w:rsidR="008A3F68">
        <w:rPr>
          <w:sz w:val="28"/>
          <w:szCs w:val="28"/>
        </w:rPr>
        <w:t>представляет собой законченное самостоятельное исследование, имеющее</w:t>
      </w:r>
      <w:r w:rsidR="00B16B6F">
        <w:rPr>
          <w:sz w:val="28"/>
          <w:szCs w:val="28"/>
        </w:rPr>
        <w:t xml:space="preserve"> </w:t>
      </w:r>
      <w:r w:rsidR="00B16B6F" w:rsidRPr="00B16B6F">
        <w:rPr>
          <w:sz w:val="28"/>
          <w:szCs w:val="28"/>
        </w:rPr>
        <w:t>страноведческий потенциал</w:t>
      </w:r>
      <w:r w:rsidR="00B16B6F">
        <w:rPr>
          <w:sz w:val="28"/>
          <w:szCs w:val="28"/>
        </w:rPr>
        <w:t>,</w:t>
      </w:r>
      <w:r w:rsidR="00B16B6F" w:rsidRPr="00B16B6F">
        <w:rPr>
          <w:sz w:val="28"/>
          <w:szCs w:val="28"/>
        </w:rPr>
        <w:t xml:space="preserve"> практическую ценность и перспективу как в собственно языковом, так и в </w:t>
      </w:r>
      <w:proofErr w:type="spellStart"/>
      <w:r w:rsidR="00B16B6F" w:rsidRPr="00B16B6F">
        <w:rPr>
          <w:sz w:val="28"/>
          <w:szCs w:val="28"/>
        </w:rPr>
        <w:t>лингвокультурологическом</w:t>
      </w:r>
      <w:proofErr w:type="spellEnd"/>
      <w:r w:rsidR="00B16B6F" w:rsidRPr="00B16B6F">
        <w:rPr>
          <w:sz w:val="28"/>
          <w:szCs w:val="28"/>
        </w:rPr>
        <w:t xml:space="preserve"> аспекте. </w:t>
      </w:r>
      <w:r w:rsidR="00B16B6F">
        <w:rPr>
          <w:sz w:val="28"/>
          <w:szCs w:val="28"/>
        </w:rPr>
        <w:t xml:space="preserve">В процессе написания исследования магистрант проявил старание, умение </w:t>
      </w:r>
      <w:r w:rsidR="00B16B6F">
        <w:rPr>
          <w:sz w:val="28"/>
          <w:szCs w:val="28"/>
        </w:rPr>
        <w:lastRenderedPageBreak/>
        <w:t xml:space="preserve">работать с научной литературой и различного рода словарными источниками. </w:t>
      </w:r>
    </w:p>
    <w:p w:rsidR="00B16B6F" w:rsidRPr="00B16B6F" w:rsidRDefault="008A3F68" w:rsidP="00B16B6F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B6F">
        <w:rPr>
          <w:sz w:val="28"/>
          <w:szCs w:val="28"/>
        </w:rPr>
        <w:t xml:space="preserve">Выдвинутую гипотезу исследования можно считать доказанной, а поставленные цели и задачи – решёнными. </w:t>
      </w:r>
    </w:p>
    <w:p w:rsidR="00B450DF" w:rsidRPr="00CE4A5D" w:rsidRDefault="00B450DF" w:rsidP="00CC609F">
      <w:pPr>
        <w:pStyle w:val="western"/>
        <w:spacing w:after="0" w:afterAutospacing="0"/>
        <w:rPr>
          <w:sz w:val="28"/>
          <w:szCs w:val="28"/>
        </w:rPr>
      </w:pPr>
    </w:p>
    <w:p w:rsidR="008A3F68" w:rsidRPr="008A3F68" w:rsidRDefault="008A3F68" w:rsidP="008A3F68">
      <w:pPr>
        <w:pStyle w:val="p3"/>
        <w:rPr>
          <w:sz w:val="28"/>
          <w:szCs w:val="28"/>
        </w:rPr>
      </w:pPr>
      <w:r>
        <w:rPr>
          <w:sz w:val="28"/>
          <w:szCs w:val="28"/>
        </w:rPr>
        <w:t>14.05.13</w:t>
      </w:r>
    </w:p>
    <w:p w:rsidR="008A3F68" w:rsidRPr="008A3F68" w:rsidRDefault="008A3F68" w:rsidP="008A3F68">
      <w:pPr>
        <w:pStyle w:val="p3"/>
        <w:rPr>
          <w:sz w:val="28"/>
          <w:szCs w:val="28"/>
        </w:rPr>
      </w:pPr>
      <w:r w:rsidRPr="008A3F68">
        <w:rPr>
          <w:sz w:val="28"/>
          <w:szCs w:val="28"/>
        </w:rPr>
        <w:t>К.ф.н., доцент кафедры</w:t>
      </w:r>
    </w:p>
    <w:p w:rsidR="008A3F68" w:rsidRPr="008A3F68" w:rsidRDefault="008A3F68" w:rsidP="008A3F68">
      <w:pPr>
        <w:pStyle w:val="p3"/>
        <w:rPr>
          <w:sz w:val="28"/>
          <w:szCs w:val="28"/>
        </w:rPr>
      </w:pPr>
      <w:r w:rsidRPr="008A3F68">
        <w:rPr>
          <w:sz w:val="28"/>
          <w:szCs w:val="28"/>
        </w:rPr>
        <w:t xml:space="preserve">русского языка как иностранного </w:t>
      </w:r>
      <w:r>
        <w:rPr>
          <w:sz w:val="28"/>
          <w:szCs w:val="28"/>
        </w:rPr>
        <w:t xml:space="preserve">                                               </w:t>
      </w:r>
      <w:r w:rsidRPr="008A3F68">
        <w:rPr>
          <w:sz w:val="28"/>
          <w:szCs w:val="28"/>
        </w:rPr>
        <w:t>Т.</w:t>
      </w:r>
      <w:r>
        <w:rPr>
          <w:sz w:val="28"/>
          <w:szCs w:val="28"/>
        </w:rPr>
        <w:t>Н. Колосова</w:t>
      </w:r>
    </w:p>
    <w:p w:rsidR="008A3F68" w:rsidRPr="008A3F68" w:rsidRDefault="008A3F68" w:rsidP="008A3F68">
      <w:pPr>
        <w:pStyle w:val="p3"/>
        <w:rPr>
          <w:sz w:val="28"/>
          <w:szCs w:val="28"/>
        </w:rPr>
      </w:pPr>
      <w:r>
        <w:rPr>
          <w:sz w:val="28"/>
          <w:szCs w:val="28"/>
        </w:rPr>
        <w:t>и методики его преподавания</w:t>
      </w:r>
    </w:p>
    <w:p w:rsidR="00E362D4" w:rsidRPr="00CE4A5D" w:rsidRDefault="00E362D4" w:rsidP="00B450DF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sectPr w:rsidR="00E362D4" w:rsidRPr="00CE4A5D" w:rsidSect="0055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0DF"/>
    <w:rsid w:val="000B0A2A"/>
    <w:rsid w:val="000B298B"/>
    <w:rsid w:val="005565F3"/>
    <w:rsid w:val="00811A7E"/>
    <w:rsid w:val="008A3F68"/>
    <w:rsid w:val="009B35CE"/>
    <w:rsid w:val="00B16B6F"/>
    <w:rsid w:val="00B450DF"/>
    <w:rsid w:val="00BE5A86"/>
    <w:rsid w:val="00CC609F"/>
    <w:rsid w:val="00CE4A5D"/>
    <w:rsid w:val="00E362D4"/>
    <w:rsid w:val="00E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50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1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1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11A7E"/>
  </w:style>
  <w:style w:type="character" w:customStyle="1" w:styleId="s2">
    <w:name w:val="s2"/>
    <w:basedOn w:val="a0"/>
    <w:rsid w:val="00CE4A5D"/>
  </w:style>
  <w:style w:type="character" w:customStyle="1" w:styleId="s6">
    <w:name w:val="s6"/>
    <w:basedOn w:val="a0"/>
    <w:rsid w:val="009B35CE"/>
  </w:style>
  <w:style w:type="paragraph" w:customStyle="1" w:styleId="p3">
    <w:name w:val="p3"/>
    <w:basedOn w:val="a"/>
    <w:rsid w:val="00B1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yur-kabin</cp:lastModifiedBy>
  <cp:revision>4</cp:revision>
  <dcterms:created xsi:type="dcterms:W3CDTF">2013-04-08T20:18:00Z</dcterms:created>
  <dcterms:modified xsi:type="dcterms:W3CDTF">2013-05-13T20:03:00Z</dcterms:modified>
</cp:coreProperties>
</file>