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A9" w:rsidRDefault="007158A9" w:rsidP="007E4B2A">
      <w:pPr>
        <w:pStyle w:val="western"/>
        <w:spacing w:after="0" w:afterAutospacing="0"/>
        <w:jc w:val="center"/>
      </w:pPr>
      <w:r>
        <w:rPr>
          <w:b/>
          <w:bCs/>
          <w:sz w:val="27"/>
          <w:szCs w:val="27"/>
        </w:rPr>
        <w:t>АННОТАЦИЯ</w:t>
      </w:r>
    </w:p>
    <w:p w:rsidR="007158A9" w:rsidRDefault="007158A9" w:rsidP="007E4B2A">
      <w:pPr>
        <w:pStyle w:val="western"/>
        <w:spacing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к выпускной квалификационной работе магистра лингвистики </w:t>
      </w:r>
    </w:p>
    <w:p w:rsidR="007158A9" w:rsidRDefault="007158A9" w:rsidP="007E4B2A">
      <w:pPr>
        <w:pStyle w:val="western"/>
        <w:spacing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Хань Дунсин</w:t>
      </w:r>
    </w:p>
    <w:p w:rsidR="007158A9" w:rsidRDefault="007158A9" w:rsidP="007E4B2A">
      <w:pPr>
        <w:pStyle w:val="western"/>
        <w:spacing w:after="0" w:afterAutospacing="0"/>
        <w:jc w:val="center"/>
      </w:pPr>
      <w:r w:rsidRPr="007E4B2A">
        <w:rPr>
          <w:rStyle w:val="s3"/>
          <w:b/>
        </w:rPr>
        <w:t>«ДОБРО» И «ЗЛО» В РУССКИХ ПОСЛОВИЦАХ (НА ФОНЕ КИТАЙСКОГО ЯЗЫКА)</w:t>
      </w:r>
    </w:p>
    <w:p w:rsidR="007158A9" w:rsidRDefault="007158A9" w:rsidP="007E4B2A">
      <w:pPr>
        <w:pStyle w:val="western"/>
        <w:spacing w:after="0" w:afterAutospacing="0"/>
        <w:jc w:val="right"/>
      </w:pPr>
      <w:r>
        <w:t>Научный руководитель - к.ф.н., доцент Колосова Т.Н.</w:t>
      </w:r>
    </w:p>
    <w:p w:rsidR="007158A9" w:rsidRDefault="007158A9" w:rsidP="007E4B2A">
      <w:pPr>
        <w:pStyle w:val="western"/>
        <w:spacing w:after="0" w:afterAutospacing="0"/>
        <w:jc w:val="right"/>
      </w:pPr>
    </w:p>
    <w:p w:rsidR="007158A9" w:rsidRPr="008109D4" w:rsidRDefault="007158A9" w:rsidP="008109D4">
      <w:pPr>
        <w:pStyle w:val="western"/>
        <w:spacing w:after="0" w:afterAutospacing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</w:t>
      </w:r>
      <w:r w:rsidRPr="008109D4">
        <w:rPr>
          <w:sz w:val="28"/>
          <w:szCs w:val="28"/>
        </w:rPr>
        <w:t xml:space="preserve">Работа посвящена лингвокультурологическому анализу русских пословицах о </w:t>
      </w:r>
      <w:r w:rsidRPr="008109D4">
        <w:rPr>
          <w:i/>
          <w:sz w:val="28"/>
          <w:szCs w:val="28"/>
        </w:rPr>
        <w:t xml:space="preserve">добре </w:t>
      </w:r>
      <w:r w:rsidRPr="008109D4">
        <w:rPr>
          <w:sz w:val="28"/>
          <w:szCs w:val="28"/>
        </w:rPr>
        <w:t xml:space="preserve">и </w:t>
      </w:r>
      <w:r w:rsidRPr="008109D4">
        <w:rPr>
          <w:i/>
          <w:sz w:val="28"/>
          <w:szCs w:val="28"/>
        </w:rPr>
        <w:t xml:space="preserve">зле </w:t>
      </w:r>
      <w:r w:rsidRPr="008109D4">
        <w:rPr>
          <w:sz w:val="28"/>
          <w:szCs w:val="28"/>
        </w:rPr>
        <w:t xml:space="preserve">на фоне их китайских аналогов. Данные ФЕ  рассматриваются в рамках функционально-семантического поля, особенностью которого является то, что оно имеет двухъядерную зону, а выделение внутри поля подгрупп основано на  особенностях философского и религиозного понимания </w:t>
      </w:r>
      <w:r w:rsidRPr="008109D4">
        <w:rPr>
          <w:i/>
          <w:sz w:val="28"/>
          <w:szCs w:val="28"/>
        </w:rPr>
        <w:t>добра</w:t>
      </w:r>
      <w:r w:rsidRPr="008109D4">
        <w:rPr>
          <w:sz w:val="28"/>
          <w:szCs w:val="28"/>
        </w:rPr>
        <w:t xml:space="preserve"> и </w:t>
      </w:r>
      <w:r w:rsidRPr="008109D4">
        <w:rPr>
          <w:i/>
          <w:sz w:val="28"/>
          <w:szCs w:val="28"/>
        </w:rPr>
        <w:t xml:space="preserve">зла </w:t>
      </w:r>
      <w:r w:rsidRPr="008109D4">
        <w:rPr>
          <w:sz w:val="28"/>
          <w:szCs w:val="28"/>
        </w:rPr>
        <w:t>как двух начал, находящихся в постоянном взаимодействии</w:t>
      </w:r>
      <w:r>
        <w:rPr>
          <w:sz w:val="28"/>
          <w:szCs w:val="28"/>
        </w:rPr>
        <w:t>, противоборстве</w:t>
      </w:r>
      <w:r w:rsidRPr="008109D4">
        <w:rPr>
          <w:sz w:val="28"/>
          <w:szCs w:val="28"/>
        </w:rPr>
        <w:t xml:space="preserve"> и не существующих одно без другого.</w:t>
      </w:r>
      <w:r w:rsidRPr="008109D4">
        <w:rPr>
          <w:color w:val="000000"/>
          <w:sz w:val="28"/>
          <w:szCs w:val="28"/>
        </w:rPr>
        <w:t xml:space="preserve"> </w:t>
      </w:r>
    </w:p>
    <w:p w:rsidR="007158A9" w:rsidRPr="008109D4" w:rsidRDefault="007158A9" w:rsidP="008109D4">
      <w:pPr>
        <w:pStyle w:val="p1"/>
        <w:jc w:val="both"/>
        <w:rPr>
          <w:sz w:val="28"/>
          <w:szCs w:val="28"/>
        </w:rPr>
      </w:pPr>
      <w:r w:rsidRPr="008109D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109D4">
        <w:rPr>
          <w:sz w:val="28"/>
          <w:szCs w:val="28"/>
        </w:rPr>
        <w:t xml:space="preserve">В ходе подробного сравнительного анализа выявляются смысловые доминанты, характерные для специфического понимания взаимоотношений </w:t>
      </w:r>
      <w:r w:rsidRPr="008109D4">
        <w:rPr>
          <w:i/>
          <w:sz w:val="28"/>
          <w:szCs w:val="28"/>
        </w:rPr>
        <w:t>добра</w:t>
      </w:r>
      <w:r w:rsidRPr="008109D4">
        <w:rPr>
          <w:sz w:val="28"/>
          <w:szCs w:val="28"/>
        </w:rPr>
        <w:t xml:space="preserve"> и </w:t>
      </w:r>
      <w:r w:rsidRPr="008109D4">
        <w:rPr>
          <w:i/>
          <w:sz w:val="28"/>
          <w:szCs w:val="28"/>
        </w:rPr>
        <w:t>зла</w:t>
      </w:r>
      <w:r w:rsidRPr="008109D4">
        <w:rPr>
          <w:sz w:val="28"/>
          <w:szCs w:val="28"/>
        </w:rPr>
        <w:t xml:space="preserve"> в русском и китайском наивном сознании, фиксируются случаи совпадения/несовпадения тех или иных смысловых доминант в общей системе  ценностей данных народов, а также лакунарные области. П</w:t>
      </w:r>
      <w:r w:rsidRPr="008109D4">
        <w:rPr>
          <w:color w:val="000000"/>
          <w:sz w:val="28"/>
          <w:szCs w:val="28"/>
        </w:rPr>
        <w:t xml:space="preserve">оследовательно доказывается, что </w:t>
      </w:r>
      <w:r w:rsidRPr="008109D4">
        <w:rPr>
          <w:sz w:val="28"/>
          <w:szCs w:val="28"/>
        </w:rPr>
        <w:t xml:space="preserve">представления о </w:t>
      </w:r>
      <w:r w:rsidRPr="008109D4">
        <w:rPr>
          <w:i/>
          <w:sz w:val="28"/>
          <w:szCs w:val="28"/>
        </w:rPr>
        <w:t>добре</w:t>
      </w:r>
      <w:r w:rsidRPr="008109D4">
        <w:rPr>
          <w:sz w:val="28"/>
          <w:szCs w:val="28"/>
        </w:rPr>
        <w:t xml:space="preserve"> и </w:t>
      </w:r>
      <w:r w:rsidRPr="008109D4">
        <w:rPr>
          <w:i/>
          <w:sz w:val="28"/>
          <w:szCs w:val="28"/>
        </w:rPr>
        <w:t>зле</w:t>
      </w:r>
      <w:r w:rsidRPr="008109D4">
        <w:rPr>
          <w:sz w:val="28"/>
          <w:szCs w:val="28"/>
        </w:rPr>
        <w:t>, их роли и социуме и жизни отдельного человека являются похожими в системе национальных ценностей даже таких далёких друг от друга культур, как русская и китайская.</w:t>
      </w:r>
    </w:p>
    <w:p w:rsidR="007158A9" w:rsidRDefault="007158A9" w:rsidP="007E4B2A">
      <w:pPr>
        <w:pStyle w:val="western"/>
        <w:spacing w:after="0" w:afterAutospacing="0"/>
      </w:pPr>
    </w:p>
    <w:p w:rsidR="007158A9" w:rsidRDefault="007158A9"/>
    <w:sectPr w:rsidR="007158A9" w:rsidSect="0081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B2A"/>
    <w:rsid w:val="00295711"/>
    <w:rsid w:val="00467DE1"/>
    <w:rsid w:val="007158A9"/>
    <w:rsid w:val="007E4B2A"/>
    <w:rsid w:val="008109D4"/>
    <w:rsid w:val="00817D42"/>
    <w:rsid w:val="00F022BE"/>
    <w:rsid w:val="00F5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4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7E4B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uiPriority w:val="99"/>
    <w:rsid w:val="007E4B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7E4B2A"/>
    <w:rPr>
      <w:rFonts w:cs="Times New Roman"/>
    </w:rPr>
  </w:style>
  <w:style w:type="paragraph" w:customStyle="1" w:styleId="p2">
    <w:name w:val="p2"/>
    <w:basedOn w:val="Normal"/>
    <w:uiPriority w:val="99"/>
    <w:rsid w:val="007E4B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DefaultParagraphFont"/>
    <w:uiPriority w:val="99"/>
    <w:rsid w:val="007E4B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2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184</Words>
  <Characters>1054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yur-kabin</dc:creator>
  <cp:keywords/>
  <dc:description/>
  <cp:lastModifiedBy>Svetlana Kiritchenko</cp:lastModifiedBy>
  <cp:revision>3</cp:revision>
  <dcterms:created xsi:type="dcterms:W3CDTF">2013-05-13T20:09:00Z</dcterms:created>
  <dcterms:modified xsi:type="dcterms:W3CDTF">2013-05-16T08:33:00Z</dcterms:modified>
</cp:coreProperties>
</file>