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7B" w:rsidRDefault="00D14B7B" w:rsidP="00D14B7B">
      <w:pPr>
        <w:jc w:val="center"/>
      </w:pPr>
      <w:r>
        <w:t>Кафедра английской филологии и перевода</w:t>
      </w:r>
    </w:p>
    <w:p w:rsidR="00D14B7B" w:rsidRDefault="00D14B7B" w:rsidP="00D14B7B">
      <w:pPr>
        <w:jc w:val="center"/>
      </w:pPr>
      <w:r>
        <w:t>Отзыв</w:t>
      </w:r>
    </w:p>
    <w:p w:rsidR="00D14B7B" w:rsidRDefault="00D14B7B" w:rsidP="00D14B7B">
      <w:pPr>
        <w:jc w:val="center"/>
      </w:pPr>
      <w:r>
        <w:t>Научного руководителя</w:t>
      </w:r>
      <w:bookmarkStart w:id="0" w:name="_GoBack"/>
      <w:bookmarkEnd w:id="0"/>
    </w:p>
    <w:p w:rsidR="00D14B7B" w:rsidRDefault="00D14B7B" w:rsidP="00D14B7B">
      <w:pPr>
        <w:jc w:val="center"/>
      </w:pPr>
      <w:r>
        <w:t>о магистерской диссертации</w:t>
      </w:r>
    </w:p>
    <w:p w:rsidR="00D14B7B" w:rsidRDefault="00D14B7B" w:rsidP="00D14B7B">
      <w:pPr>
        <w:jc w:val="center"/>
      </w:pPr>
      <w:r>
        <w:t>А.В. Ивановой</w:t>
      </w:r>
    </w:p>
    <w:p w:rsidR="00D14B7B" w:rsidRDefault="00D14B7B" w:rsidP="00D14B7B">
      <w:pPr>
        <w:jc w:val="center"/>
      </w:pPr>
      <w:r>
        <w:t>«Алгоритмы перевода правовых реалий, отсутствующих в языке перевода (на материале англо-русских переводов документов коммерческого права Великобритании»)</w:t>
      </w:r>
    </w:p>
    <w:p w:rsidR="00D14B7B" w:rsidRDefault="00D14B7B" w:rsidP="00D14B7B">
      <w:r>
        <w:t xml:space="preserve">          Диссертационное исследование А.В. Ивановой, представляемое к защите, выполнено на стыке </w:t>
      </w:r>
      <w:proofErr w:type="spellStart"/>
      <w:r>
        <w:t>переводоведения</w:t>
      </w:r>
      <w:proofErr w:type="spellEnd"/>
      <w:r>
        <w:t xml:space="preserve"> и </w:t>
      </w:r>
      <w:proofErr w:type="spellStart"/>
      <w:r>
        <w:t>юрислингвистики</w:t>
      </w:r>
      <w:proofErr w:type="spellEnd"/>
      <w:r>
        <w:t xml:space="preserve"> и посвящено изучению реалий в документах коммерческого права Великобритании. Диссертация представляет собой самостоятельную законченную научную работу, предлагающую </w:t>
      </w:r>
      <w:proofErr w:type="spellStart"/>
      <w:r>
        <w:t>переводоведческое</w:t>
      </w:r>
      <w:proofErr w:type="spellEnd"/>
      <w:r>
        <w:t xml:space="preserve"> исследование широкого спектра реалий. Автор свободно ориентируется в научной литературе по затронутой в диссертации проблематике, привлекает к анализу своего материала данные культурологической лингвистики и лингвистики текста.  </w:t>
      </w:r>
    </w:p>
    <w:p w:rsidR="00D14B7B" w:rsidRDefault="00D14B7B" w:rsidP="00D14B7B">
      <w:r>
        <w:t xml:space="preserve">        На основе убедительного по объему собранного материала А.В. Иванова предлагает самостоятельно продуманный </w:t>
      </w:r>
      <w:proofErr w:type="spellStart"/>
      <w:r>
        <w:t>разноуровневый</w:t>
      </w:r>
      <w:proofErr w:type="spellEnd"/>
      <w:r>
        <w:t xml:space="preserve"> анализ основных типов реалий и выявляет статистически предпочтительные переводческие алгоритмы при переводе правового текста. В проведенном исследовании диссертантка разграничивает собственно лингвистические и экстралингвистические реалии, подтверждая свою позицию рядом теоретических работ. </w:t>
      </w:r>
      <w:proofErr w:type="gramStart"/>
      <w:r>
        <w:t xml:space="preserve">Это придает данной работе безусловную актуальность, поскольку в современном </w:t>
      </w:r>
      <w:proofErr w:type="spellStart"/>
      <w:r>
        <w:t>переводоведении</w:t>
      </w:r>
      <w:proofErr w:type="spellEnd"/>
      <w:r>
        <w:t xml:space="preserve"> еще не сложились единые и четкие подходы к методологии анализа данного корпуса текстов, и любая работа, написанная в этом русле, привносит определенную новизну и предлагает материал для дальнейших теоретических и практических обобщений. </w:t>
      </w:r>
      <w:proofErr w:type="gramEnd"/>
    </w:p>
    <w:p w:rsidR="00D14B7B" w:rsidRDefault="00D14B7B" w:rsidP="00D14B7B">
      <w:r>
        <w:t xml:space="preserve">        Исследовательская работа велась интенсивно и заинтересованно. В ходе работы диссертантка проявила работоспособность, умение выделять главное из потока информации и упорство в отстаивании собственной научной позиции. Работа написана грамотно и доходчиво; практическим «выходом» работы можно считать предложенные в итоге исследования практические рекомендации, основанные на достаточном статистическом материале.</w:t>
      </w:r>
    </w:p>
    <w:p w:rsidR="00D14B7B" w:rsidRDefault="00D14B7B" w:rsidP="00D14B7B">
      <w:r>
        <w:t xml:space="preserve">        Диссертационное исследование А.В. Ивановой соответствует уровню и требованиям, предъявленным к магистерским диссертациям кафедрой английской филологии и перевода СПбГУ.</w:t>
      </w:r>
    </w:p>
    <w:p w:rsidR="00D14B7B" w:rsidRDefault="00D14B7B" w:rsidP="00D14B7B"/>
    <w:p w:rsidR="00D14B7B" w:rsidRDefault="00D14B7B" w:rsidP="00D14B7B">
      <w:r>
        <w:tab/>
        <w:t>Научный руководитель – Ирина Николаевна Баскакова,</w:t>
      </w:r>
    </w:p>
    <w:p w:rsidR="0027085A" w:rsidRDefault="00D14B7B" w:rsidP="00D14B7B">
      <w:r>
        <w:tab/>
        <w:t>ст. преподаватель каф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нгл. филологии и перевода СПбГУ</w:t>
      </w:r>
    </w:p>
    <w:sectPr w:rsidR="0027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7B"/>
    <w:rsid w:val="0027085A"/>
    <w:rsid w:val="00D1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2013-05-29T10:33:00Z</dcterms:created>
  <dcterms:modified xsi:type="dcterms:W3CDTF">2013-05-29T10:34:00Z</dcterms:modified>
</cp:coreProperties>
</file>