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30" w:rsidRDefault="00E26130" w:rsidP="00E26130">
      <w:pPr>
        <w:spacing w:line="360" w:lineRule="auto"/>
        <w:ind w:firstLine="108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Рецензия</w:t>
      </w:r>
    </w:p>
    <w:p w:rsidR="00E26130" w:rsidRDefault="00E26130" w:rsidP="00E26130">
      <w:pPr>
        <w:spacing w:line="360" w:lineRule="auto"/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магистра филологии</w:t>
      </w:r>
    </w:p>
    <w:p w:rsidR="00E26130" w:rsidRDefault="00E26130" w:rsidP="00E26130">
      <w:pPr>
        <w:spacing w:line="360" w:lineRule="auto"/>
        <w:ind w:firstLine="10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Папп</w:t>
      </w:r>
      <w:proofErr w:type="spellEnd"/>
      <w:r>
        <w:rPr>
          <w:sz w:val="28"/>
          <w:szCs w:val="28"/>
        </w:rPr>
        <w:t xml:space="preserve"> Карины </w:t>
      </w:r>
      <w:proofErr w:type="spellStart"/>
      <w:r>
        <w:rPr>
          <w:sz w:val="28"/>
          <w:szCs w:val="28"/>
        </w:rPr>
        <w:t>Габоровны</w:t>
      </w:r>
      <w:bookmarkEnd w:id="0"/>
      <w:proofErr w:type="spellEnd"/>
    </w:p>
    <w:p w:rsidR="00E26130" w:rsidRDefault="00E26130" w:rsidP="00E26130">
      <w:pPr>
        <w:spacing w:line="360" w:lineRule="auto"/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«Дискурс жестокости в новом латиноамериканском романе»</w:t>
      </w:r>
    </w:p>
    <w:p w:rsidR="00E26130" w:rsidRDefault="00E26130" w:rsidP="00E26130">
      <w:pPr>
        <w:spacing w:line="360" w:lineRule="auto"/>
        <w:ind w:firstLine="1080"/>
        <w:jc w:val="both"/>
      </w:pPr>
    </w:p>
    <w:p w:rsidR="00E26130" w:rsidRDefault="00E26130" w:rsidP="00E26130">
      <w:pPr>
        <w:spacing w:line="360" w:lineRule="auto"/>
        <w:ind w:firstLine="1080"/>
        <w:jc w:val="both"/>
      </w:pPr>
      <w:r>
        <w:t xml:space="preserve">Данная работа посвящена исследованию такого философско-антропологического и культурологического явления, как жестокость, и, соответственно, рассматривает предмет скорее в рамках культурологии, чем литературоведения, что никак не снижает ее значимости и научного интереса. </w:t>
      </w:r>
      <w:proofErr w:type="gramStart"/>
      <w:r>
        <w:t>Последний</w:t>
      </w:r>
      <w:proofErr w:type="gramEnd"/>
      <w:r>
        <w:t xml:space="preserve"> обусловлен именно сопоставлением места феномена жестокости (насилия) в западно-европейской (христианской) и латиноамериканской системе координат. Опираясь на труды ведущих ученых разных отраслей, разворачивая широкую культурно-историческую панораму бытования самого феномена и связанных с ним представлений как в Европе, так и – особенно – в Латинской Америке; иллюстрируя ход своих рассуждений примерами из различных произведений латиноамериканской литературы, от «</w:t>
      </w:r>
      <w:proofErr w:type="spellStart"/>
      <w:r>
        <w:t>Пополь-Вуха</w:t>
      </w:r>
      <w:proofErr w:type="spellEnd"/>
      <w:r>
        <w:t xml:space="preserve">» до </w:t>
      </w:r>
      <w:proofErr w:type="spellStart"/>
      <w:r>
        <w:t>Варгаса</w:t>
      </w:r>
      <w:proofErr w:type="spellEnd"/>
      <w:r>
        <w:t xml:space="preserve"> </w:t>
      </w:r>
      <w:proofErr w:type="spellStart"/>
      <w:r>
        <w:t>Льосы</w:t>
      </w:r>
      <w:proofErr w:type="spellEnd"/>
      <w:r>
        <w:t xml:space="preserve">, Карина </w:t>
      </w:r>
      <w:proofErr w:type="spellStart"/>
      <w:r>
        <w:t>Габоровна</w:t>
      </w:r>
      <w:proofErr w:type="spellEnd"/>
      <w:r>
        <w:t xml:space="preserve"> приходит к выводу о том, что в Латинской Америке жестокость несет в себе иную семантическую нагрузку, рассматривается с другой точки зрения, непривычной, или даже неприемлемой европейцем. Именно эта непривычность и неприемлемость феномена насилия, наряду с другими параметрами латиноамериканской культуры, не вписывающимися в западноевропейскую парадигму,  и создает эпистемологическое напряжение, обусловливая как новизну, так и актуальность работы.</w:t>
      </w:r>
    </w:p>
    <w:p w:rsidR="00E26130" w:rsidRDefault="00E26130" w:rsidP="00E26130">
      <w:pPr>
        <w:pStyle w:val="a4"/>
        <w:rPr>
          <w:lang w:val="ru-RU"/>
        </w:rPr>
      </w:pPr>
      <w:r w:rsidRPr="00E26130">
        <w:rPr>
          <w:lang w:val="ru-RU"/>
        </w:rPr>
        <w:t xml:space="preserve">Работа состоит из двух глав, введения, короткого заключения, в котором намечаются перспективы дальнейшей работы, и списка использованной литературы, состоящего из 148 наименований. В первой главе раскрывается понятие жестокости и приводится, по необходимости сжато, его интерпретация в различных сферах научного знания: освещается биологический подход на основе теорий </w:t>
      </w:r>
      <w:proofErr w:type="spellStart"/>
      <w:r w:rsidRPr="00E26130">
        <w:rPr>
          <w:lang w:val="ru-RU"/>
        </w:rPr>
        <w:t>К.Лоренца</w:t>
      </w:r>
      <w:proofErr w:type="spellEnd"/>
      <w:r w:rsidRPr="00E26130">
        <w:rPr>
          <w:lang w:val="ru-RU"/>
        </w:rPr>
        <w:t xml:space="preserve">, </w:t>
      </w:r>
      <w:proofErr w:type="spellStart"/>
      <w:r w:rsidRPr="00E26130">
        <w:rPr>
          <w:lang w:val="ru-RU"/>
        </w:rPr>
        <w:t>К.Леви-Стросса</w:t>
      </w:r>
      <w:proofErr w:type="spellEnd"/>
      <w:r w:rsidRPr="00E26130">
        <w:rPr>
          <w:lang w:val="ru-RU"/>
        </w:rPr>
        <w:t xml:space="preserve"> и других; не боясь выйти за пределы гуманитарного поля, Карина </w:t>
      </w:r>
      <w:proofErr w:type="spellStart"/>
      <w:r w:rsidRPr="00E26130">
        <w:rPr>
          <w:lang w:val="ru-RU"/>
        </w:rPr>
        <w:t>Габоровна</w:t>
      </w:r>
      <w:proofErr w:type="spellEnd"/>
      <w:r w:rsidRPr="00E26130">
        <w:rPr>
          <w:lang w:val="ru-RU"/>
        </w:rPr>
        <w:t xml:space="preserve"> обращается к современным данным микробиологии и генетики, хотя не забывает иллюстрировать сухой научный материал довольно удачными примерами из нового латиноамериканского романа, в данном случае, из  «Осени патриарха» Гарсии Маркеса. </w:t>
      </w:r>
      <w:proofErr w:type="gramStart"/>
      <w:r w:rsidRPr="00E26130">
        <w:rPr>
          <w:lang w:val="ru-RU"/>
        </w:rPr>
        <w:t xml:space="preserve">За биологическим следует психологический подход к понятию жестокости, при котором упор делается на сочинения </w:t>
      </w:r>
      <w:proofErr w:type="spellStart"/>
      <w:r w:rsidRPr="00E26130">
        <w:rPr>
          <w:lang w:val="ru-RU"/>
        </w:rPr>
        <w:t>З.Фрейда</w:t>
      </w:r>
      <w:proofErr w:type="spellEnd"/>
      <w:r w:rsidRPr="00E26130">
        <w:rPr>
          <w:lang w:val="ru-RU"/>
        </w:rPr>
        <w:t xml:space="preserve"> (особенно на его противостояние Эроса и </w:t>
      </w:r>
      <w:proofErr w:type="spellStart"/>
      <w:r w:rsidRPr="00E26130">
        <w:rPr>
          <w:lang w:val="ru-RU"/>
        </w:rPr>
        <w:t>Танатоса</w:t>
      </w:r>
      <w:proofErr w:type="spellEnd"/>
      <w:r w:rsidRPr="00E26130">
        <w:rPr>
          <w:lang w:val="ru-RU"/>
        </w:rPr>
        <w:t xml:space="preserve">) и </w:t>
      </w:r>
      <w:proofErr w:type="spellStart"/>
      <w:r w:rsidRPr="00E26130">
        <w:rPr>
          <w:lang w:val="ru-RU"/>
        </w:rPr>
        <w:t>Э.Фромма</w:t>
      </w:r>
      <w:proofErr w:type="spellEnd"/>
      <w:r w:rsidRPr="00E26130">
        <w:rPr>
          <w:lang w:val="ru-RU"/>
        </w:rPr>
        <w:t xml:space="preserve">, а в качестве литературной иллюстрации приводится роман </w:t>
      </w:r>
      <w:proofErr w:type="spellStart"/>
      <w:r w:rsidRPr="00E26130">
        <w:rPr>
          <w:lang w:val="ru-RU"/>
        </w:rPr>
        <w:t>М.Варгаса</w:t>
      </w:r>
      <w:proofErr w:type="spellEnd"/>
      <w:r w:rsidRPr="00E26130">
        <w:rPr>
          <w:lang w:val="ru-RU"/>
        </w:rPr>
        <w:t xml:space="preserve"> </w:t>
      </w:r>
      <w:proofErr w:type="spellStart"/>
      <w:r w:rsidRPr="00E26130">
        <w:rPr>
          <w:lang w:val="ru-RU"/>
        </w:rPr>
        <w:t>Льосы</w:t>
      </w:r>
      <w:proofErr w:type="spellEnd"/>
      <w:r w:rsidRPr="00E26130">
        <w:rPr>
          <w:lang w:val="ru-RU"/>
        </w:rPr>
        <w:t xml:space="preserve"> «Праздник козла» и, как пример </w:t>
      </w:r>
      <w:proofErr w:type="spellStart"/>
      <w:r w:rsidRPr="00E26130">
        <w:rPr>
          <w:lang w:val="ru-RU"/>
        </w:rPr>
        <w:t>деструктивности</w:t>
      </w:r>
      <w:proofErr w:type="spellEnd"/>
      <w:r w:rsidRPr="00E26130">
        <w:rPr>
          <w:lang w:val="ru-RU"/>
        </w:rPr>
        <w:t xml:space="preserve"> по </w:t>
      </w:r>
      <w:proofErr w:type="spellStart"/>
      <w:r w:rsidRPr="00E26130">
        <w:rPr>
          <w:lang w:val="ru-RU"/>
        </w:rPr>
        <w:t>Фромму</w:t>
      </w:r>
      <w:proofErr w:type="spellEnd"/>
      <w:r w:rsidRPr="00E26130">
        <w:rPr>
          <w:lang w:val="ru-RU"/>
        </w:rPr>
        <w:t xml:space="preserve">, такой классический в этой связи текст, </w:t>
      </w:r>
      <w:r w:rsidRPr="00E26130">
        <w:rPr>
          <w:lang w:val="ru-RU"/>
        </w:rPr>
        <w:lastRenderedPageBreak/>
        <w:t xml:space="preserve">как «Сеньор Президент» </w:t>
      </w:r>
      <w:proofErr w:type="spellStart"/>
      <w:r w:rsidRPr="00E26130">
        <w:rPr>
          <w:lang w:val="ru-RU"/>
        </w:rPr>
        <w:t>М.А.Астуриаса</w:t>
      </w:r>
      <w:proofErr w:type="spellEnd"/>
      <w:r w:rsidRPr="00E26130">
        <w:rPr>
          <w:lang w:val="ru-RU"/>
        </w:rPr>
        <w:t>.</w:t>
      </w:r>
      <w:proofErr w:type="gramEnd"/>
      <w:r w:rsidRPr="00E26130">
        <w:rPr>
          <w:lang w:val="ru-RU"/>
        </w:rPr>
        <w:t xml:space="preserve">  </w:t>
      </w:r>
      <w:r>
        <w:rPr>
          <w:lang w:val="ru-RU"/>
        </w:rPr>
        <w:t xml:space="preserve">Социологический и ценностно-нормативный подходы к понятию жестокости опираются на труды </w:t>
      </w:r>
      <w:proofErr w:type="spellStart"/>
      <w:r>
        <w:rPr>
          <w:lang w:val="ru-RU"/>
        </w:rPr>
        <w:t>Э.Дюркгейма</w:t>
      </w:r>
      <w:proofErr w:type="spellEnd"/>
      <w:r>
        <w:rPr>
          <w:lang w:val="ru-RU"/>
        </w:rPr>
        <w:t xml:space="preserve"> и на теорию и историю права в широком социокультурном контексте, причем подчеркивается относительность данной категории. </w:t>
      </w:r>
      <w:proofErr w:type="gramStart"/>
      <w:r>
        <w:rPr>
          <w:lang w:val="ru-RU"/>
        </w:rPr>
        <w:t xml:space="preserve">Культурологический и философский подходы к понятию жестокости в основном опираются на работу </w:t>
      </w:r>
      <w:proofErr w:type="spellStart"/>
      <w:r>
        <w:rPr>
          <w:lang w:val="ru-RU"/>
        </w:rPr>
        <w:t>А.П.Скрипника</w:t>
      </w:r>
      <w:proofErr w:type="spellEnd"/>
      <w:r>
        <w:rPr>
          <w:lang w:val="ru-RU"/>
        </w:rPr>
        <w:t xml:space="preserve"> «Моральное зло», работу в какой-то мере компилятивную и научно-популярную (нередко видно, как </w:t>
      </w:r>
      <w:proofErr w:type="spellStart"/>
      <w:r>
        <w:rPr>
          <w:lang w:val="ru-RU"/>
        </w:rPr>
        <w:t>магистрантка</w:t>
      </w:r>
      <w:proofErr w:type="spellEnd"/>
      <w:r>
        <w:rPr>
          <w:lang w:val="ru-RU"/>
        </w:rPr>
        <w:t xml:space="preserve">, к чести ее надо сказать, следуя логике мысли </w:t>
      </w:r>
      <w:proofErr w:type="spellStart"/>
      <w:r>
        <w:rPr>
          <w:lang w:val="ru-RU"/>
        </w:rPr>
        <w:t>А.П.Скрипника</w:t>
      </w:r>
      <w:proofErr w:type="spellEnd"/>
      <w:r>
        <w:rPr>
          <w:lang w:val="ru-RU"/>
        </w:rPr>
        <w:t>, обращается к первоисточникам – Аристотелю, Декарту, Канту и т.п.), не оставляя без внимания проблему теодицеи, «выбора», «обреченности», «дегуманизации» и пр.</w:t>
      </w:r>
      <w:proofErr w:type="gramEnd"/>
      <w:r>
        <w:rPr>
          <w:lang w:val="ru-RU"/>
        </w:rPr>
        <w:t xml:space="preserve"> Особое внимание обращается на теорию и практику сюрреализма, а также на философию </w:t>
      </w:r>
      <w:proofErr w:type="spellStart"/>
      <w:r>
        <w:rPr>
          <w:lang w:val="ru-RU"/>
        </w:rPr>
        <w:t>Батая</w:t>
      </w:r>
      <w:proofErr w:type="spellEnd"/>
      <w:r>
        <w:rPr>
          <w:lang w:val="ru-RU"/>
        </w:rPr>
        <w:t xml:space="preserve">, Ницше и Хайдеггера (первое имя как-то выбивается из хронологического ряда, хотя по логике исследования эти два философа и должны стоять рядом). </w:t>
      </w:r>
    </w:p>
    <w:p w:rsidR="00E26130" w:rsidRDefault="00E26130" w:rsidP="00E26130">
      <w:pPr>
        <w:spacing w:line="360" w:lineRule="auto"/>
        <w:ind w:firstLine="720"/>
        <w:jc w:val="both"/>
      </w:pPr>
      <w:r>
        <w:t xml:space="preserve">Вторая глава, «Дискурс жестокости в культуре и литературе Латинской Америки»,  является центральной, ибо сочетает в себе и теоретический, и иллюстративный материал.  </w:t>
      </w:r>
      <w:proofErr w:type="gramStart"/>
      <w:r>
        <w:t>Вначале на основании обильного мифологического (картина мира) и этнографического (инициация, жертвоприношение) материала рассматривается жестокость в автохтонных культурах Латинской Америки; затем ставится вопрос о «</w:t>
      </w:r>
      <w:proofErr w:type="spellStart"/>
      <w:r>
        <w:t>мифологизме</w:t>
      </w:r>
      <w:proofErr w:type="spellEnd"/>
      <w:r>
        <w:t xml:space="preserve">» нового латиноамериканского романа и приводится такой яркий, но непростой пример обращения к </w:t>
      </w:r>
      <w:proofErr w:type="spellStart"/>
      <w:r>
        <w:t>мифопоэтике</w:t>
      </w:r>
      <w:proofErr w:type="spellEnd"/>
      <w:r>
        <w:t xml:space="preserve">, как роман </w:t>
      </w:r>
      <w:proofErr w:type="spellStart"/>
      <w:r>
        <w:t>А.Карпентьера</w:t>
      </w:r>
      <w:proofErr w:type="spellEnd"/>
      <w:r>
        <w:t xml:space="preserve"> «Царство земное»; примером «развертывания» ритуала инициации в современной городской среде предстает роман </w:t>
      </w:r>
      <w:proofErr w:type="spellStart"/>
      <w:r>
        <w:t>М.Варгаса</w:t>
      </w:r>
      <w:proofErr w:type="spellEnd"/>
      <w:r>
        <w:t xml:space="preserve"> </w:t>
      </w:r>
      <w:proofErr w:type="spellStart"/>
      <w:r>
        <w:t>Льосы</w:t>
      </w:r>
      <w:proofErr w:type="spellEnd"/>
      <w:r>
        <w:t xml:space="preserve"> «Город и псы».</w:t>
      </w:r>
      <w:proofErr w:type="gramEnd"/>
      <w:r>
        <w:t xml:space="preserve"> Миф, практически в неизмененном виде, вплетен в канву повествования в романе М. А. </w:t>
      </w:r>
      <w:proofErr w:type="spellStart"/>
      <w:r>
        <w:t>Астуриаса</w:t>
      </w:r>
      <w:proofErr w:type="spellEnd"/>
      <w:r>
        <w:t xml:space="preserve"> «Сеньор Президент»: это - видение о боге </w:t>
      </w:r>
      <w:proofErr w:type="spellStart"/>
      <w:r>
        <w:t>Тоиле</w:t>
      </w:r>
      <w:proofErr w:type="spellEnd"/>
      <w:r>
        <w:t>, за которым следуют в высшей степени уместные общие соображения о мифопоэтической основе структуры «диктаторских романов». Далее автор работы переходит к историческим особенностям становления жестокости как элемента культуры Латинской Америки и понятию «</w:t>
      </w:r>
      <w:proofErr w:type="spellStart"/>
      <w:r>
        <w:t>виоленсии</w:t>
      </w:r>
      <w:proofErr w:type="spellEnd"/>
      <w:r>
        <w:t xml:space="preserve">», обоснованному в трудах как российских, так и латиноамериканских литературоведов и социологов. «Война» природы против человека иллюстрируется сценой из романа М. </w:t>
      </w:r>
      <w:proofErr w:type="spellStart"/>
      <w:r>
        <w:t>Варгаса</w:t>
      </w:r>
      <w:proofErr w:type="spellEnd"/>
      <w:r>
        <w:t xml:space="preserve"> </w:t>
      </w:r>
      <w:proofErr w:type="spellStart"/>
      <w:r>
        <w:t>Льосы</w:t>
      </w:r>
      <w:proofErr w:type="spellEnd"/>
      <w:r>
        <w:t xml:space="preserve"> «</w:t>
      </w:r>
      <w:proofErr w:type="spellStart"/>
      <w:r>
        <w:t>Литума</w:t>
      </w:r>
      <w:proofErr w:type="spellEnd"/>
      <w:r>
        <w:t xml:space="preserve"> в Андах»; восприятие «</w:t>
      </w:r>
      <w:proofErr w:type="spellStart"/>
      <w:r>
        <w:t>виоленсии</w:t>
      </w:r>
      <w:proofErr w:type="spellEnd"/>
      <w:r>
        <w:t>» как насилия над девственным континентом приводит исследовательницу к рассмотрению перипетий конкисты, включающему в себя анализ конкистадора, вобравшего в себя национальные и эпохальные характеристики</w:t>
      </w:r>
      <w:r>
        <w:rPr>
          <w:sz w:val="28"/>
          <w:szCs w:val="28"/>
        </w:rPr>
        <w:t>,</w:t>
      </w:r>
      <w:r>
        <w:t xml:space="preserve"> как представителя ренессансного типа личности с его универсализмом и одновременно имморализмом. Карина </w:t>
      </w:r>
      <w:proofErr w:type="spellStart"/>
      <w:r>
        <w:t>Габоровна</w:t>
      </w:r>
      <w:proofErr w:type="spellEnd"/>
      <w:r>
        <w:t xml:space="preserve"> останавливает внимание на «розовой» и «черной» легенде о конкисте, сопряженной с соответствующими </w:t>
      </w:r>
      <w:proofErr w:type="spellStart"/>
      <w:r>
        <w:t>имагологическими</w:t>
      </w:r>
      <w:proofErr w:type="spellEnd"/>
      <w:r>
        <w:t xml:space="preserve"> характеристиками Испании как этнокультурного субъекта, обращаясь к именам </w:t>
      </w:r>
      <w:proofErr w:type="spellStart"/>
      <w:r>
        <w:t>Сепульведы</w:t>
      </w:r>
      <w:proofErr w:type="spellEnd"/>
      <w:r>
        <w:t xml:space="preserve"> и Лас-</w:t>
      </w:r>
      <w:proofErr w:type="spellStart"/>
      <w:r>
        <w:t>Касаса</w:t>
      </w:r>
      <w:proofErr w:type="spellEnd"/>
      <w:r>
        <w:t>. «</w:t>
      </w:r>
      <w:proofErr w:type="spellStart"/>
      <w:r>
        <w:t>Виоленсия</w:t>
      </w:r>
      <w:proofErr w:type="spellEnd"/>
      <w:r>
        <w:t xml:space="preserve">» </w:t>
      </w:r>
      <w:r>
        <w:lastRenderedPageBreak/>
        <w:t>как насилие неизбежно приводит исследовательницу к понятию «</w:t>
      </w:r>
      <w:proofErr w:type="spellStart"/>
      <w:r>
        <w:t>мачизма</w:t>
      </w:r>
      <w:proofErr w:type="spellEnd"/>
      <w:r>
        <w:t>»</w:t>
      </w:r>
      <w:r>
        <w:rPr>
          <w:sz w:val="28"/>
          <w:szCs w:val="28"/>
        </w:rPr>
        <w:t xml:space="preserve"> </w:t>
      </w:r>
      <w:r>
        <w:t xml:space="preserve">как психологического комплекса, получившего исчерпывающую характеристику в высказываниях </w:t>
      </w:r>
      <w:proofErr w:type="spellStart"/>
      <w:r>
        <w:t>О.Паса</w:t>
      </w:r>
      <w:proofErr w:type="spellEnd"/>
      <w:r>
        <w:t xml:space="preserve">. </w:t>
      </w:r>
    </w:p>
    <w:p w:rsidR="00E26130" w:rsidRDefault="00E26130" w:rsidP="00E2613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t>Три последние раздела второй главы являются попыткой подкрепить культурологические рассуждения анализом конкретных произведений литературы, выполненном в соответствующем ключе.</w:t>
      </w:r>
      <w:proofErr w:type="gramEnd"/>
      <w:r>
        <w:t xml:space="preserve"> </w:t>
      </w:r>
      <w:proofErr w:type="gramStart"/>
      <w:r>
        <w:t xml:space="preserve">Вначале перед нами предстает «магизм» в  романе А. </w:t>
      </w:r>
      <w:proofErr w:type="spellStart"/>
      <w:r>
        <w:t>Карпентьера</w:t>
      </w:r>
      <w:proofErr w:type="spellEnd"/>
      <w:r>
        <w:t xml:space="preserve"> «Царство Земное», поданный в контрастном сопоставлении с продуманными деструктивными действиями представителей западной цивилизации, причем в связи с событиями Французской революции 1789 года, «матрицей» событий, происходящих на Гаити, затрагивается и тема революционного насилия, а также тема цикличности всякой перемены, всякой метаморфозы.</w:t>
      </w:r>
      <w:proofErr w:type="gramEnd"/>
      <w:r>
        <w:t xml:space="preserve"> В следующем разделе Карина </w:t>
      </w:r>
      <w:proofErr w:type="spellStart"/>
      <w:r>
        <w:t>Габоровна</w:t>
      </w:r>
      <w:proofErr w:type="spellEnd"/>
      <w:r>
        <w:t xml:space="preserve"> вновь обращается к роману М. </w:t>
      </w:r>
      <w:proofErr w:type="spellStart"/>
      <w:r>
        <w:t>Варгаса</w:t>
      </w:r>
      <w:proofErr w:type="spellEnd"/>
      <w:r>
        <w:t xml:space="preserve"> </w:t>
      </w:r>
      <w:proofErr w:type="spellStart"/>
      <w:r>
        <w:t>Льосы</w:t>
      </w:r>
      <w:proofErr w:type="spellEnd"/>
      <w:r>
        <w:t xml:space="preserve"> «Город и псы», пытаясь найти истоки насилия в жестокости социальной и для этого анализируя сложную пространственную структуру романа, соотнесенную с социальной стратификацией городской среды и иерархией власти в замкнутом пространстве военного училища. И в последнем разделе исследовательница возвращается к теме «диктаторского романа» на примере </w:t>
      </w:r>
      <w:proofErr w:type="spellStart"/>
      <w:r>
        <w:t>М.А.Астуриаса</w:t>
      </w:r>
      <w:proofErr w:type="spellEnd"/>
      <w:r>
        <w:t xml:space="preserve"> и </w:t>
      </w:r>
      <w:proofErr w:type="spellStart"/>
      <w:r>
        <w:t>Г.Гарсии</w:t>
      </w:r>
      <w:proofErr w:type="spellEnd"/>
      <w:r>
        <w:t xml:space="preserve"> Маркеса, подчеркивая как мифологические черты образа диктатора, так и ритуальность поведения, и его, и его «жертв», равно как и «перевернутый», подверженный деструкции образ мироздания. </w:t>
      </w:r>
      <w:proofErr w:type="gramStart"/>
      <w:r>
        <w:t xml:space="preserve">В заключении делается вывод о том, что в устоявшуюся структуру европейского художественного пространства, где четко разграничен «верх» и «низ», «ад» и рай», «святость» и грех», невозможно вписать латиноамериканское понятие </w:t>
      </w:r>
      <w:proofErr w:type="spellStart"/>
      <w:r>
        <w:t>виоленсии</w:t>
      </w:r>
      <w:proofErr w:type="spellEnd"/>
      <w:r>
        <w:t>, бессознательное, стихийное, идущее из самых глубин культуры, в чем и коренится основное отличие латиноамериканского дискурса жестокости от европейского: в западной системе, понятие жестокости входит в область «зла» или, в силу</w:t>
      </w:r>
      <w:proofErr w:type="gramEnd"/>
      <w:r>
        <w:t xml:space="preserve"> значимости христианской философии, компенсируется понятием «мерзости» и «стыда», в связи с чем обращение к жестокости в европейской литературе в основном связано с патологией, </w:t>
      </w:r>
      <w:proofErr w:type="spellStart"/>
      <w:r>
        <w:t>деструктивностью</w:t>
      </w:r>
      <w:proofErr w:type="spellEnd"/>
      <w:r>
        <w:t>, преступлением границы, в то время как в Латинской Америке жестокость входит в сам образ мироздания.</w:t>
      </w:r>
      <w:r>
        <w:rPr>
          <w:sz w:val="28"/>
          <w:szCs w:val="28"/>
        </w:rPr>
        <w:t xml:space="preserve"> </w:t>
      </w:r>
    </w:p>
    <w:p w:rsidR="00E26130" w:rsidRDefault="00E26130" w:rsidP="00E26130">
      <w:pPr>
        <w:spacing w:line="360" w:lineRule="auto"/>
        <w:ind w:firstLine="1080"/>
        <w:jc w:val="both"/>
      </w:pPr>
      <w:r>
        <w:t xml:space="preserve">Работа  в целом отличается логичностью построения, широтой и разнообразием представленного материала, в достаточной степени проработанного. Недостатком работы можно счесть некоторую декларативность литературоведческого анализа, обилие в нем цитат, отчасти излишнюю иллюстративность, что, впрочем, компенсируется искренней увлеченностью материалом. Но в целом, как уже было сказано, работа Карины </w:t>
      </w:r>
      <w:proofErr w:type="spellStart"/>
      <w:r>
        <w:t>Габоровны</w:t>
      </w:r>
      <w:proofErr w:type="spellEnd"/>
      <w:r>
        <w:t xml:space="preserve"> производит впечатление состоявшегося научного исследования, вполне логичного, </w:t>
      </w:r>
      <w:r>
        <w:lastRenderedPageBreak/>
        <w:t>добросовестного и доказательного и вполне соответствует уровню, предъявляемому к выпускной квалификационной работе магистра филологии.</w:t>
      </w:r>
    </w:p>
    <w:p w:rsidR="00E26130" w:rsidRDefault="00E26130" w:rsidP="00E26130">
      <w:pPr>
        <w:spacing w:line="360" w:lineRule="auto"/>
        <w:ind w:firstLine="1080"/>
        <w:jc w:val="both"/>
      </w:pPr>
    </w:p>
    <w:p w:rsidR="00E26130" w:rsidRDefault="00E26130" w:rsidP="00E26130">
      <w:pPr>
        <w:spacing w:line="360" w:lineRule="auto"/>
        <w:jc w:val="both"/>
      </w:pPr>
      <w:r>
        <w:t>Доцент кафедры испанского языка</w:t>
      </w:r>
      <w:r>
        <w:tab/>
      </w:r>
    </w:p>
    <w:p w:rsidR="00E26130" w:rsidRDefault="00E26130" w:rsidP="00E26130">
      <w:pPr>
        <w:spacing w:line="360" w:lineRule="auto"/>
        <w:jc w:val="both"/>
      </w:pPr>
      <w:r>
        <w:t xml:space="preserve">РГПУ им. </w:t>
      </w:r>
      <w:proofErr w:type="spellStart"/>
      <w:r>
        <w:t>А.И.Герцена</w:t>
      </w:r>
      <w:proofErr w:type="spellEnd"/>
      <w:r>
        <w:t xml:space="preserve">, </w:t>
      </w:r>
      <w:proofErr w:type="spellStart"/>
      <w:r>
        <w:t>к.и.н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Ю.А.Шашков</w:t>
      </w:r>
      <w:proofErr w:type="spellEnd"/>
    </w:p>
    <w:p w:rsidR="00E26130" w:rsidRDefault="00E26130" w:rsidP="00E26130">
      <w:pPr>
        <w:spacing w:line="360" w:lineRule="auto"/>
        <w:jc w:val="both"/>
      </w:pPr>
    </w:p>
    <w:p w:rsidR="00E26130" w:rsidRDefault="00E26130" w:rsidP="00E26130">
      <w:pPr>
        <w:spacing w:line="360" w:lineRule="auto"/>
        <w:jc w:val="both"/>
      </w:pPr>
      <w:r>
        <w:t>23 мая 2012 г.</w:t>
      </w:r>
    </w:p>
    <w:p w:rsidR="00E26130" w:rsidRDefault="00E26130" w:rsidP="00E26130">
      <w:pPr>
        <w:spacing w:line="360" w:lineRule="auto"/>
        <w:jc w:val="both"/>
      </w:pPr>
    </w:p>
    <w:p w:rsidR="00E26130" w:rsidRDefault="00E26130" w:rsidP="00E26130">
      <w:pPr>
        <w:spacing w:line="360" w:lineRule="auto"/>
        <w:ind w:firstLine="720"/>
        <w:jc w:val="both"/>
      </w:pPr>
    </w:p>
    <w:p w:rsidR="0067792F" w:rsidRDefault="0067792F"/>
    <w:sectPr w:rsidR="0067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9"/>
    <w:rsid w:val="00206539"/>
    <w:rsid w:val="002A7C3F"/>
    <w:rsid w:val="0067792F"/>
    <w:rsid w:val="008C6E33"/>
    <w:rsid w:val="00DE0EC0"/>
    <w:rsid w:val="00E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Подглав Знак"/>
    <w:basedOn w:val="a0"/>
    <w:link w:val="a4"/>
    <w:locked/>
    <w:rsid w:val="00E26130"/>
    <w:rPr>
      <w:bCs/>
      <w:kern w:val="28"/>
      <w:sz w:val="24"/>
      <w:szCs w:val="24"/>
      <w:lang w:val="en-US" w:eastAsia="en-US"/>
    </w:rPr>
  </w:style>
  <w:style w:type="paragraph" w:styleId="a4">
    <w:name w:val="Title"/>
    <w:aliases w:val="Подглав"/>
    <w:basedOn w:val="a"/>
    <w:next w:val="a"/>
    <w:link w:val="a3"/>
    <w:autoRedefine/>
    <w:qFormat/>
    <w:rsid w:val="00E26130"/>
    <w:pPr>
      <w:spacing w:line="360" w:lineRule="auto"/>
      <w:ind w:firstLine="900"/>
      <w:jc w:val="both"/>
      <w:outlineLvl w:val="0"/>
    </w:pPr>
    <w:rPr>
      <w:bCs/>
      <w:kern w:val="28"/>
      <w:lang w:val="en-US" w:eastAsia="en-US"/>
    </w:rPr>
  </w:style>
  <w:style w:type="character" w:customStyle="1" w:styleId="1">
    <w:name w:val="Название Знак1"/>
    <w:basedOn w:val="a0"/>
    <w:rsid w:val="00E26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Подглав Знак"/>
    <w:basedOn w:val="a0"/>
    <w:link w:val="a4"/>
    <w:locked/>
    <w:rsid w:val="00E26130"/>
    <w:rPr>
      <w:bCs/>
      <w:kern w:val="28"/>
      <w:sz w:val="24"/>
      <w:szCs w:val="24"/>
      <w:lang w:val="en-US" w:eastAsia="en-US"/>
    </w:rPr>
  </w:style>
  <w:style w:type="paragraph" w:styleId="a4">
    <w:name w:val="Title"/>
    <w:aliases w:val="Подглав"/>
    <w:basedOn w:val="a"/>
    <w:next w:val="a"/>
    <w:link w:val="a3"/>
    <w:autoRedefine/>
    <w:qFormat/>
    <w:rsid w:val="00E26130"/>
    <w:pPr>
      <w:spacing w:line="360" w:lineRule="auto"/>
      <w:ind w:firstLine="900"/>
      <w:jc w:val="both"/>
      <w:outlineLvl w:val="0"/>
    </w:pPr>
    <w:rPr>
      <w:bCs/>
      <w:kern w:val="28"/>
      <w:lang w:val="en-US" w:eastAsia="en-US"/>
    </w:rPr>
  </w:style>
  <w:style w:type="character" w:customStyle="1" w:styleId="1">
    <w:name w:val="Название Знак1"/>
    <w:basedOn w:val="a0"/>
    <w:rsid w:val="00E26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6852</Characters>
  <Application>Microsoft Office Word</Application>
  <DocSecurity>0</DocSecurity>
  <Lines>57</Lines>
  <Paragraphs>16</Paragraphs>
  <ScaleCrop>false</ScaleCrop>
  <Company>Home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2012-05-25T06:41:00Z</dcterms:created>
  <dcterms:modified xsi:type="dcterms:W3CDTF">2012-05-25T06:41:00Z</dcterms:modified>
</cp:coreProperties>
</file>