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3" w:rsidRPr="00C05DA8" w:rsidRDefault="00765463" w:rsidP="00DA3BAA">
      <w:pPr>
        <w:spacing w:after="0" w:line="360" w:lineRule="auto"/>
        <w:ind w:left="113"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C05DA8">
        <w:rPr>
          <w:rFonts w:ascii="Arial" w:hAnsi="Arial" w:cs="Arial"/>
          <w:b/>
          <w:bCs/>
          <w:sz w:val="28"/>
          <w:szCs w:val="28"/>
        </w:rPr>
        <w:t>Отзыв</w:t>
      </w:r>
    </w:p>
    <w:p w:rsidR="00765463" w:rsidRPr="00C05DA8" w:rsidRDefault="00765463" w:rsidP="00DA3BAA">
      <w:pPr>
        <w:spacing w:after="0" w:line="360" w:lineRule="auto"/>
        <w:ind w:left="113"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C05DA8">
        <w:rPr>
          <w:rFonts w:ascii="Arial" w:hAnsi="Arial" w:cs="Arial"/>
          <w:b/>
          <w:bCs/>
          <w:sz w:val="28"/>
          <w:szCs w:val="28"/>
        </w:rPr>
        <w:t>на магистерскую диссертацию</w:t>
      </w:r>
    </w:p>
    <w:p w:rsidR="00765463" w:rsidRPr="00C05DA8" w:rsidRDefault="00765463" w:rsidP="00DA3BAA">
      <w:pPr>
        <w:spacing w:after="0" w:line="360" w:lineRule="auto"/>
        <w:ind w:left="113"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C05DA8">
        <w:rPr>
          <w:rFonts w:ascii="Arial" w:hAnsi="Arial" w:cs="Arial"/>
          <w:b/>
          <w:bCs/>
          <w:sz w:val="28"/>
          <w:szCs w:val="28"/>
        </w:rPr>
        <w:t>Лейстер Марии Александровны</w:t>
      </w:r>
    </w:p>
    <w:p w:rsidR="00765463" w:rsidRPr="00C05DA8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 xml:space="preserve">       Сочинение Лейстер Марии Александровны,  темой которой  заявлены «Виды и функции диалогической речи персонажей в романах Э.М. Ремарка «</w:t>
      </w:r>
      <w:r w:rsidRPr="00C05DA8">
        <w:rPr>
          <w:rFonts w:ascii="Arial" w:hAnsi="Arial" w:cs="Arial"/>
          <w:sz w:val="24"/>
          <w:szCs w:val="24"/>
          <w:lang w:val="en-US"/>
        </w:rPr>
        <w:t>Drei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Kameraden</w:t>
      </w:r>
      <w:r w:rsidRPr="00C05DA8">
        <w:rPr>
          <w:rFonts w:ascii="Arial" w:hAnsi="Arial" w:cs="Arial"/>
          <w:sz w:val="24"/>
          <w:szCs w:val="24"/>
        </w:rPr>
        <w:t>» и «</w:t>
      </w:r>
      <w:r w:rsidRPr="00C05DA8">
        <w:rPr>
          <w:rFonts w:ascii="Arial" w:hAnsi="Arial" w:cs="Arial"/>
          <w:sz w:val="24"/>
          <w:szCs w:val="24"/>
          <w:lang w:val="en-US"/>
        </w:rPr>
        <w:t>Im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Westen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nichts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Neues</w:t>
      </w:r>
      <w:r w:rsidRPr="00C05DA8">
        <w:rPr>
          <w:rFonts w:ascii="Arial" w:hAnsi="Arial" w:cs="Arial"/>
          <w:sz w:val="24"/>
          <w:szCs w:val="24"/>
        </w:rPr>
        <w:t xml:space="preserve">», является результатом тщательной, вдумчивой и креативной работы. </w:t>
      </w:r>
    </w:p>
    <w:p w:rsidR="00765463" w:rsidRPr="00C05DA8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 xml:space="preserve">      Чувствуется, что работа над диссертационным сочинением велась тщательно, добросовестно и инициативно. Работа выполнена самостоятельно, написана хорошим русским языком.</w:t>
      </w:r>
    </w:p>
    <w:p w:rsidR="00765463" w:rsidRPr="006F2D72" w:rsidRDefault="00765463" w:rsidP="00DA3BAA">
      <w:pPr>
        <w:spacing w:after="0" w:line="360" w:lineRule="auto"/>
        <w:ind w:left="113" w:right="170" w:firstLine="15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>Исследование состоит из Введения, 2 глав, Заключения, Приложения и списка  использованной литературы, насчитывающего 62 названия, в том числе 2 словаря. Объем работы в целом составляет 92 страницы.</w:t>
      </w:r>
      <w:r w:rsidRPr="00725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Следует сразу же оговорить, что в силу  того, что темой работы является диалог, цитирование как таковое занимает больше 10 страниц. И здесь я сразу же хотела бы задать первый вопрос: мне остался непонятным принцип, по которому Вы приводили диалоги в тексте работы или удаляли их, зачастую те же самые, но чуть расширенные, в приложение. </w:t>
      </w:r>
    </w:p>
    <w:p w:rsidR="00765463" w:rsidRPr="00C05DA8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 xml:space="preserve">Во  </w:t>
      </w:r>
      <w:r w:rsidRPr="00C05DA8">
        <w:rPr>
          <w:rFonts w:ascii="Arial" w:hAnsi="Arial" w:cs="Arial"/>
          <w:sz w:val="24"/>
          <w:szCs w:val="24"/>
          <w:u w:val="single"/>
        </w:rPr>
        <w:t>Введении</w:t>
      </w:r>
      <w:r w:rsidRPr="00C05DA8">
        <w:rPr>
          <w:rFonts w:ascii="Arial" w:hAnsi="Arial" w:cs="Arial"/>
          <w:sz w:val="24"/>
          <w:szCs w:val="24"/>
        </w:rPr>
        <w:t>, как и положено, оговариваются актуальность темы, цель и задачи работы. Объектом исследования автор считает</w:t>
      </w:r>
      <w:r>
        <w:rPr>
          <w:rFonts w:ascii="Arial" w:hAnsi="Arial" w:cs="Arial"/>
          <w:sz w:val="24"/>
          <w:szCs w:val="24"/>
        </w:rPr>
        <w:t xml:space="preserve">  диалогическую речь персонажей в </w:t>
      </w:r>
      <w:r w:rsidRPr="00C05DA8">
        <w:rPr>
          <w:rFonts w:ascii="Arial" w:hAnsi="Arial" w:cs="Arial"/>
          <w:sz w:val="24"/>
          <w:szCs w:val="24"/>
        </w:rPr>
        <w:t>персонажей в романах Э.М. Ремарка «</w:t>
      </w:r>
      <w:r w:rsidRPr="00C05DA8">
        <w:rPr>
          <w:rFonts w:ascii="Arial" w:hAnsi="Arial" w:cs="Arial"/>
          <w:sz w:val="24"/>
          <w:szCs w:val="24"/>
          <w:lang w:val="en-US"/>
        </w:rPr>
        <w:t>Drei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Kameraden</w:t>
      </w:r>
      <w:r w:rsidRPr="00C05DA8">
        <w:rPr>
          <w:rFonts w:ascii="Arial" w:hAnsi="Arial" w:cs="Arial"/>
          <w:sz w:val="24"/>
          <w:szCs w:val="24"/>
        </w:rPr>
        <w:t>» и «</w:t>
      </w:r>
      <w:r w:rsidRPr="00C05DA8">
        <w:rPr>
          <w:rFonts w:ascii="Arial" w:hAnsi="Arial" w:cs="Arial"/>
          <w:sz w:val="24"/>
          <w:szCs w:val="24"/>
          <w:lang w:val="en-US"/>
        </w:rPr>
        <w:t>Im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Westen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nichts</w:t>
      </w:r>
      <w:r w:rsidRPr="00C05DA8"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  <w:lang w:val="en-US"/>
        </w:rPr>
        <w:t>Neues</w:t>
      </w:r>
      <w:r w:rsidRPr="00C05DA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 Здесь же автор перечисляет виды диалогов, предложенные Арутюновой, на которые МА и будет опираться в ходе работы. К ним относятся диалоги (цитирую) информативный,  прескриптивный, обмен мнениями с целью принятия решения или выяснения истины, диалог, имеющий целью установление или регулирование межличностных отношений, а также праздноречевые жанры, эмоциональный, артистический и интеллектуальный.</w:t>
      </w:r>
      <w:r w:rsidRPr="00C0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Мне, правда, показалось, что первые 4 и остальные относятся немного к разным уровням. За наиболее важный параметр при определении типа диалога принмается коммуникативная установка. О </w:t>
      </w:r>
      <w:r w:rsidRPr="00C05DA8">
        <w:rPr>
          <w:rFonts w:ascii="Arial" w:hAnsi="Arial" w:cs="Arial"/>
          <w:sz w:val="24"/>
          <w:szCs w:val="24"/>
        </w:rPr>
        <w:t xml:space="preserve">целях и задачах работы 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05D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05DA8">
        <w:rPr>
          <w:rFonts w:ascii="Arial" w:hAnsi="Arial" w:cs="Arial"/>
          <w:sz w:val="24"/>
          <w:szCs w:val="24"/>
        </w:rPr>
        <w:t>. сказала в своей речи, и, думаю, нет смысла повторяться.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Прежде чем перейти к анализу всей работы, проделанной МА, хочу сказать, что у меня нет каких-либо серьезных замечаний, влияющих на общее впечатление. Но зато есть немало вопросов, на которые МА, надеюсь, сможет ответить.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  <w:u w:val="single"/>
        </w:rPr>
        <w:t>В Главе 1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05D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05DA8">
        <w:rPr>
          <w:rFonts w:ascii="Arial" w:hAnsi="Arial" w:cs="Arial"/>
          <w:sz w:val="24"/>
          <w:szCs w:val="24"/>
        </w:rPr>
        <w:t xml:space="preserve">, опираясь на авторитетные мнения </w:t>
      </w:r>
      <w:r>
        <w:rPr>
          <w:rFonts w:ascii="Arial" w:hAnsi="Arial" w:cs="Arial"/>
          <w:sz w:val="24"/>
          <w:szCs w:val="24"/>
        </w:rPr>
        <w:t xml:space="preserve"> известных</w:t>
      </w:r>
      <w:r w:rsidRPr="00C05DA8">
        <w:rPr>
          <w:rFonts w:ascii="Arial" w:hAnsi="Arial" w:cs="Arial"/>
          <w:sz w:val="24"/>
          <w:szCs w:val="24"/>
        </w:rPr>
        <w:t xml:space="preserve"> авторов, дает</w:t>
      </w:r>
      <w:r>
        <w:rPr>
          <w:rFonts w:ascii="Arial" w:hAnsi="Arial" w:cs="Arial"/>
          <w:sz w:val="24"/>
          <w:szCs w:val="24"/>
        </w:rPr>
        <w:t xml:space="preserve"> характеристику  диалога</w:t>
      </w:r>
      <w:r w:rsidRPr="00C05DA8">
        <w:rPr>
          <w:rFonts w:ascii="Arial" w:hAnsi="Arial" w:cs="Arial"/>
          <w:sz w:val="24"/>
          <w:szCs w:val="24"/>
        </w:rPr>
        <w:t xml:space="preserve">, а также </w:t>
      </w:r>
      <w:r>
        <w:rPr>
          <w:rFonts w:ascii="Arial" w:hAnsi="Arial" w:cs="Arial"/>
          <w:sz w:val="24"/>
          <w:szCs w:val="24"/>
        </w:rPr>
        <w:t xml:space="preserve"> уточняет соотношения диалога и монолога</w:t>
      </w:r>
      <w:r w:rsidRPr="00C05DA8">
        <w:rPr>
          <w:rFonts w:ascii="Arial" w:hAnsi="Arial" w:cs="Arial"/>
          <w:sz w:val="24"/>
          <w:szCs w:val="24"/>
        </w:rPr>
        <w:t>. Подчеркивая</w:t>
      </w:r>
      <w:r>
        <w:rPr>
          <w:rFonts w:ascii="Arial" w:hAnsi="Arial" w:cs="Arial"/>
          <w:sz w:val="24"/>
          <w:szCs w:val="24"/>
        </w:rPr>
        <w:t xml:space="preserve"> вслед за Щербой</w:t>
      </w:r>
      <w:r w:rsidRPr="00C05DA8">
        <w:rPr>
          <w:rFonts w:ascii="Arial" w:hAnsi="Arial" w:cs="Arial"/>
          <w:sz w:val="24"/>
          <w:szCs w:val="24"/>
        </w:rPr>
        <w:t>, что</w:t>
      </w:r>
      <w:r>
        <w:rPr>
          <w:rFonts w:ascii="Arial" w:hAnsi="Arial" w:cs="Arial"/>
          <w:sz w:val="24"/>
          <w:szCs w:val="24"/>
        </w:rPr>
        <w:t xml:space="preserve"> «подлинное свое бытие язык обнаруживает лишь в диалоге». Это утверждение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05D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05DA8">
        <w:rPr>
          <w:rFonts w:ascii="Arial" w:hAnsi="Arial" w:cs="Arial"/>
          <w:sz w:val="24"/>
          <w:szCs w:val="24"/>
        </w:rPr>
        <w:t xml:space="preserve"> детально и доказательно исследует на протяжении всей работы. 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стр. 8 Вы пишете: «не всегда ясен характер участия партнеров в разговоре (попеременное или одновременное) участие». Но разве процесс слушания не является участием в разговоре, пусть на данный момент пассивным?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Вряд ли можно что-то возразить против утверждения, что художественный диалог обладает своей собственной спецификой, и МА это убедительно доказывает, однако здесь  впервые возникает термин «художественный диалог», который будет активно использоваться в дальнейшей работе. На стр. 12 меня слегка смутила фраза «не все, что произносится в живой разговорной речи, может быть отражено в художественном тексте». Что имеется в виду?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стр. 14 Вы заявляете, что «в разговорном диалоге присутствует несколько коммуникантов, которые совместно участвуют в речевой деятельности». Но тогда какой же это диалог?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Выводы к 1 главе логичны и не вызывают никаких сомнений и возражений.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C05DA8">
        <w:rPr>
          <w:rFonts w:ascii="Arial" w:hAnsi="Arial" w:cs="Arial"/>
          <w:sz w:val="24"/>
          <w:szCs w:val="24"/>
        </w:rPr>
        <w:t xml:space="preserve">     </w:t>
      </w:r>
      <w:r w:rsidRPr="00C05DA8">
        <w:rPr>
          <w:rFonts w:ascii="Arial" w:hAnsi="Arial" w:cs="Arial"/>
          <w:sz w:val="24"/>
          <w:szCs w:val="24"/>
          <w:u w:val="single"/>
        </w:rPr>
        <w:t>Глава 2</w:t>
      </w:r>
      <w:r w:rsidRPr="00C0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05DA8">
        <w:rPr>
          <w:rFonts w:ascii="Arial" w:hAnsi="Arial" w:cs="Arial"/>
          <w:sz w:val="24"/>
          <w:szCs w:val="24"/>
        </w:rPr>
        <w:t>посвящена</w:t>
      </w:r>
      <w:r>
        <w:rPr>
          <w:rFonts w:ascii="Arial" w:hAnsi="Arial" w:cs="Arial"/>
          <w:sz w:val="24"/>
          <w:szCs w:val="24"/>
        </w:rPr>
        <w:t xml:space="preserve"> </w:t>
      </w:r>
      <w:r w:rsidRPr="001C6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диалогу в художественном тексте. Эту главу отличает б´ольшая  самостоятельность, она интересна, очень информативна. Действительно, в романах Ремарка диалоги занимают большое текстовое пространство. Они разнообразны и, тем самым, служат отличной иллюстрацией к теории первой главы, дополняя ее.  И, как справедливо отмечает автор работы, основным критерием, служащим для отграничения одного вида диалога от другого, является коммуникативная интенция говорящего, его целеустановка. А также протяженность диалога, его структура,  распределение коммуникативных ролей собеседников и т.д.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 удачными мне кажутся разделы, посвященные анализу кооперативных и некооперативных диалогов, диалогов-признаний, диалогов-убеждений  и диалогов-откровений. Мне кажется, именно в этой части наиболее ярко заметна личность автора данной работы.</w:t>
      </w:r>
    </w:p>
    <w:p w:rsidR="00765463" w:rsidRPr="00463CAE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 и здесь хочется задать несколько вопросов. На стр. 62 мы находим диалог, обозначенный как «Диалог 3». А куда подевались первый и второй? И с этой страницы диалоги идут уже в Приложении, а не в тексте, кое-где дублируя друг друга.  </w:t>
      </w:r>
      <w:r w:rsidRPr="00524AD5">
        <w:rPr>
          <w:rFonts w:ascii="Arial" w:hAnsi="Arial" w:cs="Arial"/>
          <w:sz w:val="24"/>
          <w:szCs w:val="24"/>
        </w:rPr>
        <w:t xml:space="preserve">С. 69 и 71: в ряду слов, относящихся к  экспрессивно-бранной лексики фигурирует </w:t>
      </w:r>
      <w:r w:rsidRPr="00524AD5">
        <w:rPr>
          <w:rFonts w:ascii="Arial" w:hAnsi="Arial" w:cs="Arial"/>
          <w:sz w:val="24"/>
          <w:szCs w:val="24"/>
          <w:lang w:val="en-US"/>
        </w:rPr>
        <w:t>alter</w:t>
      </w:r>
      <w:r w:rsidRPr="00524AD5">
        <w:rPr>
          <w:rFonts w:ascii="Arial" w:hAnsi="Arial" w:cs="Arial"/>
          <w:sz w:val="24"/>
          <w:szCs w:val="24"/>
        </w:rPr>
        <w:t xml:space="preserve"> </w:t>
      </w:r>
      <w:r w:rsidRPr="00524AD5">
        <w:rPr>
          <w:rFonts w:ascii="Arial" w:hAnsi="Arial" w:cs="Arial"/>
          <w:sz w:val="24"/>
          <w:szCs w:val="24"/>
          <w:lang w:val="en-US"/>
        </w:rPr>
        <w:t>Speckj</w:t>
      </w:r>
      <w:r w:rsidRPr="00524AD5">
        <w:rPr>
          <w:rFonts w:ascii="Arial" w:hAnsi="Arial" w:cs="Arial"/>
          <w:sz w:val="24"/>
          <w:szCs w:val="24"/>
        </w:rPr>
        <w:t>ä</w:t>
      </w:r>
      <w:r w:rsidRPr="00524AD5">
        <w:rPr>
          <w:rFonts w:ascii="Arial" w:hAnsi="Arial" w:cs="Arial"/>
          <w:sz w:val="24"/>
          <w:szCs w:val="24"/>
          <w:lang w:val="en-US"/>
        </w:rPr>
        <w:t>ger</w:t>
      </w:r>
      <w:r w:rsidRPr="00524AD5">
        <w:rPr>
          <w:rFonts w:ascii="Arial" w:hAnsi="Arial" w:cs="Arial"/>
          <w:sz w:val="24"/>
          <w:szCs w:val="24"/>
        </w:rPr>
        <w:t>. Его же  мы видим и в разделе «нейтрально-разговорная лексика». Проясните, пожалуйста.</w:t>
      </w:r>
      <w:r>
        <w:rPr>
          <w:rFonts w:ascii="Arial" w:hAnsi="Arial" w:cs="Arial"/>
          <w:sz w:val="24"/>
          <w:szCs w:val="24"/>
        </w:rPr>
        <w:t xml:space="preserve">  В разделе «Эллиптические и простые предложения читаем фразу: </w:t>
      </w:r>
      <w:r>
        <w:rPr>
          <w:rFonts w:ascii="Arial" w:hAnsi="Arial" w:cs="Arial"/>
          <w:sz w:val="24"/>
          <w:szCs w:val="24"/>
          <w:lang w:val="en-US"/>
        </w:rPr>
        <w:t>Sei</w:t>
      </w:r>
      <w:r w:rsidRPr="004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froh</w:t>
      </w:r>
      <w:r w:rsidRPr="00463C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wenn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du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noch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einen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Sarg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kriegst</w:t>
      </w:r>
      <w:r w:rsidRPr="00524A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dir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verpassen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sie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doch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nur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eine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Zeltbahn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524AD5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deine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Schie</w:t>
      </w:r>
      <w:r w:rsidRPr="00524AD5">
        <w:rPr>
          <w:rFonts w:ascii="Arial" w:hAnsi="Arial" w:cs="Arial"/>
          <w:sz w:val="24"/>
          <w:szCs w:val="24"/>
        </w:rPr>
        <w:t>ß</w:t>
      </w:r>
      <w:r>
        <w:rPr>
          <w:rFonts w:ascii="Arial" w:hAnsi="Arial" w:cs="Arial"/>
          <w:sz w:val="24"/>
          <w:szCs w:val="24"/>
          <w:lang w:val="en-US"/>
        </w:rPr>
        <w:t>budenfigur</w:t>
      </w:r>
      <w:r w:rsidRPr="00524A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pass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auf</w:t>
      </w:r>
      <w:r w:rsidRPr="00524AD5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–</w:t>
      </w:r>
      <w:r w:rsidRPr="00524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эллипс или простое</w:t>
      </w:r>
      <w:r w:rsidRPr="0046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предложение?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05D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Ни один из выводов, сделанных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C05D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 как в конце второй главы, так и в Заключении</w:t>
      </w:r>
      <w:r w:rsidRPr="00C05DA8">
        <w:rPr>
          <w:rFonts w:ascii="Arial" w:hAnsi="Arial" w:cs="Arial"/>
          <w:sz w:val="24"/>
          <w:szCs w:val="24"/>
        </w:rPr>
        <w:t xml:space="preserve">, не может быть подвергнут сомнению. Они логичны, закономерны и убедительны. </w:t>
      </w:r>
    </w:p>
    <w:p w:rsidR="00765463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 мелким замечаниям относится некоторая небрежность к русской пунктуации, сложности в отношениях со словом прескриптивный и откровенные ляпы (типа человеческий возглас, на стр. 50), которых, к счастью, не так уж много. </w:t>
      </w:r>
    </w:p>
    <w:p w:rsidR="00765463" w:rsidRPr="00C05DA8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05DA8">
        <w:rPr>
          <w:rFonts w:ascii="Arial" w:hAnsi="Arial" w:cs="Arial"/>
          <w:sz w:val="24"/>
          <w:szCs w:val="24"/>
        </w:rPr>
        <w:t xml:space="preserve">В заключение хочу еще раз сказать, что работа состоялась и, несомненно, заслуживает  </w:t>
      </w:r>
      <w:r>
        <w:rPr>
          <w:rFonts w:ascii="Arial" w:hAnsi="Arial" w:cs="Arial"/>
          <w:sz w:val="24"/>
          <w:szCs w:val="24"/>
        </w:rPr>
        <w:t xml:space="preserve">положительной </w:t>
      </w:r>
      <w:r w:rsidRPr="00C05DA8">
        <w:rPr>
          <w:rFonts w:ascii="Arial" w:hAnsi="Arial" w:cs="Arial"/>
          <w:sz w:val="24"/>
          <w:szCs w:val="24"/>
        </w:rPr>
        <w:t xml:space="preserve"> оценки</w:t>
      </w:r>
    </w:p>
    <w:p w:rsidR="00765463" w:rsidRPr="00C05DA8" w:rsidRDefault="00765463" w:rsidP="00DA3BAA">
      <w:pPr>
        <w:spacing w:after="0" w:line="360" w:lineRule="auto"/>
        <w:ind w:left="113" w:right="170" w:firstLine="150"/>
        <w:jc w:val="both"/>
        <w:rPr>
          <w:rFonts w:ascii="Arial" w:hAnsi="Arial" w:cs="Arial"/>
          <w:sz w:val="24"/>
          <w:szCs w:val="24"/>
        </w:rPr>
      </w:pPr>
    </w:p>
    <w:p w:rsidR="00765463" w:rsidRPr="00C05DA8" w:rsidRDefault="00765463" w:rsidP="00DA3BAA">
      <w:pPr>
        <w:spacing w:after="0" w:line="36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C05DA8">
        <w:rPr>
          <w:rFonts w:ascii="Arial" w:hAnsi="Arial" w:cs="Arial"/>
          <w:sz w:val="24"/>
          <w:szCs w:val="24"/>
        </w:rPr>
        <w:t>/05/2112                               К.ф.н. доц. Подгорная Л.И.</w:t>
      </w:r>
    </w:p>
    <w:p w:rsidR="00765463" w:rsidRDefault="00765463" w:rsidP="00DA3BAA">
      <w:pPr>
        <w:spacing w:after="0" w:line="360" w:lineRule="auto"/>
        <w:ind w:left="113" w:right="170"/>
        <w:rPr>
          <w:rFonts w:ascii="Arial" w:hAnsi="Arial" w:cs="Arial"/>
          <w:sz w:val="24"/>
          <w:szCs w:val="24"/>
          <w:lang w:val="en-US"/>
        </w:rPr>
      </w:pPr>
    </w:p>
    <w:p w:rsidR="00765463" w:rsidRPr="00C05DA8" w:rsidRDefault="00765463" w:rsidP="00DA3BAA">
      <w:pPr>
        <w:spacing w:after="0" w:line="360" w:lineRule="auto"/>
        <w:ind w:left="113" w:right="170"/>
        <w:rPr>
          <w:rFonts w:ascii="Arial" w:hAnsi="Arial" w:cs="Arial"/>
          <w:sz w:val="24"/>
          <w:szCs w:val="24"/>
        </w:rPr>
      </w:pPr>
    </w:p>
    <w:sectPr w:rsidR="00765463" w:rsidRPr="00C05DA8" w:rsidSect="0031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F2B"/>
    <w:multiLevelType w:val="hybridMultilevel"/>
    <w:tmpl w:val="E530ECFC"/>
    <w:lvl w:ilvl="0" w:tplc="422622D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DCE"/>
    <w:rsid w:val="00046874"/>
    <w:rsid w:val="000621D3"/>
    <w:rsid w:val="000F77BB"/>
    <w:rsid w:val="00124D00"/>
    <w:rsid w:val="001C662E"/>
    <w:rsid w:val="00241225"/>
    <w:rsid w:val="002464BB"/>
    <w:rsid w:val="002622DF"/>
    <w:rsid w:val="00283DCE"/>
    <w:rsid w:val="003125BA"/>
    <w:rsid w:val="00375C1E"/>
    <w:rsid w:val="00463CAE"/>
    <w:rsid w:val="004D7187"/>
    <w:rsid w:val="00524AD5"/>
    <w:rsid w:val="00683AE7"/>
    <w:rsid w:val="00691346"/>
    <w:rsid w:val="006F2D72"/>
    <w:rsid w:val="00700F7F"/>
    <w:rsid w:val="007251B6"/>
    <w:rsid w:val="00765463"/>
    <w:rsid w:val="007676DB"/>
    <w:rsid w:val="00793E85"/>
    <w:rsid w:val="007C0B0B"/>
    <w:rsid w:val="00861103"/>
    <w:rsid w:val="00914AAA"/>
    <w:rsid w:val="00925ED4"/>
    <w:rsid w:val="00946F5C"/>
    <w:rsid w:val="00957C56"/>
    <w:rsid w:val="009D18E7"/>
    <w:rsid w:val="00A02234"/>
    <w:rsid w:val="00A13DC0"/>
    <w:rsid w:val="00A41332"/>
    <w:rsid w:val="00A86CF3"/>
    <w:rsid w:val="00A976EF"/>
    <w:rsid w:val="00AB4A15"/>
    <w:rsid w:val="00B278E3"/>
    <w:rsid w:val="00C05DA8"/>
    <w:rsid w:val="00C8516E"/>
    <w:rsid w:val="00CD1AE9"/>
    <w:rsid w:val="00D937EE"/>
    <w:rsid w:val="00DA3BAA"/>
    <w:rsid w:val="00DB21B0"/>
    <w:rsid w:val="00E56B4C"/>
    <w:rsid w:val="00E65A1B"/>
    <w:rsid w:val="00E7264E"/>
    <w:rsid w:val="00E9341A"/>
    <w:rsid w:val="00EA0F8F"/>
    <w:rsid w:val="00EA7FE4"/>
    <w:rsid w:val="00F22F6C"/>
    <w:rsid w:val="00F4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812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Людмила</dc:creator>
  <cp:keywords/>
  <dc:description/>
  <cp:lastModifiedBy>Мария</cp:lastModifiedBy>
  <cp:revision>2</cp:revision>
  <dcterms:created xsi:type="dcterms:W3CDTF">2012-06-01T16:14:00Z</dcterms:created>
  <dcterms:modified xsi:type="dcterms:W3CDTF">2012-06-01T16:14:00Z</dcterms:modified>
</cp:coreProperties>
</file>