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92" w:rsidRDefault="007B5661" w:rsidP="007B5661">
      <w:pPr>
        <w:jc w:val="center"/>
      </w:pPr>
      <w:r>
        <w:t>ОТЗЫВ НАУЧНОГО РУКОВОДИТЕЛЯ О МАГИСТЕРСКОЙ ДИССЕРТАЦИИ ИВАНА СЕРГЕЕВИЧА ТАЧАЕВА «ПЕРЕВОДЧЕСКИЕ ПРИЕМЫ, ОБЕСПЕЧИВАЮЩИЕ «УКЛАДКУ» ТЕКСТА В КИНОПЕРЕВОДЕ С АНГЛИЙСКОГО НА РУССКИЙ ЯЗЫК»</w:t>
      </w:r>
    </w:p>
    <w:p w:rsidR="00C146C5" w:rsidRDefault="00C146C5"/>
    <w:p w:rsidR="007B5661" w:rsidRDefault="00C146C5" w:rsidP="007B5661">
      <w:pPr>
        <w:ind w:firstLine="708"/>
        <w:jc w:val="both"/>
      </w:pPr>
      <w:r>
        <w:t>Диссертационное исследование И.С. Тачаева посвящено  кинопереводу, в частности, проблеме компрессии текста при переводе специфических, по своей природе, кинотекстов и описанию приемов трансформации, позволяющих использовать переведенный текст функционально (т.е. для озвучания или субтитрирования фильма). Осознавая масштабы темы, магистрант принял решение ограничиться проблемами, приводящими к компрессии текста</w:t>
      </w:r>
      <w:r w:rsidR="007B5661">
        <w:t xml:space="preserve">. </w:t>
      </w:r>
    </w:p>
    <w:p w:rsidR="00C146C5" w:rsidRDefault="007B5661" w:rsidP="007B5661">
      <w:pPr>
        <w:ind w:firstLine="708"/>
        <w:jc w:val="both"/>
      </w:pPr>
      <w:r>
        <w:t>В качестве м</w:t>
      </w:r>
      <w:r w:rsidR="00C146C5">
        <w:t>атериал</w:t>
      </w:r>
      <w:r>
        <w:t xml:space="preserve">а </w:t>
      </w:r>
      <w:r w:rsidR="00C146C5">
        <w:t>исследования</w:t>
      </w:r>
      <w:r>
        <w:t xml:space="preserve"> были выбраны два варианта перевода нескольких серий популярного сериала </w:t>
      </w:r>
      <w:r w:rsidRPr="007B5661">
        <w:rPr>
          <w:i/>
          <w:lang w:val="hu-HU"/>
        </w:rPr>
        <w:t>Lost</w:t>
      </w:r>
      <w:r>
        <w:t xml:space="preserve">, что представляется нам вполне оправданным, т.к. данный сериал а) пользуется популярностью, и его перевод на русский язык имел обширную аудиторию и рассчитан на массового потребителя; б) вербальная часть кинотекста в сериале содержит большой объем текстов диалогового характера, перевод которых неизбежно сопровождается компрессией, в силу объективных лингвистических причин. </w:t>
      </w:r>
    </w:p>
    <w:p w:rsidR="007B5661" w:rsidRDefault="00682787" w:rsidP="00682787">
      <w:pPr>
        <w:ind w:firstLine="708"/>
        <w:jc w:val="both"/>
      </w:pPr>
      <w:r>
        <w:t xml:space="preserve">В ходе работы над диссертацией И.С. Тачаев продемонстрировал достаточную самостоятельность при работе с теоретическими источниками, способность анализировать и систематизировать как теоретическую, так и практическую информацию. К плюсам работы можно отнести и достаточно профессиональный подход к теме: описывая киноперевод как явление, </w:t>
      </w:r>
      <w:r w:rsidR="00B84D25">
        <w:t>магистрант</w:t>
      </w:r>
      <w:r>
        <w:t xml:space="preserve"> демонстрирует, каким образом технические условия киноперевода влияют на  трансформации, которым подвергается кинотекст в процессе перевода</w:t>
      </w:r>
      <w:r w:rsidR="00B84D25">
        <w:t>, и рассматривает теоретические выкладки различных авторов не только в контексте общей теории перевода, но и с учетом собственного опыта, справедливо подвергая сомнению некоторые утверждения.</w:t>
      </w:r>
    </w:p>
    <w:p w:rsidR="00B84D25" w:rsidRDefault="00B84D25" w:rsidP="00682787">
      <w:pPr>
        <w:ind w:firstLine="708"/>
        <w:jc w:val="both"/>
      </w:pPr>
      <w:r>
        <w:t>Работа содержит достаточно полный обзор переводческих приемов, обеспечивающих «укладку» текста при кинопереводе, и подробную классификацию видов переводческих трансформаций, связанных с компрессией; все теоретические положения подкрепляются обширной практической базой. К достоинствам работы можно отнести и предлагаемую автором собственную типологию приемов речевой ком</w:t>
      </w:r>
      <w:r w:rsidR="00F64B86">
        <w:t>прессии, а также ее расширение, с учетом специфики киноперевода.</w:t>
      </w:r>
    </w:p>
    <w:p w:rsidR="00F64B86" w:rsidRPr="007B5661" w:rsidRDefault="00F64B86" w:rsidP="00682787">
      <w:pPr>
        <w:ind w:firstLine="708"/>
        <w:jc w:val="both"/>
      </w:pPr>
      <w:r>
        <w:t xml:space="preserve">Магистерская диссертация </w:t>
      </w:r>
      <w:bookmarkStart w:id="0" w:name="_GoBack"/>
      <w:bookmarkEnd w:id="0"/>
      <w:r>
        <w:t>И.С. Тачаева носит «открытый» характер и, безусловно, открывает возможности для дальнейших исследований в данной области.</w:t>
      </w:r>
    </w:p>
    <w:p w:rsidR="00C146C5" w:rsidRDefault="00682787">
      <w:r>
        <w:t>Ключевые понятия диссертации: трансформация, компрессия.</w:t>
      </w:r>
    </w:p>
    <w:p w:rsidR="00C146C5" w:rsidRDefault="00C146C5">
      <w:r>
        <w:t>Научный руководитель:  Оксана Аркадьевна Якименко</w:t>
      </w:r>
    </w:p>
    <w:p w:rsidR="00C146C5" w:rsidRDefault="00C146C5">
      <w:r>
        <w:t>Ст.преподаватель кафедры финно-угорской филологии СПбГУ</w:t>
      </w:r>
    </w:p>
    <w:p w:rsidR="00C146C5" w:rsidRDefault="00C146C5"/>
    <w:sectPr w:rsidR="00C1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C5"/>
    <w:rsid w:val="001702DD"/>
    <w:rsid w:val="00255673"/>
    <w:rsid w:val="00682787"/>
    <w:rsid w:val="007B5661"/>
    <w:rsid w:val="00B84D25"/>
    <w:rsid w:val="00C146C5"/>
    <w:rsid w:val="00F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2012-05-26T12:23:00Z</dcterms:created>
  <dcterms:modified xsi:type="dcterms:W3CDTF">2012-05-26T13:07:00Z</dcterms:modified>
</cp:coreProperties>
</file>