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E6" w:rsidRDefault="00B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 магистерской диссертации Айвазян Анны</w:t>
      </w:r>
      <w:r w:rsidR="00765768">
        <w:rPr>
          <w:rFonts w:ascii="Times New Roman" w:hAnsi="Times New Roman" w:cs="Times New Roman"/>
          <w:sz w:val="28"/>
          <w:szCs w:val="28"/>
        </w:rPr>
        <w:t xml:space="preserve"> Михайловны «Лексические средства компрессии информации в языке публицистики»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E92" w:rsidRDefault="00B45E92">
      <w:pPr>
        <w:rPr>
          <w:rFonts w:ascii="Times New Roman" w:hAnsi="Times New Roman" w:cs="Times New Roman"/>
          <w:sz w:val="28"/>
          <w:szCs w:val="28"/>
        </w:rPr>
      </w:pPr>
    </w:p>
    <w:p w:rsidR="00B45E92" w:rsidRDefault="00B4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А.</w:t>
      </w:r>
      <w:r w:rsidR="00765768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Айвазян представляет собой самостоятельную и глубокую работу, посвященную одной из наиболее сложных проблем современной лексикологии – компрессии смысла. На материале использования аббревиатур и слов-слитков в публицистических текстах А.Айвазян описывает и раскрывает структурные и функциональные признаки компрессии</w:t>
      </w:r>
      <w:r w:rsidR="00765768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подтверждая всесторонним анализом высказанные теоретические предположения. Работа базируется на хорошем теоретическом основании, логически выстроена, а ее выводы четко оформлены. Исследование отличает самостоятельность автора, ее умение творчески осмыслить </w:t>
      </w:r>
      <w:r w:rsidR="00765768">
        <w:rPr>
          <w:rFonts w:ascii="Times New Roman" w:hAnsi="Times New Roman" w:cs="Times New Roman"/>
          <w:sz w:val="28"/>
          <w:szCs w:val="28"/>
        </w:rPr>
        <w:t xml:space="preserve">обширную </w:t>
      </w:r>
      <w:r>
        <w:rPr>
          <w:rFonts w:ascii="Times New Roman" w:hAnsi="Times New Roman" w:cs="Times New Roman"/>
          <w:sz w:val="28"/>
          <w:szCs w:val="28"/>
        </w:rPr>
        <w:t>литературу вопроса и глубоко проанализировать сложный языковой материал. Считаю, что магистерская диссертация А.Айвазян вполне отвечает требованиям, предъявляемым к сочинениям этого рода.</w:t>
      </w:r>
    </w:p>
    <w:p w:rsidR="00B45E92" w:rsidRPr="00B45E92" w:rsidRDefault="00C36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45E92">
        <w:rPr>
          <w:rFonts w:ascii="Times New Roman" w:hAnsi="Times New Roman" w:cs="Times New Roman"/>
          <w:sz w:val="28"/>
          <w:szCs w:val="28"/>
        </w:rPr>
        <w:t>Научный руководитель к.ф.н. доцент В.В.Елисеева</w:t>
      </w:r>
    </w:p>
    <w:sectPr w:rsidR="00B45E92" w:rsidRPr="00B45E92" w:rsidSect="00F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E5"/>
    <w:rsid w:val="001D74E6"/>
    <w:rsid w:val="002218D1"/>
    <w:rsid w:val="0022538B"/>
    <w:rsid w:val="00345427"/>
    <w:rsid w:val="005A3917"/>
    <w:rsid w:val="006E4EBC"/>
    <w:rsid w:val="00765768"/>
    <w:rsid w:val="00B45E92"/>
    <w:rsid w:val="00B64998"/>
    <w:rsid w:val="00C365DA"/>
    <w:rsid w:val="00E64EA3"/>
    <w:rsid w:val="00EA272F"/>
    <w:rsid w:val="00FA13E5"/>
    <w:rsid w:val="00F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2012-05-29T08:22:00Z</dcterms:created>
  <dcterms:modified xsi:type="dcterms:W3CDTF">2012-05-29T08:22:00Z</dcterms:modified>
</cp:coreProperties>
</file>