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8" w:rsidRDefault="007026F8" w:rsidP="007026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</w:t>
      </w:r>
    </w:p>
    <w:p w:rsidR="007026F8" w:rsidRDefault="007026F8" w:rsidP="007026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 магистерской диссертации Юлии Аркадьевны </w:t>
      </w:r>
      <w:proofErr w:type="spellStart"/>
      <w:r>
        <w:rPr>
          <w:rFonts w:ascii="Times New Roman" w:hAnsi="Times New Roman"/>
          <w:sz w:val="28"/>
          <w:szCs w:val="28"/>
        </w:rPr>
        <w:t>Татиевской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«</w:t>
      </w:r>
      <w:r w:rsidRPr="006F1EFB">
        <w:rPr>
          <w:rFonts w:ascii="Times New Roman" w:hAnsi="Times New Roman"/>
          <w:sz w:val="28"/>
          <w:szCs w:val="28"/>
        </w:rPr>
        <w:t xml:space="preserve">Проблемы перевода эвфемизмов-неологизмов с английского языка на </w:t>
      </w:r>
      <w:r>
        <w:rPr>
          <w:rFonts w:ascii="Times New Roman" w:hAnsi="Times New Roman"/>
          <w:sz w:val="28"/>
          <w:szCs w:val="28"/>
        </w:rPr>
        <w:t xml:space="preserve">                               русский  (на примере  современной ораторской речи)»</w:t>
      </w: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моменту написания своей магистерской диссертации Юлия </w:t>
      </w:r>
      <w:proofErr w:type="spellStart"/>
      <w:r>
        <w:rPr>
          <w:rFonts w:ascii="Times New Roman" w:hAnsi="Times New Roman"/>
          <w:sz w:val="28"/>
          <w:szCs w:val="28"/>
        </w:rPr>
        <w:t>Татиевская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зарекомендовала себя как студентка, проявляющая живой и неподдельный </w:t>
      </w:r>
      <w:proofErr w:type="gramStart"/>
      <w:r>
        <w:rPr>
          <w:rFonts w:ascii="Times New Roman" w:hAnsi="Times New Roman"/>
          <w:sz w:val="28"/>
          <w:szCs w:val="28"/>
        </w:rPr>
        <w:t>интерес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 практике, так и теории английского языка. Проблемами современных эвфемизмов она начала заниматься </w:t>
      </w:r>
      <w:proofErr w:type="gramStart"/>
      <w:r>
        <w:rPr>
          <w:rFonts w:ascii="Times New Roman" w:hAnsi="Times New Roman"/>
          <w:sz w:val="28"/>
          <w:szCs w:val="28"/>
        </w:rPr>
        <w:t>еще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будучи студенткой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, а за период обучения в магистратуре  довела изучение этой темы до логического завершения, рассмотрев </w:t>
      </w:r>
      <w:proofErr w:type="spellStart"/>
      <w:r>
        <w:rPr>
          <w:rFonts w:ascii="Times New Roman" w:hAnsi="Times New Roman"/>
          <w:sz w:val="28"/>
          <w:szCs w:val="28"/>
        </w:rPr>
        <w:t>эвфемию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современной ораторской речи.</w:t>
      </w: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над магистерской диссертацией Юлии пришлось обратиться к сложнейшему языковому материалу – выступлениям современных англоязычных ораторов, посвященным политической, экономической и социальной проблематике. Современная ораторская речь на английском языке насыщена разнообразными стилистическими приемами, неологизмами, </w:t>
      </w:r>
      <w:proofErr w:type="spellStart"/>
      <w:r>
        <w:rPr>
          <w:rFonts w:ascii="Times New Roman" w:hAnsi="Times New Roman"/>
          <w:sz w:val="28"/>
          <w:szCs w:val="28"/>
        </w:rPr>
        <w:t>интертекстуальностью</w:t>
      </w:r>
      <w:proofErr w:type="spellEnd"/>
      <w:r>
        <w:rPr>
          <w:rFonts w:ascii="Times New Roman" w:hAnsi="Times New Roman"/>
          <w:sz w:val="28"/>
          <w:szCs w:val="28"/>
        </w:rPr>
        <w:t>, что требует от исследователя не только прекрасного знания английского языка, но и широкого кругозора, знания реалий. Обладая  всеми этими знаниями, Юлия блестяще справилась с поставленными в работе задачами и написала содержательное, интересное и в высшей степени полезное исследование. Результаты ее диссертации могут быть востребованы, прежде всего, переводчиками, так как поиск эвфемистических соответствий в русском языке – довольно трудоемкий процесс, а Юлия, целенаправленно, в течение нескольких лет занимаясь этой тематикой, создала довольно обширную базу данных.</w:t>
      </w: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отметить, что Юлия отличается такими необходимыми для научного исследователя чертами, как целеустремленность, добросовестность, внимание к деталям, аналитическое мышление, аккуратность, высокая трудоспособность. Она сумела организовать свою работу так, что все шло по заранее составленному плану и в конечном итоге вылилось в добротное исследование.</w:t>
      </w: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Юлия </w:t>
      </w:r>
      <w:proofErr w:type="spellStart"/>
      <w:r>
        <w:rPr>
          <w:rFonts w:ascii="Times New Roman" w:hAnsi="Times New Roman"/>
          <w:sz w:val="28"/>
          <w:szCs w:val="28"/>
        </w:rPr>
        <w:t>Татиевская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прекрасными человеческими качествами: она тактична, доброжелательна,  отзывчива и предупредительна к людям, очень хорошо воспитана, коммуникабельна. Несомненно,  </w:t>
      </w:r>
      <w:proofErr w:type="spellStart"/>
      <w:r>
        <w:rPr>
          <w:rFonts w:ascii="Times New Roman" w:hAnsi="Times New Roman"/>
          <w:sz w:val="28"/>
          <w:szCs w:val="28"/>
        </w:rPr>
        <w:t>Ю.Татиевская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 с большим потенциалом, который она будет успешно реализовывать в своей дальнейшей профессиональной деятельности.</w:t>
      </w: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26F8" w:rsidRDefault="007026F8" w:rsidP="007026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              д.ф.н., проф. Лапшина М.Н.</w:t>
      </w:r>
    </w:p>
    <w:p w:rsidR="00B45E92" w:rsidRPr="007026F8" w:rsidRDefault="007026F8" w:rsidP="007026F8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25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      </w:t>
      </w:r>
    </w:p>
    <w:sectPr w:rsidR="00B45E92" w:rsidRPr="007026F8" w:rsidSect="00F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3E5"/>
    <w:rsid w:val="00081E6A"/>
    <w:rsid w:val="001D74E6"/>
    <w:rsid w:val="002218D1"/>
    <w:rsid w:val="005A3917"/>
    <w:rsid w:val="006E4EBC"/>
    <w:rsid w:val="007026F8"/>
    <w:rsid w:val="00765768"/>
    <w:rsid w:val="009A5198"/>
    <w:rsid w:val="00B45E92"/>
    <w:rsid w:val="00B55FAC"/>
    <w:rsid w:val="00C365DA"/>
    <w:rsid w:val="00DA05E3"/>
    <w:rsid w:val="00EA272F"/>
    <w:rsid w:val="00FA13E5"/>
    <w:rsid w:val="00F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2012-05-29T08:59:00Z</dcterms:created>
  <dcterms:modified xsi:type="dcterms:W3CDTF">2012-05-29T08:59:00Z</dcterms:modified>
</cp:coreProperties>
</file>