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5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F93ED7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МАГИСТЕРСКОЙ ДИССЕРТАЦИИ </w:t>
      </w:r>
    </w:p>
    <w:p w:rsidR="00476125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Талашовой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Наталии Григорьевны </w:t>
      </w:r>
    </w:p>
    <w:p w:rsidR="00476125" w:rsidRDefault="00A66748" w:rsidP="00476125">
      <w:pPr>
        <w:spacing w:after="0" w:line="360" w:lineRule="auto"/>
        <w:ind w:left="-1191"/>
        <w:jc w:val="center"/>
        <w:rPr>
          <w:sz w:val="28"/>
          <w:szCs w:val="28"/>
          <w:lang w:val="ru-RU"/>
        </w:rPr>
      </w:pPr>
      <w:r w:rsidRPr="00A66748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Грамматика прямого и косвенного описания отрицательных эмоциональных состояний в художественном тексте </w:t>
      </w:r>
    </w:p>
    <w:p w:rsidR="00476125" w:rsidRDefault="00476125" w:rsidP="00476125">
      <w:pPr>
        <w:spacing w:after="0" w:line="360" w:lineRule="auto"/>
        <w:ind w:left="-1191" w:firstLine="5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(на материале </w:t>
      </w:r>
      <w:r w:rsidR="00A66748">
        <w:rPr>
          <w:sz w:val="28"/>
          <w:szCs w:val="28"/>
          <w:lang w:val="ru-RU"/>
        </w:rPr>
        <w:t>современного английского языка</w:t>
      </w:r>
      <w:r>
        <w:rPr>
          <w:sz w:val="28"/>
          <w:szCs w:val="28"/>
          <w:lang w:val="ru-RU"/>
        </w:rPr>
        <w:t>)</w:t>
      </w:r>
      <w:r w:rsidR="00A66748">
        <w:rPr>
          <w:sz w:val="28"/>
          <w:szCs w:val="28"/>
          <w:lang w:val="ru-RU"/>
        </w:rPr>
        <w:t>"</w:t>
      </w:r>
    </w:p>
    <w:p w:rsidR="00DD7671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Диссертационное исследование Н.Г. </w:t>
      </w:r>
      <w:proofErr w:type="spellStart"/>
      <w:r w:rsidR="00476125">
        <w:rPr>
          <w:rFonts w:ascii="Times New Roman" w:hAnsi="Times New Roman" w:cs="Times New Roman"/>
          <w:sz w:val="28"/>
          <w:szCs w:val="28"/>
          <w:lang w:val="ru-RU"/>
        </w:rPr>
        <w:t>Талашовой</w:t>
      </w:r>
      <w:proofErr w:type="spellEnd"/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, выполненное на стыке  лингвистической </w:t>
      </w:r>
      <w:proofErr w:type="spellStart"/>
      <w:r w:rsidR="00476125">
        <w:rPr>
          <w:rFonts w:ascii="Times New Roman" w:hAnsi="Times New Roman" w:cs="Times New Roman"/>
          <w:sz w:val="28"/>
          <w:szCs w:val="28"/>
          <w:lang w:val="ru-RU"/>
        </w:rPr>
        <w:t>эмоциологии</w:t>
      </w:r>
      <w:proofErr w:type="spellEnd"/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476125">
        <w:rPr>
          <w:rFonts w:ascii="Times New Roman" w:hAnsi="Times New Roman" w:cs="Times New Roman"/>
          <w:sz w:val="28"/>
          <w:szCs w:val="28"/>
          <w:lang w:val="ru-RU"/>
        </w:rPr>
        <w:t>гендерной</w:t>
      </w:r>
      <w:proofErr w:type="spellEnd"/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 лингвистики, посвящено изучению языковых структур, используемых представителями англоязычной </w:t>
      </w:r>
      <w:proofErr w:type="spellStart"/>
      <w:r w:rsidR="00476125">
        <w:rPr>
          <w:rFonts w:ascii="Times New Roman" w:hAnsi="Times New Roman" w:cs="Times New Roman"/>
          <w:sz w:val="28"/>
          <w:szCs w:val="28"/>
          <w:lang w:val="ru-RU"/>
        </w:rPr>
        <w:t>лингвокультуры</w:t>
      </w:r>
      <w:proofErr w:type="spellEnd"/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 для описания собственных и чужих </w:t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отрицательных </w:t>
      </w:r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эмоциональных состояний. Диссертантка разграничивает </w:t>
      </w:r>
      <w:proofErr w:type="spellStart"/>
      <w:r w:rsidR="00DD7671">
        <w:rPr>
          <w:rFonts w:ascii="Times New Roman" w:hAnsi="Times New Roman" w:cs="Times New Roman"/>
          <w:sz w:val="28"/>
          <w:szCs w:val="28"/>
          <w:lang w:val="ru-RU"/>
        </w:rPr>
        <w:t>эгореференциальное</w:t>
      </w:r>
      <w:proofErr w:type="spellEnd"/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DD7671">
        <w:rPr>
          <w:rFonts w:ascii="Times New Roman" w:hAnsi="Times New Roman" w:cs="Times New Roman"/>
          <w:sz w:val="28"/>
          <w:szCs w:val="28"/>
          <w:lang w:val="ru-RU"/>
        </w:rPr>
        <w:t>неэгореференциальное</w:t>
      </w:r>
      <w:proofErr w:type="spellEnd"/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описание эмоциональных состояний, а также речь мужских и женских персонажей, выносящих суждения об эмоциональных состояниях представителей своего и противоположного </w:t>
      </w:r>
      <w:proofErr w:type="spellStart"/>
      <w:r w:rsidR="00DD7671">
        <w:rPr>
          <w:rFonts w:ascii="Times New Roman" w:hAnsi="Times New Roman" w:cs="Times New Roman"/>
          <w:sz w:val="28"/>
          <w:szCs w:val="28"/>
          <w:lang w:val="ru-RU"/>
        </w:rPr>
        <w:t>гендера</w:t>
      </w:r>
      <w:proofErr w:type="spellEnd"/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D7671" w:rsidRPr="00F93ED7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Н.Г. </w:t>
      </w:r>
      <w:proofErr w:type="spellStart"/>
      <w:r w:rsidR="00DD7671">
        <w:rPr>
          <w:rFonts w:ascii="Times New Roman" w:hAnsi="Times New Roman" w:cs="Times New Roman"/>
          <w:sz w:val="28"/>
          <w:szCs w:val="28"/>
          <w:lang w:val="ru-RU"/>
        </w:rPr>
        <w:t>Талашова</w:t>
      </w:r>
      <w:proofErr w:type="spellEnd"/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свободно ориентируется в научной литературе по затронутой в диссертации проблематике</w:t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>, привлекает к анализу своего материала данные культурологической лингвистики и лингвистической прагматики</w:t>
      </w:r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. Принятый в </w:t>
      </w:r>
      <w:proofErr w:type="spellStart"/>
      <w:r w:rsidR="003E4D29">
        <w:rPr>
          <w:rFonts w:ascii="Times New Roman" w:hAnsi="Times New Roman" w:cs="Times New Roman"/>
          <w:sz w:val="28"/>
          <w:szCs w:val="28"/>
          <w:lang w:val="ru-RU"/>
        </w:rPr>
        <w:t>иссдедовании</w:t>
      </w:r>
      <w:proofErr w:type="spellEnd"/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комплексный подход к рассматриваемым явлениям потребовал от диссертантки кропотливой и </w:t>
      </w:r>
      <w:r w:rsidR="003E4D29">
        <w:rPr>
          <w:rFonts w:ascii="Times New Roman" w:hAnsi="Times New Roman" w:cs="Times New Roman"/>
          <w:sz w:val="28"/>
          <w:szCs w:val="28"/>
          <w:lang w:val="ru-RU"/>
        </w:rPr>
        <w:t>планомерной</w:t>
      </w:r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систематизации собранного материала.</w:t>
      </w:r>
      <w:r w:rsidR="00DD7671" w:rsidRPr="00DD7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исследования </w:t>
      </w:r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подкреплен</w:t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D7671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количественными и табличными данными, </w:t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содержащимися </w:t>
      </w:r>
      <w:r w:rsidR="00DD7671">
        <w:rPr>
          <w:rFonts w:ascii="Times New Roman" w:hAnsi="Times New Roman" w:cs="Times New Roman"/>
          <w:sz w:val="28"/>
          <w:szCs w:val="28"/>
          <w:lang w:val="ru-RU"/>
        </w:rPr>
        <w:t>в приложениях.</w:t>
      </w:r>
    </w:p>
    <w:p w:rsidR="00F93ED7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Интересными и новыми представляются наблюдения автора за функционированием </w:t>
      </w:r>
      <w:proofErr w:type="spellStart"/>
      <w:r w:rsidR="00F93ED7">
        <w:rPr>
          <w:rFonts w:ascii="Times New Roman" w:hAnsi="Times New Roman" w:cs="Times New Roman"/>
          <w:sz w:val="28"/>
          <w:szCs w:val="28"/>
          <w:lang w:val="ru-RU"/>
        </w:rPr>
        <w:t>эмотивных</w:t>
      </w:r>
      <w:proofErr w:type="spellEnd"/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 цепочек и выводы, касающиеся </w:t>
      </w:r>
      <w:proofErr w:type="spellStart"/>
      <w:r w:rsidR="00F93ED7">
        <w:rPr>
          <w:rFonts w:ascii="Times New Roman" w:hAnsi="Times New Roman" w:cs="Times New Roman"/>
          <w:sz w:val="28"/>
          <w:szCs w:val="28"/>
          <w:lang w:val="ru-RU"/>
        </w:rPr>
        <w:t>эмотивного</w:t>
      </w:r>
      <w:proofErr w:type="spellEnd"/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 фона высказывания. </w:t>
      </w:r>
    </w:p>
    <w:p w:rsidR="00F93ED7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 вскрывают тонкие, но вполне очевидные различия между мужской и женской англоязычной речью в плане описания статических и динамичных отрицательных эмоциональных состояний.</w:t>
      </w:r>
    </w:p>
    <w:p w:rsidR="00F93ED7" w:rsidRPr="00F93ED7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В целом Н.Г. </w:t>
      </w:r>
      <w:proofErr w:type="spellStart"/>
      <w:r w:rsidR="00F93ED7">
        <w:rPr>
          <w:rFonts w:ascii="Times New Roman" w:hAnsi="Times New Roman" w:cs="Times New Roman"/>
          <w:sz w:val="28"/>
          <w:szCs w:val="28"/>
          <w:lang w:val="ru-RU"/>
        </w:rPr>
        <w:t>Талашова</w:t>
      </w:r>
      <w:proofErr w:type="spellEnd"/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 проявила себя как квалифицированный, творческий исследователь-лингвист, способный внести свой вклад в теорию английского языка.</w:t>
      </w:r>
    </w:p>
    <w:p w:rsidR="00476125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6125"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proofErr w:type="gramStart"/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 -- </w:t>
      </w:r>
      <w:proofErr w:type="gramEnd"/>
      <w:r w:rsidR="00476125">
        <w:rPr>
          <w:rFonts w:ascii="Times New Roman" w:hAnsi="Times New Roman" w:cs="Times New Roman"/>
          <w:sz w:val="28"/>
          <w:szCs w:val="28"/>
          <w:lang w:val="ru-RU"/>
        </w:rPr>
        <w:t>Елена Серафимовна Петрова,</w:t>
      </w:r>
    </w:p>
    <w:p w:rsidR="00476125" w:rsidRDefault="00A66748" w:rsidP="004761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="00476125">
        <w:rPr>
          <w:rFonts w:ascii="Times New Roman" w:hAnsi="Times New Roman" w:cs="Times New Roman"/>
          <w:sz w:val="28"/>
          <w:szCs w:val="28"/>
          <w:lang w:val="ru-RU"/>
        </w:rPr>
        <w:t>.ф.н., доцент каф</w:t>
      </w:r>
      <w:proofErr w:type="gramStart"/>
      <w:r w:rsidR="0047612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76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7612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476125">
        <w:rPr>
          <w:rFonts w:ascii="Times New Roman" w:hAnsi="Times New Roman" w:cs="Times New Roman"/>
          <w:sz w:val="28"/>
          <w:szCs w:val="28"/>
          <w:lang w:val="ru-RU"/>
        </w:rPr>
        <w:t>нгл. филологии и перевода СПбГУ</w:t>
      </w:r>
      <w:r w:rsidR="00F93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680A" w:rsidRPr="00476125" w:rsidRDefault="00EA680A">
      <w:pPr>
        <w:rPr>
          <w:lang w:val="ru-RU"/>
        </w:rPr>
      </w:pPr>
    </w:p>
    <w:sectPr w:rsidR="00EA680A" w:rsidRPr="004761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125"/>
    <w:rsid w:val="001936C0"/>
    <w:rsid w:val="003528AA"/>
    <w:rsid w:val="003E4D29"/>
    <w:rsid w:val="00476125"/>
    <w:rsid w:val="00790ED1"/>
    <w:rsid w:val="008F4779"/>
    <w:rsid w:val="00A66748"/>
    <w:rsid w:val="00B01365"/>
    <w:rsid w:val="00DD7671"/>
    <w:rsid w:val="00E66A7A"/>
    <w:rsid w:val="00EA680A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2012-05-29T08:40:00Z</dcterms:created>
  <dcterms:modified xsi:type="dcterms:W3CDTF">2012-05-29T08:40:00Z</dcterms:modified>
</cp:coreProperties>
</file>