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F4D38" w14:textId="77777777" w:rsidR="007F6BD8" w:rsidRPr="000513F1" w:rsidRDefault="007F6BD8" w:rsidP="007F6BD8">
      <w:pPr>
        <w:pStyle w:val="a"/>
        <w:spacing w:before="0" w:after="0" w:line="240" w:lineRule="auto"/>
        <w:jc w:val="center"/>
        <w:rPr>
          <w:rFonts w:ascii="Times New Roman" w:hAnsi="Times New Roman"/>
          <w:b w:val="0"/>
          <w:sz w:val="24"/>
          <w:szCs w:val="24"/>
        </w:rPr>
      </w:pPr>
      <w:r w:rsidRPr="000513F1">
        <w:rPr>
          <w:rFonts w:ascii="Times New Roman" w:hAnsi="Times New Roman"/>
          <w:b w:val="0"/>
          <w:caps w:val="0"/>
          <w:sz w:val="24"/>
          <w:szCs w:val="24"/>
        </w:rPr>
        <w:t>ГРАММАТИКА (РОМАНО-ГЕРМАНСКИЙ ЦИКЛ)</w:t>
      </w:r>
    </w:p>
    <w:p w14:paraId="6EF24857" w14:textId="77777777" w:rsidR="007F6BD8" w:rsidRDefault="007F6BD8" w:rsidP="007F6BD8">
      <w:pPr>
        <w:pStyle w:val="a0"/>
        <w:spacing w:before="0" w:after="0" w:line="240" w:lineRule="auto"/>
        <w:jc w:val="left"/>
        <w:rPr>
          <w:rFonts w:ascii="Times New Roman" w:hAnsi="Times New Roman"/>
          <w:b w:val="0"/>
        </w:rPr>
      </w:pPr>
    </w:p>
    <w:p w14:paraId="5FCE1A21" w14:textId="77777777" w:rsidR="007F6BD8" w:rsidRDefault="007F6BD8" w:rsidP="007F6BD8">
      <w:pPr>
        <w:widowControl w:val="0"/>
        <w:jc w:val="right"/>
      </w:pPr>
      <w:r w:rsidRPr="000B2BD5">
        <w:tab/>
      </w:r>
      <w:r w:rsidRPr="000B2BD5">
        <w:tab/>
      </w:r>
      <w:r w:rsidRPr="000B2BD5">
        <w:tab/>
      </w:r>
      <w:r w:rsidRPr="000B2BD5">
        <w:tab/>
      </w:r>
      <w:r w:rsidRPr="000B2BD5">
        <w:tab/>
      </w:r>
      <w:r w:rsidRPr="000B2BD5">
        <w:tab/>
      </w:r>
    </w:p>
    <w:p w14:paraId="00CD4CD1" w14:textId="77777777" w:rsidR="007F6BD8" w:rsidRPr="000B2BD5" w:rsidRDefault="007F6BD8" w:rsidP="007F6BD8">
      <w:pPr>
        <w:widowControl w:val="0"/>
        <w:jc w:val="right"/>
      </w:pPr>
      <w:r w:rsidRPr="005C4F71">
        <w:rPr>
          <w:b/>
        </w:rPr>
        <w:t>С</w:t>
      </w:r>
      <w:r w:rsidRPr="000B2BD5">
        <w:rPr>
          <w:b/>
        </w:rPr>
        <w:t>. Н. Безус, к</w:t>
      </w:r>
      <w:r>
        <w:rPr>
          <w:b/>
        </w:rPr>
        <w:t>анд</w:t>
      </w:r>
      <w:r w:rsidRPr="000B2BD5">
        <w:rPr>
          <w:b/>
        </w:rPr>
        <w:t>.</w:t>
      </w:r>
      <w:r w:rsidRPr="000B2BD5">
        <w:rPr>
          <w:b/>
          <w:lang w:val="en-US"/>
        </w:rPr>
        <w:t> </w:t>
      </w:r>
      <w:r w:rsidRPr="000B2BD5">
        <w:rPr>
          <w:b/>
        </w:rPr>
        <w:t>пед. н</w:t>
      </w:r>
      <w:r>
        <w:rPr>
          <w:b/>
        </w:rPr>
        <w:t>аук</w:t>
      </w:r>
      <w:r w:rsidRPr="000B2BD5">
        <w:rPr>
          <w:b/>
        </w:rPr>
        <w:t xml:space="preserve">, </w:t>
      </w:r>
      <w:r w:rsidRPr="000B2BD5">
        <w:rPr>
          <w:b/>
        </w:rPr>
        <w:br/>
        <w:t xml:space="preserve">Пятигорский государственный лингвистический </w:t>
      </w:r>
      <w:r w:rsidRPr="000B2BD5">
        <w:rPr>
          <w:b/>
        </w:rPr>
        <w:br/>
        <w:t>университет (Россия)</w:t>
      </w:r>
      <w:r w:rsidRPr="000B2BD5">
        <w:br/>
      </w:r>
    </w:p>
    <w:p w14:paraId="5F08A5D2" w14:textId="77777777" w:rsidR="007F6BD8" w:rsidRPr="000B2BD5" w:rsidRDefault="007F6BD8" w:rsidP="007F6BD8">
      <w:pPr>
        <w:widowControl w:val="0"/>
        <w:jc w:val="center"/>
        <w:rPr>
          <w:b/>
        </w:rPr>
      </w:pPr>
      <w:r>
        <w:rPr>
          <w:b/>
        </w:rPr>
        <w:t>Особенности</w:t>
      </w:r>
      <w:r w:rsidRPr="000B2BD5">
        <w:rPr>
          <w:b/>
        </w:rPr>
        <w:t xml:space="preserve"> предикатов в деловых письмах на староиспанском языке</w:t>
      </w:r>
    </w:p>
    <w:p w14:paraId="69CE5675" w14:textId="77777777" w:rsidR="007F6BD8" w:rsidRPr="000B2BD5" w:rsidRDefault="007F6BD8" w:rsidP="007F6BD8">
      <w:pPr>
        <w:widowControl w:val="0"/>
      </w:pPr>
    </w:p>
    <w:p w14:paraId="2BD7C4C2" w14:textId="77777777" w:rsidR="007F6BD8" w:rsidRPr="000B2BD5" w:rsidRDefault="007F6BD8" w:rsidP="007F6BD8">
      <w:pPr>
        <w:widowControl w:val="0"/>
      </w:pPr>
      <w:r w:rsidRPr="000B2BD5">
        <w:t>Компоненты ситуации, каузирующей написание делового письма, вербально проецируются на определ</w:t>
      </w:r>
      <w:r>
        <w:t>е</w:t>
      </w:r>
      <w:r w:rsidRPr="000B2BD5">
        <w:t>нные структурные блоки</w:t>
      </w:r>
      <w:r w:rsidRPr="008D008E">
        <w:t xml:space="preserve"> </w:t>
      </w:r>
      <w:r w:rsidRPr="000B2BD5">
        <w:t>письма</w:t>
      </w:r>
      <w:r>
        <w:t xml:space="preserve"> и </w:t>
      </w:r>
      <w:r w:rsidRPr="000B2BD5">
        <w:t>описываются</w:t>
      </w:r>
      <w:r>
        <w:t xml:space="preserve"> </w:t>
      </w:r>
      <w:r w:rsidRPr="000B2BD5">
        <w:t xml:space="preserve">соответствующими предикатами: </w:t>
      </w:r>
    </w:p>
    <w:p w14:paraId="0FA422CB" w14:textId="77777777" w:rsidR="007F6BD8" w:rsidRPr="000B2BD5" w:rsidRDefault="007F6BD8" w:rsidP="007F6BD8">
      <w:pPr>
        <w:widowControl w:val="0"/>
      </w:pPr>
      <w:r w:rsidRPr="00FE143B">
        <w:rPr>
          <w:color w:val="000000"/>
          <w:szCs w:val="24"/>
        </w:rPr>
        <w:t>—</w:t>
      </w:r>
      <w:r w:rsidRPr="000B2BD5">
        <w:t xml:space="preserve"> </w:t>
      </w:r>
      <w:r w:rsidRPr="000B2BD5">
        <w:rPr>
          <w:b/>
        </w:rPr>
        <w:t>эпистолярно-протокольны</w:t>
      </w:r>
      <w:r>
        <w:rPr>
          <w:b/>
        </w:rPr>
        <w:t>ми</w:t>
      </w:r>
      <w:r w:rsidRPr="000B2BD5">
        <w:t xml:space="preserve"> (</w:t>
      </w:r>
      <w:r w:rsidRPr="00D73A89">
        <w:rPr>
          <w:lang w:val="en-US"/>
        </w:rPr>
        <w:t>escribir</w:t>
      </w:r>
      <w:r w:rsidRPr="00D73A89">
        <w:t xml:space="preserve"> </w:t>
      </w:r>
      <w:r>
        <w:t>«писать»</w:t>
      </w:r>
      <w:r w:rsidRPr="00D73A89">
        <w:t>,</w:t>
      </w:r>
      <w:r w:rsidRPr="008D008E">
        <w:rPr>
          <w:b/>
        </w:rPr>
        <w:t xml:space="preserve"> </w:t>
      </w:r>
      <w:r w:rsidRPr="00D73A89">
        <w:rPr>
          <w:lang w:val="en-US"/>
        </w:rPr>
        <w:t>responder</w:t>
      </w:r>
      <w:r w:rsidRPr="00D73A89">
        <w:t xml:space="preserve"> </w:t>
      </w:r>
      <w:r>
        <w:t>«отвечать»</w:t>
      </w:r>
      <w:r w:rsidRPr="00D73A89">
        <w:t>,</w:t>
      </w:r>
      <w:r w:rsidRPr="008D008E">
        <w:rPr>
          <w:b/>
        </w:rPr>
        <w:t xml:space="preserve"> </w:t>
      </w:r>
      <w:r w:rsidRPr="00D73A89">
        <w:rPr>
          <w:lang w:val="en-US"/>
        </w:rPr>
        <w:t>fazer</w:t>
      </w:r>
      <w:r w:rsidRPr="00D73A89">
        <w:t xml:space="preserve"> </w:t>
      </w:r>
      <w:r>
        <w:t>«делать» и др.</w:t>
      </w:r>
      <w:r w:rsidRPr="000B2BD5">
        <w:t>);</w:t>
      </w:r>
    </w:p>
    <w:p w14:paraId="26D770D5" w14:textId="77777777" w:rsidR="007F6BD8" w:rsidRPr="000B2BD5" w:rsidRDefault="007F6BD8" w:rsidP="007F6BD8">
      <w:pPr>
        <w:widowControl w:val="0"/>
      </w:pPr>
      <w:r w:rsidRPr="00FE143B">
        <w:rPr>
          <w:color w:val="000000"/>
          <w:szCs w:val="24"/>
        </w:rPr>
        <w:t>—</w:t>
      </w:r>
      <w:r w:rsidRPr="000B2BD5">
        <w:t xml:space="preserve"> </w:t>
      </w:r>
      <w:r w:rsidRPr="000B2BD5">
        <w:rPr>
          <w:b/>
        </w:rPr>
        <w:t>идентифицирующи</w:t>
      </w:r>
      <w:r>
        <w:rPr>
          <w:b/>
        </w:rPr>
        <w:t>ми</w:t>
      </w:r>
      <w:r w:rsidRPr="000B2BD5">
        <w:rPr>
          <w:b/>
        </w:rPr>
        <w:t xml:space="preserve"> </w:t>
      </w:r>
      <w:r w:rsidRPr="000B2BD5">
        <w:t>(описывают состояние, существование, свойства, качества субъектов</w:t>
      </w:r>
      <w:r>
        <w:t xml:space="preserve">: </w:t>
      </w:r>
      <w:r w:rsidRPr="00D73A89">
        <w:rPr>
          <w:lang w:val="en-US"/>
        </w:rPr>
        <w:t>ser</w:t>
      </w:r>
      <w:r w:rsidRPr="00D73A89">
        <w:t xml:space="preserve"> (в значении «являться»), </w:t>
      </w:r>
      <w:r w:rsidRPr="00D73A89">
        <w:rPr>
          <w:lang w:val="en-US"/>
        </w:rPr>
        <w:t>haber</w:t>
      </w:r>
      <w:r w:rsidRPr="00D73A89">
        <w:t xml:space="preserve"> = </w:t>
      </w:r>
      <w:r w:rsidRPr="00D73A89">
        <w:rPr>
          <w:lang w:val="en-US"/>
        </w:rPr>
        <w:t>tener</w:t>
      </w:r>
      <w:r w:rsidRPr="00D73A89">
        <w:t xml:space="preserve"> «иметь», </w:t>
      </w:r>
      <w:r w:rsidRPr="00D73A89">
        <w:rPr>
          <w:lang w:val="en-US"/>
        </w:rPr>
        <w:t>estar</w:t>
      </w:r>
      <w:r>
        <w:rPr>
          <w:b/>
        </w:rPr>
        <w:t xml:space="preserve"> </w:t>
      </w:r>
      <w:r>
        <w:t>«находиться»</w:t>
      </w:r>
      <w:r w:rsidRPr="000B2BD5">
        <w:t>);</w:t>
      </w:r>
    </w:p>
    <w:p w14:paraId="32105FDD" w14:textId="77777777" w:rsidR="007F6BD8" w:rsidRPr="000B2BD5" w:rsidRDefault="007F6BD8" w:rsidP="007F6BD8">
      <w:pPr>
        <w:widowControl w:val="0"/>
      </w:pPr>
      <w:r w:rsidRPr="00FE143B">
        <w:rPr>
          <w:color w:val="000000"/>
          <w:szCs w:val="24"/>
        </w:rPr>
        <w:t>—</w:t>
      </w:r>
      <w:r>
        <w:rPr>
          <w:color w:val="000000"/>
          <w:szCs w:val="24"/>
        </w:rPr>
        <w:t xml:space="preserve"> </w:t>
      </w:r>
      <w:r w:rsidRPr="000B2BD5">
        <w:rPr>
          <w:b/>
        </w:rPr>
        <w:t>экспозиционны</w:t>
      </w:r>
      <w:r>
        <w:rPr>
          <w:b/>
        </w:rPr>
        <w:t>ми</w:t>
      </w:r>
      <w:r w:rsidRPr="000B2BD5">
        <w:t xml:space="preserve"> (от лат. </w:t>
      </w:r>
      <w:r w:rsidRPr="000B2BD5">
        <w:rPr>
          <w:i/>
          <w:lang w:val="en-US"/>
        </w:rPr>
        <w:t>expositio</w:t>
      </w:r>
      <w:r w:rsidRPr="008D008E">
        <w:t xml:space="preserve"> </w:t>
      </w:r>
      <w:r w:rsidRPr="000B2BD5">
        <w:t>— «изложение, описание» —</w:t>
      </w:r>
      <w:r w:rsidRPr="008D008E">
        <w:t xml:space="preserve"> </w:t>
      </w:r>
      <w:r w:rsidRPr="000B2BD5">
        <w:t>описывают события реальные/нереальные);</w:t>
      </w:r>
    </w:p>
    <w:p w14:paraId="393A7BE0" w14:textId="77777777" w:rsidR="007F6BD8" w:rsidRPr="000B2BD5" w:rsidRDefault="007F6BD8" w:rsidP="007F6BD8">
      <w:pPr>
        <w:widowControl w:val="0"/>
      </w:pPr>
      <w:r w:rsidRPr="000B2BD5">
        <w:t xml:space="preserve">- </w:t>
      </w:r>
      <w:r w:rsidRPr="000B2BD5">
        <w:rPr>
          <w:b/>
        </w:rPr>
        <w:t>интенциональны</w:t>
      </w:r>
      <w:r>
        <w:rPr>
          <w:b/>
        </w:rPr>
        <w:t>ми</w:t>
      </w:r>
      <w:r w:rsidRPr="000B2BD5">
        <w:t xml:space="preserve"> (выражают намерения адресата).</w:t>
      </w:r>
    </w:p>
    <w:p w14:paraId="13AF0B02" w14:textId="77777777" w:rsidR="007F6BD8" w:rsidRPr="000B2BD5" w:rsidRDefault="007F6BD8" w:rsidP="007F6BD8">
      <w:pPr>
        <w:widowControl w:val="0"/>
      </w:pPr>
      <w:r w:rsidRPr="000B2BD5">
        <w:t xml:space="preserve">Каждая группа предикатов включает несколько тематических групп глаголов. Так, например, </w:t>
      </w:r>
      <w:r w:rsidRPr="00413DBA">
        <w:rPr>
          <w:b/>
        </w:rPr>
        <w:t>эпистолярно-протокольные предикаты</w:t>
      </w:r>
      <w:r w:rsidRPr="000B2BD5">
        <w:t xml:space="preserve"> «начина</w:t>
      </w:r>
      <w:r>
        <w:t>ю</w:t>
      </w:r>
      <w:r w:rsidRPr="000B2BD5">
        <w:t>т</w:t>
      </w:r>
      <w:r>
        <w:t>/з</w:t>
      </w:r>
      <w:r w:rsidRPr="000B2BD5">
        <w:t>аверша</w:t>
      </w:r>
      <w:r>
        <w:t>ю</w:t>
      </w:r>
      <w:r w:rsidRPr="000B2BD5">
        <w:t>т коммуникацию», «выража</w:t>
      </w:r>
      <w:r>
        <w:t>ю</w:t>
      </w:r>
      <w:r w:rsidRPr="000B2BD5">
        <w:t>т признательность», «предполага</w:t>
      </w:r>
      <w:r>
        <w:t>ю</w:t>
      </w:r>
      <w:r w:rsidRPr="000B2BD5">
        <w:t>т действия»</w:t>
      </w:r>
      <w:r>
        <w:t xml:space="preserve">, употребляются в настоящем времени. </w:t>
      </w:r>
      <w:r w:rsidRPr="00413DBA">
        <w:rPr>
          <w:b/>
        </w:rPr>
        <w:t>Экспозиционные предикаты</w:t>
      </w:r>
      <w:r w:rsidRPr="000B2BD5">
        <w:t xml:space="preserve"> выражают «действие», «процесс», «временную/пространственную локализованность»</w:t>
      </w:r>
      <w:r>
        <w:t xml:space="preserve"> и могут употребляться в различных временах изъявительного наклонения.</w:t>
      </w:r>
    </w:p>
    <w:p w14:paraId="3D45FBE8" w14:textId="77777777" w:rsidR="007F6BD8" w:rsidRPr="008D008E" w:rsidRDefault="007F6BD8" w:rsidP="007F6BD8">
      <w:pPr>
        <w:widowControl w:val="0"/>
        <w:rPr>
          <w:lang w:val="en-US"/>
        </w:rPr>
      </w:pPr>
      <w:r>
        <w:t xml:space="preserve">Нельзя не отметить </w:t>
      </w:r>
      <w:r w:rsidRPr="000B2BD5">
        <w:t>зыбкост</w:t>
      </w:r>
      <w:r>
        <w:t>ь</w:t>
      </w:r>
      <w:r w:rsidRPr="000B2BD5">
        <w:t xml:space="preserve"> границ между группами</w:t>
      </w:r>
      <w:r>
        <w:t xml:space="preserve"> в д</w:t>
      </w:r>
      <w:r w:rsidRPr="000B2BD5">
        <w:t>анн</w:t>
      </w:r>
      <w:r>
        <w:t>ой</w:t>
      </w:r>
      <w:r w:rsidRPr="000B2BD5">
        <w:t xml:space="preserve"> классификаци</w:t>
      </w:r>
      <w:r>
        <w:t>и</w:t>
      </w:r>
      <w:r w:rsidRPr="000B2BD5">
        <w:t xml:space="preserve">: одни и те же глаголы могут выполнять разные функции в </w:t>
      </w:r>
      <w:r w:rsidRPr="00B83EAE">
        <w:t>зависимости от того, в какой временнóй форме они употреблены и/или в какой части письма находятся. Ср</w:t>
      </w:r>
      <w:r w:rsidRPr="008D008E">
        <w:rPr>
          <w:lang w:val="en-US"/>
        </w:rPr>
        <w:t>.:</w:t>
      </w:r>
    </w:p>
    <w:p w14:paraId="40DDC541" w14:textId="77777777" w:rsidR="007F6BD8" w:rsidRDefault="007F6BD8" w:rsidP="007F6BD8">
      <w:pPr>
        <w:widowControl w:val="0"/>
      </w:pPr>
      <w:r w:rsidRPr="00A846C8">
        <w:t>Пример</w:t>
      </w:r>
      <w:r w:rsidRPr="008D008E">
        <w:rPr>
          <w:lang w:val="en-US"/>
        </w:rPr>
        <w:t xml:space="preserve"> 1: </w:t>
      </w:r>
      <w:r w:rsidRPr="00A846C8">
        <w:rPr>
          <w:i/>
          <w:lang w:val="en-US"/>
        </w:rPr>
        <w:t>“</w:t>
      </w:r>
      <w:r w:rsidRPr="008D008E">
        <w:rPr>
          <w:i/>
          <w:lang w:val="en-US"/>
        </w:rPr>
        <w:t>Nos do</w:t>
      </w:r>
      <w:r w:rsidRPr="008D008E">
        <w:rPr>
          <w:i/>
          <w:iCs/>
          <w:lang w:val="en-US"/>
        </w:rPr>
        <w:t>n</w:t>
      </w:r>
      <w:r w:rsidRPr="008D008E">
        <w:rPr>
          <w:i/>
          <w:lang w:val="en-US"/>
        </w:rPr>
        <w:t xml:space="preserve"> joh</w:t>
      </w:r>
      <w:r w:rsidRPr="008D008E">
        <w:rPr>
          <w:i/>
          <w:iCs/>
          <w:lang w:val="en-US"/>
        </w:rPr>
        <w:t>a</w:t>
      </w:r>
      <w:r w:rsidRPr="008D008E">
        <w:rPr>
          <w:i/>
          <w:lang w:val="en-US"/>
        </w:rPr>
        <w:t>n Garceyç doriç por la gr</w:t>
      </w:r>
      <w:r w:rsidRPr="008D008E">
        <w:rPr>
          <w:i/>
          <w:iCs/>
          <w:lang w:val="en-US"/>
        </w:rPr>
        <w:t>aci</w:t>
      </w:r>
      <w:r w:rsidRPr="008D008E">
        <w:rPr>
          <w:i/>
          <w:lang w:val="en-US"/>
        </w:rPr>
        <w:t>a de dios abbat de Mo</w:t>
      </w:r>
      <w:r w:rsidRPr="008D008E">
        <w:rPr>
          <w:i/>
          <w:iCs/>
          <w:lang w:val="en-US"/>
        </w:rPr>
        <w:t>n</w:t>
      </w:r>
      <w:r w:rsidRPr="008D008E">
        <w:rPr>
          <w:i/>
          <w:lang w:val="en-US"/>
        </w:rPr>
        <w:t>tarago</w:t>
      </w:r>
      <w:r w:rsidRPr="008D008E">
        <w:rPr>
          <w:i/>
          <w:iCs/>
          <w:lang w:val="en-US"/>
        </w:rPr>
        <w:t>n</w:t>
      </w:r>
      <w:r w:rsidRPr="008D008E">
        <w:rPr>
          <w:i/>
          <w:lang w:val="en-US"/>
        </w:rPr>
        <w:t xml:space="preserve"> co</w:t>
      </w:r>
      <w:r w:rsidRPr="008D008E">
        <w:rPr>
          <w:i/>
          <w:iCs/>
          <w:lang w:val="en-US"/>
        </w:rPr>
        <w:t>n</w:t>
      </w:r>
      <w:r w:rsidRPr="008D008E">
        <w:rPr>
          <w:i/>
          <w:lang w:val="en-US"/>
        </w:rPr>
        <w:t xml:space="preserve"> uolu</w:t>
      </w:r>
      <w:r w:rsidRPr="008D008E">
        <w:rPr>
          <w:i/>
          <w:iCs/>
          <w:lang w:val="en-US"/>
        </w:rPr>
        <w:t>n</w:t>
      </w:r>
      <w:r w:rsidRPr="008D008E">
        <w:rPr>
          <w:i/>
          <w:lang w:val="en-US"/>
        </w:rPr>
        <w:t>tad e otorgamie</w:t>
      </w:r>
      <w:r w:rsidRPr="008D008E">
        <w:rPr>
          <w:i/>
          <w:iCs/>
          <w:lang w:val="en-US"/>
        </w:rPr>
        <w:t>n</w:t>
      </w:r>
      <w:r w:rsidRPr="008D008E">
        <w:rPr>
          <w:i/>
          <w:lang w:val="en-US"/>
        </w:rPr>
        <w:t>to de todos los racion</w:t>
      </w:r>
      <w:r w:rsidRPr="008D008E">
        <w:rPr>
          <w:i/>
          <w:iCs/>
          <w:lang w:val="en-US"/>
        </w:rPr>
        <w:t>er</w:t>
      </w:r>
      <w:r w:rsidRPr="008D008E">
        <w:rPr>
          <w:i/>
          <w:lang w:val="en-US"/>
        </w:rPr>
        <w:t>os de la egl</w:t>
      </w:r>
      <w:r w:rsidRPr="008D008E">
        <w:rPr>
          <w:i/>
          <w:iCs/>
          <w:lang w:val="en-US"/>
        </w:rPr>
        <w:t>es</w:t>
      </w:r>
      <w:r w:rsidRPr="008D008E">
        <w:rPr>
          <w:i/>
          <w:lang w:val="en-US"/>
        </w:rPr>
        <w:t xml:space="preserve">ia de funes </w:t>
      </w:r>
      <w:r w:rsidRPr="008D008E">
        <w:rPr>
          <w:b/>
          <w:i/>
          <w:lang w:val="en-US"/>
        </w:rPr>
        <w:t>feziemos</w:t>
      </w:r>
      <w:r w:rsidRPr="008D008E">
        <w:rPr>
          <w:i/>
          <w:lang w:val="en-US"/>
        </w:rPr>
        <w:t xml:space="preserve"> </w:t>
      </w:r>
      <w:r w:rsidRPr="00524779">
        <w:rPr>
          <w:lang w:val="en-US"/>
        </w:rPr>
        <w:t>(</w:t>
      </w:r>
      <w:r w:rsidRPr="00524779">
        <w:rPr>
          <w:lang w:val="en-US"/>
        </w:rPr>
        <w:sym w:font="Wingdings" w:char="F0E0"/>
      </w:r>
      <w:r w:rsidRPr="00524779">
        <w:rPr>
          <w:lang w:val="en-US"/>
        </w:rPr>
        <w:t xml:space="preserve"> </w:t>
      </w:r>
      <w:r w:rsidRPr="00524779">
        <w:t>совр</w:t>
      </w:r>
      <w:r w:rsidRPr="008D008E">
        <w:rPr>
          <w:lang w:val="en-US"/>
        </w:rPr>
        <w:t xml:space="preserve">. </w:t>
      </w:r>
      <w:r w:rsidRPr="00524779">
        <w:t>исп</w:t>
      </w:r>
      <w:r w:rsidRPr="008D008E">
        <w:rPr>
          <w:lang w:val="en-US"/>
        </w:rPr>
        <w:t xml:space="preserve">. </w:t>
      </w:r>
      <w:r w:rsidRPr="00524779">
        <w:rPr>
          <w:b/>
          <w:lang w:val="en-US"/>
        </w:rPr>
        <w:t>hacemos</w:t>
      </w:r>
      <w:r w:rsidRPr="00524779">
        <w:rPr>
          <w:lang w:val="en-US"/>
        </w:rPr>
        <w:t>)</w:t>
      </w:r>
      <w:r w:rsidRPr="008D008E">
        <w:rPr>
          <w:i/>
          <w:lang w:val="en-US"/>
        </w:rPr>
        <w:t xml:space="preserve"> tal </w:t>
      </w:r>
      <w:r w:rsidRPr="008D008E">
        <w:rPr>
          <w:i/>
          <w:iCs/>
          <w:lang w:val="en-US"/>
        </w:rPr>
        <w:t>con</w:t>
      </w:r>
      <w:r w:rsidRPr="008D008E">
        <w:rPr>
          <w:i/>
          <w:lang w:val="en-US"/>
        </w:rPr>
        <w:t>posicion</w:t>
      </w:r>
      <w:r w:rsidRPr="00524779">
        <w:rPr>
          <w:i/>
          <w:lang w:val="en-US"/>
        </w:rPr>
        <w:t>…”</w:t>
      </w:r>
      <w:r w:rsidRPr="008D008E">
        <w:rPr>
          <w:lang w:val="en-US"/>
        </w:rPr>
        <w:t xml:space="preserve"> </w:t>
      </w:r>
      <w:r w:rsidRPr="008D008E">
        <w:t>[</w:t>
      </w:r>
      <w:r w:rsidRPr="00524779">
        <w:rPr>
          <w:lang w:val="en-US"/>
        </w:rPr>
        <w:t>CODEA</w:t>
      </w:r>
      <w:r w:rsidRPr="008D008E">
        <w:t>, 0974]</w:t>
      </w:r>
      <w:r>
        <w:t xml:space="preserve"> (Частно-деловое п</w:t>
      </w:r>
      <w:r w:rsidRPr="00524779">
        <w:t>исьмо 1225</w:t>
      </w:r>
      <w:r>
        <w:t> </w:t>
      </w:r>
      <w:r w:rsidRPr="00524779">
        <w:t>г.</w:t>
      </w:r>
      <w:r>
        <w:t xml:space="preserve">). </w:t>
      </w:r>
    </w:p>
    <w:p w14:paraId="16E51D84" w14:textId="77777777" w:rsidR="007F6BD8" w:rsidRPr="00DD2CF2" w:rsidRDefault="007F6BD8" w:rsidP="007F6BD8">
      <w:pPr>
        <w:widowControl w:val="0"/>
      </w:pPr>
      <w:r w:rsidRPr="00524779">
        <w:t>В примере №</w:t>
      </w:r>
      <w:r>
        <w:t> </w:t>
      </w:r>
      <w:r w:rsidRPr="00524779">
        <w:t xml:space="preserve">1 глагол </w:t>
      </w:r>
      <w:r w:rsidRPr="00524779">
        <w:rPr>
          <w:b/>
          <w:lang w:val="en-US"/>
        </w:rPr>
        <w:t>fazer</w:t>
      </w:r>
      <w:r w:rsidRPr="00524779">
        <w:rPr>
          <w:i/>
        </w:rPr>
        <w:t xml:space="preserve"> </w:t>
      </w:r>
      <w:r w:rsidRPr="00524779">
        <w:t>стоит в начале письма, т.</w:t>
      </w:r>
      <w:r>
        <w:t xml:space="preserve"> </w:t>
      </w:r>
      <w:r w:rsidRPr="00524779">
        <w:t>е. открывает коммуникацию,</w:t>
      </w:r>
      <w:r w:rsidRPr="00A846C8">
        <w:t xml:space="preserve"> употребляется в форме настоящего времени и приобретает значении «писать»,</w:t>
      </w:r>
      <w:r>
        <w:t xml:space="preserve"> </w:t>
      </w:r>
      <w:r w:rsidRPr="00DD2CF2">
        <w:t>следовательно, относится к эпистолярно-протокольным предикатам.</w:t>
      </w:r>
      <w:r w:rsidRPr="008D008E">
        <w:t xml:space="preserve"> </w:t>
      </w:r>
      <w:r>
        <w:t xml:space="preserve">В примере № 2 </w:t>
      </w:r>
      <w:r w:rsidRPr="003864CB">
        <w:rPr>
          <w:b/>
          <w:lang w:val="en-US"/>
        </w:rPr>
        <w:t>fazer</w:t>
      </w:r>
      <w:r>
        <w:t xml:space="preserve"> стоит </w:t>
      </w:r>
      <w:r w:rsidRPr="00DD2CF2">
        <w:t>в прошедшем времени</w:t>
      </w:r>
      <w:r>
        <w:t xml:space="preserve"> и </w:t>
      </w:r>
      <w:r w:rsidRPr="00DD2CF2">
        <w:t>описыва</w:t>
      </w:r>
      <w:r>
        <w:t>ет</w:t>
      </w:r>
      <w:r w:rsidRPr="00DD2CF2">
        <w:t xml:space="preserve"> реальное действие в прошлом, т.</w:t>
      </w:r>
      <w:r>
        <w:t xml:space="preserve"> </w:t>
      </w:r>
      <w:r w:rsidRPr="00DD2CF2">
        <w:t>е. вход</w:t>
      </w:r>
      <w:r>
        <w:t>и</w:t>
      </w:r>
      <w:r w:rsidRPr="00DD2CF2">
        <w:t xml:space="preserve">т в </w:t>
      </w:r>
      <w:r w:rsidRPr="00DD2CF2">
        <w:lastRenderedPageBreak/>
        <w:t>группу экспозиционных предикатов:</w:t>
      </w:r>
    </w:p>
    <w:p w14:paraId="6EAA0EB1" w14:textId="77777777" w:rsidR="007F6BD8" w:rsidRDefault="007F6BD8" w:rsidP="007F6BD8">
      <w:pPr>
        <w:pStyle w:val="Default"/>
        <w:widowControl w:val="0"/>
        <w:ind w:firstLine="709"/>
        <w:jc w:val="both"/>
        <w:rPr>
          <w:color w:val="auto"/>
        </w:rPr>
      </w:pPr>
      <w:r w:rsidRPr="00DD2CF2">
        <w:rPr>
          <w:iCs/>
          <w:color w:val="auto"/>
        </w:rPr>
        <w:t>Пример</w:t>
      </w:r>
      <w:r w:rsidRPr="008D008E">
        <w:rPr>
          <w:iCs/>
          <w:color w:val="auto"/>
          <w:lang w:val="en-US"/>
        </w:rPr>
        <w:t xml:space="preserve"> 2: </w:t>
      </w:r>
      <w:r w:rsidRPr="00DD2CF2">
        <w:rPr>
          <w:i/>
          <w:iCs/>
          <w:color w:val="auto"/>
          <w:lang w:val="en-US"/>
        </w:rPr>
        <w:t>“</w:t>
      </w:r>
      <w:r w:rsidRPr="00DD2CF2">
        <w:rPr>
          <w:i/>
          <w:iCs/>
          <w:color w:val="auto"/>
        </w:rPr>
        <w:t>Ро</w:t>
      </w:r>
      <w:r w:rsidRPr="00DD2CF2">
        <w:rPr>
          <w:i/>
          <w:iCs/>
          <w:color w:val="auto"/>
          <w:lang w:val="en-US"/>
        </w:rPr>
        <w:t>r</w:t>
      </w:r>
      <w:r w:rsidRPr="008D008E">
        <w:rPr>
          <w:i/>
          <w:iCs/>
          <w:color w:val="auto"/>
          <w:lang w:val="en-US"/>
        </w:rPr>
        <w:t xml:space="preserve"> </w:t>
      </w:r>
      <w:r w:rsidRPr="00DD2CF2">
        <w:rPr>
          <w:i/>
          <w:iCs/>
          <w:color w:val="auto"/>
          <w:lang w:val="en-US"/>
        </w:rPr>
        <w:t xml:space="preserve">quanto </w:t>
      </w:r>
      <w:r w:rsidRPr="00DD2CF2">
        <w:rPr>
          <w:bCs/>
          <w:i/>
          <w:iCs/>
          <w:color w:val="auto"/>
          <w:lang w:val="en-US"/>
        </w:rPr>
        <w:t>el rey don Juan</w:t>
      </w:r>
      <w:r w:rsidRPr="00DD2CF2">
        <w:rPr>
          <w:b/>
          <w:bCs/>
          <w:i/>
          <w:iCs/>
          <w:color w:val="auto"/>
          <w:lang w:val="en-US"/>
        </w:rPr>
        <w:t xml:space="preserve"> </w:t>
      </w:r>
      <w:r w:rsidRPr="00DD2CF2">
        <w:rPr>
          <w:i/>
          <w:iCs/>
          <w:color w:val="auto"/>
          <w:lang w:val="en-US"/>
        </w:rPr>
        <w:t>de esclarecida memoria mi señor e padre, cuya</w:t>
      </w:r>
      <w:r w:rsidRPr="000B2BD5">
        <w:rPr>
          <w:i/>
          <w:iCs/>
          <w:color w:val="auto"/>
          <w:lang w:val="en-US"/>
        </w:rPr>
        <w:t xml:space="preserve"> anima Dios aya, </w:t>
      </w:r>
      <w:r w:rsidRPr="000B2BD5">
        <w:rPr>
          <w:b/>
          <w:i/>
          <w:iCs/>
          <w:color w:val="auto"/>
          <w:u w:val="single"/>
          <w:lang w:val="en-US"/>
        </w:rPr>
        <w:t>fizo</w:t>
      </w:r>
      <w:r w:rsidRPr="000B2BD5">
        <w:rPr>
          <w:i/>
          <w:iCs/>
          <w:color w:val="auto"/>
          <w:lang w:val="en-US"/>
        </w:rPr>
        <w:t xml:space="preserve"> merçed al muy reverendo in Christo padre don Alfonso Carrillo, arçobispo de Toledo, primado de las Españas, chanciller mayor de Castilla</w:t>
      </w:r>
      <w:r w:rsidRPr="008D008E">
        <w:rPr>
          <w:i/>
          <w:iCs/>
          <w:color w:val="auto"/>
          <w:lang w:val="en-US"/>
        </w:rPr>
        <w:t xml:space="preserve"> </w:t>
      </w:r>
      <w:r w:rsidRPr="008D008E">
        <w:rPr>
          <w:color w:val="auto"/>
          <w:lang w:val="en-US"/>
        </w:rPr>
        <w:t>...</w:t>
      </w:r>
      <w:r>
        <w:rPr>
          <w:i/>
          <w:color w:val="auto"/>
          <w:lang w:val="en-US"/>
        </w:rPr>
        <w:t>”</w:t>
      </w:r>
      <w:r w:rsidRPr="008D008E">
        <w:rPr>
          <w:color w:val="auto"/>
          <w:lang w:val="en-US"/>
        </w:rPr>
        <w:t xml:space="preserve"> </w:t>
      </w:r>
      <w:r w:rsidRPr="008D008E">
        <w:rPr>
          <w:color w:val="auto"/>
        </w:rPr>
        <w:t>[</w:t>
      </w:r>
      <w:r w:rsidRPr="000B2BD5">
        <w:rPr>
          <w:color w:val="auto"/>
          <w:lang w:val="en-US"/>
        </w:rPr>
        <w:t>Villalba</w:t>
      </w:r>
      <w:r w:rsidRPr="008D008E">
        <w:rPr>
          <w:color w:val="auto"/>
        </w:rPr>
        <w:t xml:space="preserve"> </w:t>
      </w:r>
      <w:r w:rsidRPr="000B2BD5">
        <w:rPr>
          <w:color w:val="auto"/>
          <w:lang w:val="en-US"/>
        </w:rPr>
        <w:t>Ruiz</w:t>
      </w:r>
      <w:r w:rsidRPr="008D008E">
        <w:rPr>
          <w:color w:val="auto"/>
        </w:rPr>
        <w:t xml:space="preserve"> </w:t>
      </w:r>
      <w:r w:rsidRPr="000B2BD5">
        <w:rPr>
          <w:color w:val="auto"/>
          <w:lang w:val="en-US"/>
        </w:rPr>
        <w:t>de</w:t>
      </w:r>
      <w:r w:rsidRPr="008D008E">
        <w:rPr>
          <w:color w:val="auto"/>
        </w:rPr>
        <w:t xml:space="preserve"> </w:t>
      </w:r>
      <w:r w:rsidRPr="000B2BD5">
        <w:rPr>
          <w:color w:val="auto"/>
          <w:lang w:val="en-US"/>
        </w:rPr>
        <w:t>Toledo</w:t>
      </w:r>
      <w:r w:rsidRPr="008D008E">
        <w:rPr>
          <w:color w:val="auto"/>
        </w:rPr>
        <w:t xml:space="preserve">, </w:t>
      </w:r>
      <w:r w:rsidRPr="000B2BD5">
        <w:rPr>
          <w:color w:val="auto"/>
        </w:rPr>
        <w:t>1999</w:t>
      </w:r>
      <w:r w:rsidRPr="008D008E">
        <w:rPr>
          <w:color w:val="auto"/>
        </w:rPr>
        <w:t>,</w:t>
      </w:r>
      <w:r>
        <w:rPr>
          <w:color w:val="auto"/>
        </w:rPr>
        <w:t xml:space="preserve"> </w:t>
      </w:r>
      <w:r>
        <w:rPr>
          <w:color w:val="auto"/>
          <w:lang w:val="en-US"/>
        </w:rPr>
        <w:t>p</w:t>
      </w:r>
      <w:r w:rsidRPr="00D73A89">
        <w:rPr>
          <w:color w:val="auto"/>
        </w:rPr>
        <w:t xml:space="preserve">. </w:t>
      </w:r>
      <w:r>
        <w:rPr>
          <w:color w:val="auto"/>
        </w:rPr>
        <w:t>26]</w:t>
      </w:r>
      <w:r w:rsidRPr="000B2BD5">
        <w:rPr>
          <w:color w:val="auto"/>
        </w:rPr>
        <w:t xml:space="preserve"> </w:t>
      </w:r>
      <w:r>
        <w:t>(п</w:t>
      </w:r>
      <w:r w:rsidRPr="000B2BD5">
        <w:rPr>
          <w:color w:val="auto"/>
        </w:rPr>
        <w:t xml:space="preserve">исьмо </w:t>
      </w:r>
      <w:r>
        <w:rPr>
          <w:color w:val="auto"/>
        </w:rPr>
        <w:t xml:space="preserve">короля Кастилии </w:t>
      </w:r>
      <w:r w:rsidRPr="000B2BD5">
        <w:rPr>
          <w:color w:val="auto"/>
        </w:rPr>
        <w:t xml:space="preserve">Энрике </w:t>
      </w:r>
      <w:r w:rsidRPr="000B2BD5">
        <w:rPr>
          <w:color w:val="auto"/>
          <w:lang w:val="en-US"/>
        </w:rPr>
        <w:t>IV</w:t>
      </w:r>
      <w:r w:rsidRPr="008D008E">
        <w:rPr>
          <w:color w:val="auto"/>
        </w:rPr>
        <w:t xml:space="preserve"> </w:t>
      </w:r>
      <w:r w:rsidRPr="000B2BD5">
        <w:rPr>
          <w:color w:val="auto"/>
        </w:rPr>
        <w:t>Альфонсу Каррильо от 16 ноября 1469</w:t>
      </w:r>
      <w:r>
        <w:rPr>
          <w:color w:val="auto"/>
        </w:rPr>
        <w:t> </w:t>
      </w:r>
      <w:r w:rsidRPr="000B2BD5">
        <w:rPr>
          <w:color w:val="auto"/>
        </w:rPr>
        <w:t>г</w:t>
      </w:r>
      <w:r>
        <w:rPr>
          <w:color w:val="auto"/>
        </w:rPr>
        <w:t>.).</w:t>
      </w:r>
    </w:p>
    <w:p w14:paraId="0D028FEB" w14:textId="77777777" w:rsidR="007F6BD8" w:rsidRPr="000B2BD5" w:rsidRDefault="007F6BD8" w:rsidP="007F6BD8">
      <w:pPr>
        <w:widowControl w:val="0"/>
      </w:pPr>
      <w:r>
        <w:rPr>
          <w:b/>
        </w:rPr>
        <w:t>И</w:t>
      </w:r>
      <w:r w:rsidRPr="000B2BD5">
        <w:rPr>
          <w:b/>
        </w:rPr>
        <w:t>нтенциональные предикаты</w:t>
      </w:r>
      <w:r w:rsidRPr="000B2BD5">
        <w:t xml:space="preserve"> (за исключением глагола </w:t>
      </w:r>
      <w:r w:rsidRPr="000B2BD5">
        <w:rPr>
          <w:b/>
          <w:lang w:val="en-US"/>
        </w:rPr>
        <w:t>agradecer</w:t>
      </w:r>
      <w:r w:rsidRPr="000B2BD5">
        <w:t xml:space="preserve"> «благодарить»</w:t>
      </w:r>
      <w:r w:rsidRPr="008D008E">
        <w:t xml:space="preserve">) </w:t>
      </w:r>
      <w:r w:rsidRPr="000B2BD5">
        <w:t>требуют после себя обязательного употребления пропозиционной части:</w:t>
      </w:r>
    </w:p>
    <w:p w14:paraId="3657E856" w14:textId="77777777" w:rsidR="007F6BD8" w:rsidRPr="000B2BD5" w:rsidRDefault="007F6BD8" w:rsidP="007F6BD8">
      <w:pPr>
        <w:widowControl w:val="0"/>
      </w:pPr>
      <w:r>
        <w:t>Пример</w:t>
      </w:r>
      <w:r w:rsidRPr="008D008E">
        <w:rPr>
          <w:lang w:val="en-US"/>
        </w:rPr>
        <w:t xml:space="preserve"> 3: </w:t>
      </w:r>
      <w:r w:rsidRPr="00947DC1">
        <w:rPr>
          <w:i/>
          <w:lang w:val="en-US"/>
        </w:rPr>
        <w:t>“</w:t>
      </w:r>
      <w:r w:rsidRPr="000B2BD5">
        <w:rPr>
          <w:lang w:val="en-US"/>
        </w:rPr>
        <w:t>[</w:t>
      </w:r>
      <w:r w:rsidRPr="000B2BD5">
        <w:t>ИНТЕНЦИЯ</w:t>
      </w:r>
      <w:r w:rsidRPr="000B2BD5">
        <w:rPr>
          <w:lang w:val="en-US"/>
        </w:rPr>
        <w:t xml:space="preserve">] </w:t>
      </w:r>
      <w:r w:rsidRPr="000B2BD5">
        <w:rPr>
          <w:b/>
          <w:i/>
          <w:lang w:val="en-US"/>
        </w:rPr>
        <w:t>Mandamos</w:t>
      </w:r>
      <w:r w:rsidRPr="000B2BD5">
        <w:rPr>
          <w:i/>
          <w:lang w:val="en-US"/>
        </w:rPr>
        <w:t xml:space="preserve"> otro si que de cada jarra de azeyte que los mercadores genueses compraren en Sevilla que</w:t>
      </w:r>
      <w:r w:rsidRPr="008D008E">
        <w:rPr>
          <w:i/>
          <w:lang w:val="en-US"/>
        </w:rPr>
        <w:t xml:space="preserve"> </w:t>
      </w:r>
      <w:r w:rsidRPr="000B2BD5">
        <w:rPr>
          <w:lang w:val="en-US"/>
        </w:rPr>
        <w:t>[</w:t>
      </w:r>
      <w:r w:rsidRPr="000B2BD5">
        <w:t>ПРОПОЗИЦИЯ</w:t>
      </w:r>
      <w:r w:rsidRPr="000B2BD5">
        <w:rPr>
          <w:lang w:val="en-US"/>
        </w:rPr>
        <w:t>]</w:t>
      </w:r>
      <w:r w:rsidRPr="000B2BD5">
        <w:rPr>
          <w:i/>
          <w:lang w:val="en-US"/>
        </w:rPr>
        <w:t xml:space="preserve"> </w:t>
      </w:r>
      <w:r w:rsidRPr="000B2BD5">
        <w:rPr>
          <w:b/>
          <w:i/>
          <w:u w:val="single"/>
          <w:lang w:val="en-US"/>
        </w:rPr>
        <w:t>den</w:t>
      </w:r>
      <w:r w:rsidRPr="000B2BD5">
        <w:rPr>
          <w:i/>
          <w:lang w:val="en-US"/>
        </w:rPr>
        <w:t xml:space="preserve"> al ciento de las jarras dos onças e media de plata fina</w:t>
      </w:r>
      <w:r w:rsidRPr="000B2BD5">
        <w:rPr>
          <w:lang w:val="en-US"/>
        </w:rPr>
        <w:t xml:space="preserve"> …</w:t>
      </w:r>
      <w:r w:rsidRPr="00947DC1">
        <w:rPr>
          <w:i/>
          <w:lang w:val="en-US"/>
        </w:rPr>
        <w:t>”</w:t>
      </w:r>
      <w:r w:rsidRPr="000B2BD5">
        <w:rPr>
          <w:lang w:val="en-US"/>
        </w:rPr>
        <w:t xml:space="preserve"> </w:t>
      </w:r>
      <w:r w:rsidRPr="008D008E">
        <w:t>[</w:t>
      </w:r>
      <w:r w:rsidRPr="000B2BD5">
        <w:rPr>
          <w:lang w:val="en-US"/>
        </w:rPr>
        <w:t>Gonz</w:t>
      </w:r>
      <w:r w:rsidRPr="008D008E">
        <w:t>á</w:t>
      </w:r>
      <w:r w:rsidRPr="000B2BD5">
        <w:rPr>
          <w:lang w:val="en-US"/>
        </w:rPr>
        <w:t>lez</w:t>
      </w:r>
      <w:r w:rsidRPr="008D008E">
        <w:t xml:space="preserve"> </w:t>
      </w:r>
      <w:r w:rsidRPr="000B2BD5">
        <w:rPr>
          <w:lang w:val="en-US"/>
        </w:rPr>
        <w:t>Gallego</w:t>
      </w:r>
      <w:r>
        <w:t>,</w:t>
      </w:r>
      <w:r w:rsidRPr="008D008E">
        <w:t xml:space="preserve"> </w:t>
      </w:r>
      <w:r>
        <w:rPr>
          <w:lang w:val="en-US"/>
        </w:rPr>
        <w:t>p</w:t>
      </w:r>
      <w:r w:rsidRPr="002C2956">
        <w:t xml:space="preserve">. </w:t>
      </w:r>
      <w:r w:rsidRPr="008D008E">
        <w:t>293]</w:t>
      </w:r>
      <w:r w:rsidRPr="002C2956">
        <w:t xml:space="preserve"> (</w:t>
      </w:r>
      <w:r>
        <w:t>п</w:t>
      </w:r>
      <w:r w:rsidRPr="000B2BD5">
        <w:t xml:space="preserve">исьмо </w:t>
      </w:r>
      <w:r>
        <w:t xml:space="preserve">короля Кастилии </w:t>
      </w:r>
      <w:r w:rsidRPr="000B2BD5">
        <w:t>Альфонсо</w:t>
      </w:r>
      <w:r>
        <w:t> </w:t>
      </w:r>
      <w:r w:rsidRPr="000B2BD5">
        <w:rPr>
          <w:lang w:val="en-US"/>
        </w:rPr>
        <w:t>X</w:t>
      </w:r>
      <w:r w:rsidRPr="008D008E">
        <w:t xml:space="preserve"> </w:t>
      </w:r>
      <w:r w:rsidRPr="000B2BD5">
        <w:t>от 9 октября 1281</w:t>
      </w:r>
      <w:r>
        <w:t> </w:t>
      </w:r>
      <w:r w:rsidRPr="000B2BD5">
        <w:t>г.</w:t>
      </w:r>
      <w:r>
        <w:t>).</w:t>
      </w:r>
      <w:r w:rsidRPr="008D008E">
        <w:t xml:space="preserve"> </w:t>
      </w:r>
      <w:r w:rsidRPr="000B2BD5">
        <w:t xml:space="preserve">ПРИКАЗЫВАЕМ </w:t>
      </w:r>
      <w:r w:rsidRPr="000B2BD5">
        <w:rPr>
          <w:lang w:val="en-US"/>
        </w:rPr>
        <w:sym w:font="Wingdings" w:char="F0E0"/>
      </w:r>
      <w:r w:rsidRPr="008D008E">
        <w:t xml:space="preserve"> </w:t>
      </w:r>
      <w:r w:rsidRPr="000B2BD5">
        <w:t>чтобы ДАВА</w:t>
      </w:r>
      <w:r>
        <w:t>ЛИ.</w:t>
      </w:r>
    </w:p>
    <w:p w14:paraId="65790D65" w14:textId="77777777" w:rsidR="007F6BD8" w:rsidRDefault="007F6BD8" w:rsidP="007F6BD8">
      <w:pPr>
        <w:pStyle w:val="tekst"/>
        <w:widowControl w:val="0"/>
        <w:spacing w:line="240" w:lineRule="auto"/>
        <w:ind w:firstLine="709"/>
        <w:rPr>
          <w:iCs/>
          <w:sz w:val="24"/>
          <w:szCs w:val="24"/>
        </w:rPr>
      </w:pPr>
      <w:r w:rsidRPr="000B2BD5">
        <w:rPr>
          <w:iCs/>
          <w:sz w:val="24"/>
          <w:szCs w:val="24"/>
        </w:rPr>
        <w:t xml:space="preserve">Все перечисленные выше предикаты объективно отражают описываемую в деловом письме ситуацию. Субъективной оценки ситуации в деловых письмах, как правило, сведена к нулю. </w:t>
      </w:r>
    </w:p>
    <w:p w14:paraId="7003D9F1" w14:textId="77777777" w:rsidR="007F6BD8" w:rsidRDefault="007F6BD8" w:rsidP="007F6BD8">
      <w:pPr>
        <w:pStyle w:val="tekst"/>
        <w:widowControl w:val="0"/>
        <w:spacing w:line="240" w:lineRule="auto"/>
        <w:ind w:firstLine="709"/>
        <w:rPr>
          <w:iCs/>
          <w:sz w:val="24"/>
          <w:szCs w:val="24"/>
        </w:rPr>
      </w:pPr>
    </w:p>
    <w:p w14:paraId="5ECCF539" w14:textId="77777777" w:rsidR="007F6BD8" w:rsidRPr="00017FE2" w:rsidRDefault="007F6BD8" w:rsidP="007F6BD8">
      <w:pPr>
        <w:widowControl w:val="0"/>
        <w:jc w:val="center"/>
        <w:rPr>
          <w:lang w:val="en-US"/>
        </w:rPr>
      </w:pPr>
      <w:r w:rsidRPr="000B2BD5">
        <w:rPr>
          <w:i/>
        </w:rPr>
        <w:t>Литература</w:t>
      </w:r>
      <w:r w:rsidRPr="00017FE2">
        <w:rPr>
          <w:i/>
          <w:lang w:val="en-US"/>
        </w:rPr>
        <w:t>:</w:t>
      </w:r>
    </w:p>
    <w:p w14:paraId="77E88384" w14:textId="77777777" w:rsidR="007F6BD8" w:rsidRPr="000513F1" w:rsidRDefault="007F6BD8" w:rsidP="007F6BD8">
      <w:pPr>
        <w:widowControl w:val="0"/>
        <w:rPr>
          <w:lang w:val="en-US"/>
        </w:rPr>
      </w:pPr>
      <w:r w:rsidRPr="003D7CDC">
        <w:rPr>
          <w:lang w:val="es-ES"/>
        </w:rPr>
        <w:t xml:space="preserve">Corpus de documentos españoles anteriores a 1700 </w:t>
      </w:r>
      <w:r w:rsidRPr="00A01492">
        <w:rPr>
          <w:rStyle w:val="fontstyle27"/>
          <w:rFonts w:eastAsia="Calibri"/>
          <w:lang w:val="en-US"/>
        </w:rPr>
        <w:t>[</w:t>
      </w:r>
      <w:r w:rsidRPr="003D7CDC">
        <w:rPr>
          <w:rStyle w:val="fontstyle27"/>
          <w:rFonts w:eastAsia="Calibri"/>
        </w:rPr>
        <w:t>Электронный</w:t>
      </w:r>
      <w:r w:rsidRPr="00A01492">
        <w:rPr>
          <w:rStyle w:val="fontstyle27"/>
          <w:rFonts w:eastAsia="Calibri"/>
          <w:lang w:val="en-US"/>
        </w:rPr>
        <w:t xml:space="preserve"> </w:t>
      </w:r>
      <w:r w:rsidRPr="003D7CDC">
        <w:rPr>
          <w:rStyle w:val="fontstyle27"/>
          <w:rFonts w:eastAsia="Calibri"/>
        </w:rPr>
        <w:t>ресурс</w:t>
      </w:r>
      <w:r w:rsidRPr="00A01492">
        <w:rPr>
          <w:rStyle w:val="fontstyle27"/>
          <w:rFonts w:eastAsia="Calibri"/>
          <w:lang w:val="en-US"/>
        </w:rPr>
        <w:t xml:space="preserve">] — </w:t>
      </w:r>
      <w:r>
        <w:rPr>
          <w:rStyle w:val="fontstyle27"/>
          <w:rFonts w:eastAsia="Calibri"/>
          <w:lang w:val="en-US"/>
        </w:rPr>
        <w:t>URL</w:t>
      </w:r>
      <w:r w:rsidRPr="00A01492">
        <w:rPr>
          <w:rStyle w:val="fontstyle27"/>
          <w:rFonts w:eastAsia="Calibri"/>
          <w:lang w:val="en-US"/>
        </w:rPr>
        <w:t xml:space="preserve">: </w:t>
      </w:r>
      <w:r w:rsidRPr="002C2956">
        <w:rPr>
          <w:lang w:val="es-ES"/>
        </w:rPr>
        <w:t>http://demos.bitext.com/codea</w:t>
      </w:r>
      <w:r w:rsidRPr="000513F1">
        <w:rPr>
          <w:lang w:val="en-US"/>
        </w:rPr>
        <w:t>.</w:t>
      </w:r>
    </w:p>
    <w:p w14:paraId="2E0A49CD" w14:textId="77777777" w:rsidR="007F6BD8" w:rsidRPr="008D008E" w:rsidRDefault="007F6BD8" w:rsidP="007F6BD8">
      <w:pPr>
        <w:widowControl w:val="0"/>
        <w:rPr>
          <w:lang w:val="en-US"/>
        </w:rPr>
      </w:pPr>
      <w:r w:rsidRPr="00914B32">
        <w:rPr>
          <w:lang w:val="en-US"/>
        </w:rPr>
        <w:t>González Gallego</w:t>
      </w:r>
      <w:r w:rsidRPr="008D008E">
        <w:rPr>
          <w:lang w:val="en-US"/>
        </w:rPr>
        <w:t> </w:t>
      </w:r>
      <w:r w:rsidRPr="00914B32">
        <w:rPr>
          <w:lang w:val="en-US"/>
        </w:rPr>
        <w:t>I. El libro de los privilegios de la nación genovesa [</w:t>
      </w:r>
      <w:r w:rsidRPr="00914B32">
        <w:t>Электронный</w:t>
      </w:r>
      <w:r w:rsidRPr="008D008E">
        <w:rPr>
          <w:lang w:val="en-US"/>
        </w:rPr>
        <w:t xml:space="preserve"> </w:t>
      </w:r>
      <w:r w:rsidRPr="00914B32">
        <w:t>ресурс</w:t>
      </w:r>
      <w:r w:rsidRPr="00914B32">
        <w:rPr>
          <w:lang w:val="en-US"/>
        </w:rPr>
        <w:t>]</w:t>
      </w:r>
      <w:r>
        <w:rPr>
          <w:lang w:val="en-US"/>
        </w:rPr>
        <w:t xml:space="preserve"> — </w:t>
      </w:r>
      <w:r w:rsidRPr="00914B32">
        <w:rPr>
          <w:lang w:val="en-US"/>
        </w:rPr>
        <w:t>P.</w:t>
      </w:r>
      <w:r w:rsidRPr="008D008E">
        <w:rPr>
          <w:lang w:val="en-US"/>
        </w:rPr>
        <w:t> </w:t>
      </w:r>
      <w:r w:rsidRPr="00914B32">
        <w:rPr>
          <w:lang w:val="en-US"/>
        </w:rPr>
        <w:t>277</w:t>
      </w:r>
      <w:r>
        <w:rPr>
          <w:lang w:val="en-US"/>
        </w:rPr>
        <w:t>—</w:t>
      </w:r>
      <w:r w:rsidRPr="00914B32">
        <w:rPr>
          <w:lang w:val="en-US"/>
        </w:rPr>
        <w:t>358.</w:t>
      </w:r>
      <w:r>
        <w:rPr>
          <w:lang w:val="en-US"/>
        </w:rPr>
        <w:t xml:space="preserve"> — URL</w:t>
      </w:r>
      <w:r w:rsidRPr="008D008E">
        <w:rPr>
          <w:lang w:val="en-US"/>
        </w:rPr>
        <w:t>:</w:t>
      </w:r>
      <w:r w:rsidRPr="00914B32">
        <w:rPr>
          <w:lang w:val="en-US"/>
        </w:rPr>
        <w:t xml:space="preserve"> </w:t>
      </w:r>
      <w:r w:rsidRPr="002C2956">
        <w:rPr>
          <w:lang w:val="en-US"/>
        </w:rPr>
        <w:t>http://www.publius.us.es/en/node/354</w:t>
      </w:r>
    </w:p>
    <w:p w14:paraId="5BBE1836" w14:textId="77777777" w:rsidR="007F6BD8" w:rsidRPr="000513F1" w:rsidRDefault="007F6BD8" w:rsidP="007F6BD8">
      <w:pPr>
        <w:widowControl w:val="0"/>
        <w:jc w:val="left"/>
        <w:rPr>
          <w:lang w:val="en-US"/>
        </w:rPr>
      </w:pPr>
      <w:r w:rsidRPr="00914B32">
        <w:rPr>
          <w:lang w:val="en-US"/>
        </w:rPr>
        <w:t>Villalba Ruiz de Toledo</w:t>
      </w:r>
      <w:r w:rsidRPr="008D008E">
        <w:rPr>
          <w:lang w:val="en-US"/>
        </w:rPr>
        <w:t> </w:t>
      </w:r>
      <w:r w:rsidRPr="00914B32">
        <w:rPr>
          <w:lang w:val="en-US"/>
        </w:rPr>
        <w:t>F.J. Coleccion diplomatica del card</w:t>
      </w:r>
      <w:r w:rsidRPr="00914B32">
        <w:t>е</w:t>
      </w:r>
      <w:r w:rsidRPr="00914B32">
        <w:rPr>
          <w:lang w:val="en-US"/>
        </w:rPr>
        <w:t>nal Mendoza</w:t>
      </w:r>
      <w:r w:rsidRPr="008D008E">
        <w:rPr>
          <w:lang w:val="en-US"/>
        </w:rPr>
        <w:t xml:space="preserve"> </w:t>
      </w:r>
      <w:r w:rsidRPr="00914B32">
        <w:rPr>
          <w:lang w:val="en-US"/>
        </w:rPr>
        <w:t xml:space="preserve">(1454-1503) </w:t>
      </w:r>
      <w:r w:rsidRPr="008D008E">
        <w:rPr>
          <w:lang w:val="en-US"/>
        </w:rPr>
        <w:t>[</w:t>
      </w:r>
      <w:r w:rsidRPr="00914B32">
        <w:t>Электронный</w:t>
      </w:r>
      <w:r w:rsidRPr="008D008E">
        <w:rPr>
          <w:lang w:val="en-US"/>
        </w:rPr>
        <w:tab/>
      </w:r>
      <w:r w:rsidRPr="00914B32">
        <w:t>режим</w:t>
      </w:r>
      <w:r w:rsidRPr="008D008E">
        <w:rPr>
          <w:lang w:val="en-US"/>
        </w:rPr>
        <w:t>]</w:t>
      </w:r>
      <w:r w:rsidRPr="00914B32">
        <w:rPr>
          <w:lang w:val="en-US"/>
        </w:rPr>
        <w:t xml:space="preserve"> </w:t>
      </w:r>
      <w:r w:rsidRPr="008D008E">
        <w:rPr>
          <w:lang w:val="en-US"/>
        </w:rPr>
        <w:t xml:space="preserve">// </w:t>
      </w:r>
      <w:r w:rsidRPr="00914B32">
        <w:rPr>
          <w:lang w:val="en-US"/>
        </w:rPr>
        <w:t xml:space="preserve">Cuadernos de Historia Medieval Secc. Colecciones Documentales, </w:t>
      </w:r>
      <w:r w:rsidRPr="008D008E">
        <w:rPr>
          <w:lang w:val="en-US"/>
        </w:rPr>
        <w:t>1, 1999.</w:t>
      </w:r>
      <w:r>
        <w:rPr>
          <w:lang w:val="en-US"/>
        </w:rPr>
        <w:t xml:space="preserve"> — </w:t>
      </w:r>
      <w:r w:rsidRPr="00914B32">
        <w:rPr>
          <w:lang w:val="en-US"/>
        </w:rPr>
        <w:t>521</w:t>
      </w:r>
      <w:r w:rsidRPr="008D008E">
        <w:rPr>
          <w:lang w:val="en-US"/>
        </w:rPr>
        <w:t> </w:t>
      </w:r>
      <w:r w:rsidRPr="00914B32">
        <w:rPr>
          <w:lang w:val="en-US"/>
        </w:rPr>
        <w:t>p.</w:t>
      </w:r>
      <w:r>
        <w:rPr>
          <w:lang w:val="en-US"/>
        </w:rPr>
        <w:t xml:space="preserve"> — URL</w:t>
      </w:r>
      <w:r w:rsidRPr="008D008E">
        <w:rPr>
          <w:lang w:val="en-US"/>
        </w:rPr>
        <w:t xml:space="preserve">: </w:t>
      </w:r>
      <w:r w:rsidRPr="002C2956">
        <w:rPr>
          <w:lang w:val="en-US"/>
        </w:rPr>
        <w:t>http://www.uam.es/departamentos/filoyletras/hmedieval/especifica/cuadernos/coldoc/cd1.pd</w:t>
      </w:r>
      <w:r w:rsidRPr="000513F1">
        <w:rPr>
          <w:lang w:val="en-US"/>
        </w:rPr>
        <w:t>.</w:t>
      </w:r>
    </w:p>
    <w:p w14:paraId="26B3A82F" w14:textId="77777777" w:rsidR="007F6BD8" w:rsidRPr="008D008E" w:rsidRDefault="007F6BD8" w:rsidP="007F6BD8">
      <w:pPr>
        <w:widowControl w:val="0"/>
        <w:rPr>
          <w:lang w:val="en-US"/>
        </w:rPr>
      </w:pPr>
    </w:p>
    <w:p w14:paraId="5547E160" w14:textId="77777777" w:rsidR="007F6BD8" w:rsidRPr="008D008E" w:rsidRDefault="007F6BD8" w:rsidP="007F6BD8">
      <w:pPr>
        <w:widowControl w:val="0"/>
        <w:rPr>
          <w:lang w:val="en-US"/>
        </w:rPr>
      </w:pPr>
    </w:p>
    <w:p w14:paraId="419DF299" w14:textId="77777777" w:rsidR="007F6BD8" w:rsidRPr="0021284D" w:rsidRDefault="007F6BD8" w:rsidP="007F6BD8">
      <w:pPr>
        <w:widowControl w:val="0"/>
        <w:jc w:val="right"/>
        <w:rPr>
          <w:b/>
          <w:lang w:val="en-US"/>
        </w:rPr>
      </w:pPr>
      <w:r w:rsidRPr="0021284D">
        <w:rPr>
          <w:b/>
          <w:lang w:val="en-US"/>
        </w:rPr>
        <w:t xml:space="preserve">S. </w:t>
      </w:r>
      <w:r>
        <w:rPr>
          <w:b/>
          <w:lang w:val="en-US"/>
        </w:rPr>
        <w:t xml:space="preserve">N. </w:t>
      </w:r>
      <w:r w:rsidRPr="0021284D">
        <w:rPr>
          <w:b/>
          <w:lang w:val="en-US"/>
        </w:rPr>
        <w:t>Bezus</w:t>
      </w:r>
    </w:p>
    <w:p w14:paraId="63709F70" w14:textId="77777777" w:rsidR="007F6BD8" w:rsidRDefault="007F6BD8" w:rsidP="007F6BD8">
      <w:pPr>
        <w:widowControl w:val="0"/>
        <w:jc w:val="center"/>
        <w:rPr>
          <w:b/>
          <w:caps/>
          <w:lang w:val="en-US"/>
        </w:rPr>
      </w:pPr>
      <w:r>
        <w:rPr>
          <w:b/>
          <w:lang w:val="en-US"/>
        </w:rPr>
        <w:t>S</w:t>
      </w:r>
      <w:r w:rsidRPr="00E51ACB">
        <w:rPr>
          <w:b/>
          <w:lang w:val="en-US"/>
        </w:rPr>
        <w:t>pe</w:t>
      </w:r>
      <w:r>
        <w:rPr>
          <w:b/>
          <w:lang w:val="en-US"/>
        </w:rPr>
        <w:t>cific features</w:t>
      </w:r>
      <w:r w:rsidRPr="00E51ACB">
        <w:rPr>
          <w:b/>
          <w:lang w:val="en-US"/>
        </w:rPr>
        <w:t xml:space="preserve"> of predicates in business letters in Medieval Spanish</w:t>
      </w:r>
    </w:p>
    <w:p w14:paraId="72A16CF1" w14:textId="77777777" w:rsidR="007F6BD8" w:rsidRPr="006F17F9" w:rsidRDefault="007F6BD8" w:rsidP="007F6BD8">
      <w:pPr>
        <w:widowControl w:val="0"/>
        <w:rPr>
          <w:lang w:val="en-US"/>
        </w:rPr>
      </w:pPr>
    </w:p>
    <w:p w14:paraId="35DD50EA" w14:textId="77777777" w:rsidR="007F6BD8" w:rsidRDefault="007F6BD8" w:rsidP="007F6BD8">
      <w:pPr>
        <w:widowControl w:val="0"/>
        <w:rPr>
          <w:rStyle w:val="hps"/>
          <w:lang w:val="en"/>
        </w:rPr>
      </w:pPr>
      <w:r>
        <w:rPr>
          <w:lang w:val="en-US"/>
        </w:rPr>
        <w:t xml:space="preserve">Predicates describe situations. The predicates of business letters in medieval Spanish can be classified according to the functions they play in the text into four types: </w:t>
      </w:r>
      <w:r>
        <w:rPr>
          <w:rStyle w:val="hps"/>
          <w:lang w:val="en"/>
        </w:rPr>
        <w:t>epistolary</w:t>
      </w:r>
      <w:r>
        <w:rPr>
          <w:rStyle w:val="atn"/>
          <w:lang w:val="en"/>
        </w:rPr>
        <w:t>-</w:t>
      </w:r>
      <w:r>
        <w:rPr>
          <w:lang w:val="en"/>
        </w:rPr>
        <w:t xml:space="preserve">protocol/etiquette predicates (start and finish the communication), </w:t>
      </w:r>
      <w:r>
        <w:rPr>
          <w:rStyle w:val="hps"/>
          <w:lang w:val="en"/>
        </w:rPr>
        <w:t>identifying predicates (identify objects)</w:t>
      </w:r>
      <w:r>
        <w:rPr>
          <w:lang w:val="en"/>
        </w:rPr>
        <w:t xml:space="preserve">, stating predicates (describe events), </w:t>
      </w:r>
      <w:r>
        <w:rPr>
          <w:rStyle w:val="hps"/>
          <w:lang w:val="en"/>
        </w:rPr>
        <w:t xml:space="preserve">intentional predicates (express author’s intentions). Each type of predicate has specific features: its own position in the text, tense forms, </w:t>
      </w:r>
      <w:r>
        <w:rPr>
          <w:rStyle w:val="hps"/>
          <w:lang w:val="en-US"/>
        </w:rPr>
        <w:t>meaning</w:t>
      </w:r>
      <w:r>
        <w:rPr>
          <w:rStyle w:val="hps"/>
          <w:lang w:val="en"/>
        </w:rPr>
        <w:t xml:space="preserve"> and others. </w:t>
      </w:r>
    </w:p>
    <w:p w14:paraId="0675E220" w14:textId="77777777" w:rsidR="007F6BD8" w:rsidRPr="002C2956" w:rsidRDefault="007F6BD8" w:rsidP="007F6BD8">
      <w:pPr>
        <w:pStyle w:val="NormalWeb"/>
        <w:shd w:val="clear" w:color="auto" w:fill="FFFFFF"/>
        <w:spacing w:before="0" w:beforeAutospacing="0" w:after="0" w:afterAutospacing="0"/>
        <w:jc w:val="right"/>
        <w:rPr>
          <w:b/>
          <w:bdr w:val="none" w:sz="0" w:space="0" w:color="auto" w:frame="1"/>
        </w:rPr>
      </w:pPr>
      <w:r w:rsidRPr="002C2956">
        <w:rPr>
          <w:b/>
          <w:bdr w:val="none" w:sz="0" w:space="0" w:color="auto" w:frame="1"/>
        </w:rPr>
        <w:t>Е. И. Варгина, д-р филол. наук,</w:t>
      </w:r>
      <w:r>
        <w:rPr>
          <w:b/>
          <w:bdr w:val="none" w:sz="0" w:space="0" w:color="auto" w:frame="1"/>
        </w:rPr>
        <w:t xml:space="preserve"> доц., </w:t>
      </w:r>
    </w:p>
    <w:p w14:paraId="7370932E" w14:textId="77777777" w:rsidR="007F6BD8" w:rsidRPr="002C2956" w:rsidRDefault="007F6BD8" w:rsidP="007F6BD8">
      <w:pPr>
        <w:pStyle w:val="NormalWeb"/>
        <w:shd w:val="clear" w:color="auto" w:fill="FFFFFF"/>
        <w:spacing w:before="0" w:beforeAutospacing="0" w:after="0" w:afterAutospacing="0"/>
        <w:jc w:val="right"/>
        <w:rPr>
          <w:b/>
          <w:bdr w:val="none" w:sz="0" w:space="0" w:color="auto" w:frame="1"/>
        </w:rPr>
      </w:pPr>
      <w:r w:rsidRPr="002C2956">
        <w:rPr>
          <w:b/>
          <w:bdr w:val="none" w:sz="0" w:space="0" w:color="auto" w:frame="1"/>
        </w:rPr>
        <w:t>Е. В. Меньщикова, асп.,</w:t>
      </w:r>
    </w:p>
    <w:p w14:paraId="40CB3656" w14:textId="77777777" w:rsidR="007F6BD8" w:rsidRPr="002C2956" w:rsidRDefault="007F6BD8" w:rsidP="007F6BD8">
      <w:pPr>
        <w:pStyle w:val="NormalWeb"/>
        <w:shd w:val="clear" w:color="auto" w:fill="FFFFFF"/>
        <w:spacing w:before="0" w:beforeAutospacing="0" w:after="0" w:afterAutospacing="0"/>
        <w:jc w:val="right"/>
        <w:rPr>
          <w:b/>
          <w:bdr w:val="none" w:sz="0" w:space="0" w:color="auto" w:frame="1"/>
        </w:rPr>
      </w:pPr>
      <w:r w:rsidRPr="002C2956">
        <w:rPr>
          <w:b/>
          <w:bdr w:val="none" w:sz="0" w:space="0" w:color="auto" w:frame="1"/>
        </w:rPr>
        <w:t>Санкт-Петербургский государственный университет (Россия)</w:t>
      </w:r>
    </w:p>
    <w:p w14:paraId="4EF04700" w14:textId="77777777" w:rsidR="007F6BD8" w:rsidRDefault="007F6BD8" w:rsidP="007F6BD8">
      <w:pPr>
        <w:pStyle w:val="NormalWeb"/>
        <w:shd w:val="clear" w:color="auto" w:fill="FFFFFF"/>
        <w:spacing w:before="0" w:beforeAutospacing="0" w:after="0" w:afterAutospacing="0"/>
        <w:jc w:val="right"/>
        <w:rPr>
          <w:bdr w:val="none" w:sz="0" w:space="0" w:color="auto" w:frame="1"/>
        </w:rPr>
      </w:pPr>
    </w:p>
    <w:p w14:paraId="72E0A8F5" w14:textId="77777777" w:rsidR="007F6BD8" w:rsidRPr="00017FE2" w:rsidRDefault="007F6BD8" w:rsidP="007F6BD8">
      <w:pPr>
        <w:pStyle w:val="Caption"/>
        <w:rPr>
          <w:bdr w:val="none" w:sz="0" w:space="0" w:color="auto" w:frame="1"/>
          <w:lang w:val="ru-RU"/>
        </w:rPr>
      </w:pPr>
      <w:r w:rsidRPr="00017FE2">
        <w:rPr>
          <w:bdr w:val="none" w:sz="0" w:space="0" w:color="auto" w:frame="1"/>
          <w:lang w:val="ru-RU"/>
        </w:rPr>
        <w:t xml:space="preserve">Псевдодиалог как риторическая категория в ситуациях иерархичного и неиерархичного общения </w:t>
      </w:r>
    </w:p>
    <w:p w14:paraId="2FBEB6AA" w14:textId="77777777" w:rsidR="007F6BD8" w:rsidRPr="00D101DC" w:rsidRDefault="007F6BD8" w:rsidP="007F6BD8">
      <w:pPr>
        <w:pStyle w:val="NormalWeb"/>
        <w:shd w:val="clear" w:color="auto" w:fill="FFFFFF"/>
        <w:tabs>
          <w:tab w:val="left" w:pos="7875"/>
        </w:tabs>
        <w:spacing w:before="0" w:beforeAutospacing="0" w:after="0" w:afterAutospacing="0" w:line="285" w:lineRule="atLeast"/>
        <w:rPr>
          <w:bdr w:val="none" w:sz="0" w:space="0" w:color="auto" w:frame="1"/>
        </w:rPr>
      </w:pPr>
      <w:r>
        <w:rPr>
          <w:bdr w:val="none" w:sz="0" w:space="0" w:color="auto" w:frame="1"/>
        </w:rPr>
        <w:tab/>
      </w:r>
    </w:p>
    <w:p w14:paraId="427274BE" w14:textId="77777777" w:rsidR="007F6BD8" w:rsidRPr="004D696D" w:rsidRDefault="007F6BD8" w:rsidP="007F6BD8">
      <w:pPr>
        <w:rPr>
          <w:bdr w:val="none" w:sz="0" w:space="0" w:color="auto" w:frame="1"/>
        </w:rPr>
      </w:pPr>
      <w:r w:rsidRPr="004D696D">
        <w:rPr>
          <w:bdr w:val="none" w:sz="0" w:space="0" w:color="auto" w:frame="1"/>
        </w:rPr>
        <w:t>Диалог</w:t>
      </w:r>
      <w:r>
        <w:rPr>
          <w:bdr w:val="none" w:sz="0" w:space="0" w:color="auto" w:frame="1"/>
        </w:rPr>
        <w:t xml:space="preserve"> </w:t>
      </w:r>
      <w:r w:rsidRPr="004D696D">
        <w:rPr>
          <w:bdr w:val="none" w:sz="0" w:space="0" w:color="auto" w:frame="1"/>
        </w:rPr>
        <w:t>характеризуется</w:t>
      </w:r>
      <w:r>
        <w:rPr>
          <w:bdr w:val="none" w:sz="0" w:space="0" w:color="auto" w:frame="1"/>
        </w:rPr>
        <w:t xml:space="preserve"> </w:t>
      </w:r>
      <w:r w:rsidRPr="004D696D">
        <w:rPr>
          <w:bdr w:val="none" w:sz="0" w:space="0" w:color="auto" w:frame="1"/>
        </w:rPr>
        <w:t>в</w:t>
      </w:r>
      <w:r>
        <w:rPr>
          <w:bdr w:val="none" w:sz="0" w:space="0" w:color="auto" w:frame="1"/>
        </w:rPr>
        <w:t xml:space="preserve"> </w:t>
      </w:r>
      <w:r w:rsidRPr="004D696D">
        <w:rPr>
          <w:bdr w:val="none" w:sz="0" w:space="0" w:color="auto" w:frame="1"/>
        </w:rPr>
        <w:t>соответствии</w:t>
      </w:r>
      <w:r>
        <w:rPr>
          <w:bdr w:val="none" w:sz="0" w:space="0" w:color="auto" w:frame="1"/>
        </w:rPr>
        <w:t xml:space="preserve"> </w:t>
      </w:r>
      <w:r w:rsidRPr="004D696D">
        <w:rPr>
          <w:bdr w:val="none" w:sz="0" w:space="0" w:color="auto" w:frame="1"/>
        </w:rPr>
        <w:t>с</w:t>
      </w:r>
      <w:r>
        <w:rPr>
          <w:bdr w:val="none" w:sz="0" w:space="0" w:color="auto" w:frame="1"/>
        </w:rPr>
        <w:t xml:space="preserve"> </w:t>
      </w:r>
      <w:r w:rsidRPr="004D696D">
        <w:rPr>
          <w:bdr w:val="none" w:sz="0" w:space="0" w:color="auto" w:frame="1"/>
        </w:rPr>
        <w:t>тремя основополагающими</w:t>
      </w:r>
      <w:r>
        <w:rPr>
          <w:bdr w:val="none" w:sz="0" w:space="0" w:color="auto" w:frame="1"/>
        </w:rPr>
        <w:t xml:space="preserve"> </w:t>
      </w:r>
      <w:r w:rsidRPr="004D696D">
        <w:rPr>
          <w:bdr w:val="none" w:sz="0" w:space="0" w:color="auto" w:frame="1"/>
        </w:rPr>
        <w:t>категориями</w:t>
      </w:r>
      <w:r>
        <w:rPr>
          <w:bdr w:val="none" w:sz="0" w:space="0" w:color="auto" w:frame="1"/>
        </w:rPr>
        <w:t xml:space="preserve"> </w:t>
      </w:r>
      <w:r w:rsidRPr="004D696D">
        <w:rPr>
          <w:bdr w:val="none" w:sz="0" w:space="0" w:color="auto" w:frame="1"/>
        </w:rPr>
        <w:t>риторики</w:t>
      </w:r>
      <w:r>
        <w:rPr>
          <w:bdr w:val="none" w:sz="0" w:space="0" w:color="auto" w:frame="1"/>
        </w:rPr>
        <w:t xml:space="preserve"> </w:t>
      </w:r>
      <w:r w:rsidRPr="002C2956">
        <w:t>—</w:t>
      </w:r>
      <w:r>
        <w:rPr>
          <w:bdr w:val="none" w:sz="0" w:space="0" w:color="auto" w:frame="1"/>
        </w:rPr>
        <w:t xml:space="preserve"> </w:t>
      </w:r>
      <w:r w:rsidRPr="004D696D">
        <w:rPr>
          <w:bdr w:val="none" w:sz="0" w:space="0" w:color="auto" w:frame="1"/>
        </w:rPr>
        <w:t>этосом,</w:t>
      </w:r>
      <w:r>
        <w:rPr>
          <w:bdr w:val="none" w:sz="0" w:space="0" w:color="auto" w:frame="1"/>
        </w:rPr>
        <w:t xml:space="preserve"> </w:t>
      </w:r>
      <w:r w:rsidRPr="004D696D">
        <w:rPr>
          <w:bdr w:val="none" w:sz="0" w:space="0" w:color="auto" w:frame="1"/>
        </w:rPr>
        <w:t>пафосом</w:t>
      </w:r>
      <w:r>
        <w:rPr>
          <w:bdr w:val="none" w:sz="0" w:space="0" w:color="auto" w:frame="1"/>
        </w:rPr>
        <w:t xml:space="preserve"> </w:t>
      </w:r>
      <w:r w:rsidRPr="004D696D">
        <w:rPr>
          <w:bdr w:val="none" w:sz="0" w:space="0" w:color="auto" w:frame="1"/>
        </w:rPr>
        <w:t>и</w:t>
      </w:r>
      <w:r>
        <w:rPr>
          <w:bdr w:val="none" w:sz="0" w:space="0" w:color="auto" w:frame="1"/>
        </w:rPr>
        <w:t xml:space="preserve"> </w:t>
      </w:r>
      <w:r w:rsidRPr="004D696D">
        <w:rPr>
          <w:bdr w:val="none" w:sz="0" w:space="0" w:color="auto" w:frame="1"/>
        </w:rPr>
        <w:t>логосом.</w:t>
      </w:r>
      <w:r>
        <w:rPr>
          <w:bdr w:val="none" w:sz="0" w:space="0" w:color="auto" w:frame="1"/>
        </w:rPr>
        <w:t xml:space="preserve"> </w:t>
      </w:r>
    </w:p>
    <w:p w14:paraId="3BF586D3" w14:textId="77777777" w:rsidR="007F6BD8" w:rsidRPr="004D696D" w:rsidRDefault="007F6BD8" w:rsidP="007F6BD8">
      <w:pPr>
        <w:rPr>
          <w:bdr w:val="none" w:sz="0" w:space="0" w:color="auto" w:frame="1"/>
        </w:rPr>
      </w:pPr>
      <w:r w:rsidRPr="004D696D">
        <w:rPr>
          <w:bdr w:val="none" w:sz="0" w:space="0" w:color="auto" w:frame="1"/>
        </w:rPr>
        <w:t>Рассмотрим</w:t>
      </w:r>
      <w:r>
        <w:rPr>
          <w:bdr w:val="none" w:sz="0" w:space="0" w:color="auto" w:frame="1"/>
        </w:rPr>
        <w:t xml:space="preserve"> </w:t>
      </w:r>
      <w:r w:rsidRPr="004D696D">
        <w:rPr>
          <w:bdr w:val="none" w:sz="0" w:space="0" w:color="auto" w:frame="1"/>
        </w:rPr>
        <w:t>диалог</w:t>
      </w:r>
      <w:r>
        <w:rPr>
          <w:bdr w:val="none" w:sz="0" w:space="0" w:color="auto" w:frame="1"/>
        </w:rPr>
        <w:t xml:space="preserve"> </w:t>
      </w:r>
      <w:r w:rsidRPr="004D696D">
        <w:rPr>
          <w:bdr w:val="none" w:sz="0" w:space="0" w:color="auto" w:frame="1"/>
        </w:rPr>
        <w:t>в</w:t>
      </w:r>
      <w:r>
        <w:rPr>
          <w:bdr w:val="none" w:sz="0" w:space="0" w:color="auto" w:frame="1"/>
        </w:rPr>
        <w:t xml:space="preserve"> </w:t>
      </w:r>
      <w:r w:rsidRPr="004D696D">
        <w:rPr>
          <w:bdr w:val="none" w:sz="0" w:space="0" w:color="auto" w:frame="1"/>
        </w:rPr>
        <w:t>структуре</w:t>
      </w:r>
      <w:r>
        <w:rPr>
          <w:bdr w:val="none" w:sz="0" w:space="0" w:color="auto" w:frame="1"/>
        </w:rPr>
        <w:t xml:space="preserve"> </w:t>
      </w:r>
      <w:r w:rsidRPr="004D696D">
        <w:rPr>
          <w:bdr w:val="none" w:sz="0" w:space="0" w:color="auto" w:frame="1"/>
        </w:rPr>
        <w:t>интерперсонального</w:t>
      </w:r>
      <w:r>
        <w:rPr>
          <w:bdr w:val="none" w:sz="0" w:space="0" w:color="auto" w:frame="1"/>
        </w:rPr>
        <w:t xml:space="preserve"> </w:t>
      </w:r>
      <w:r w:rsidRPr="004D696D">
        <w:rPr>
          <w:bdr w:val="none" w:sz="0" w:space="0" w:color="auto" w:frame="1"/>
        </w:rPr>
        <w:t xml:space="preserve">дискурса. </w:t>
      </w:r>
    </w:p>
    <w:p w14:paraId="55421269" w14:textId="77777777" w:rsidR="007F6BD8" w:rsidRDefault="007F6BD8" w:rsidP="007F6BD8">
      <w:pPr>
        <w:rPr>
          <w:szCs w:val="24"/>
        </w:rPr>
      </w:pPr>
      <w:r>
        <w:rPr>
          <w:szCs w:val="24"/>
        </w:rPr>
        <w:t xml:space="preserve">Интерперсональный дискурс </w:t>
      </w:r>
      <w:r w:rsidRPr="004D696D">
        <w:rPr>
          <w:szCs w:val="24"/>
        </w:rPr>
        <w:t>мы</w:t>
      </w:r>
      <w:r>
        <w:rPr>
          <w:szCs w:val="24"/>
        </w:rPr>
        <w:t xml:space="preserve"> </w:t>
      </w:r>
      <w:r w:rsidRPr="004D696D">
        <w:rPr>
          <w:szCs w:val="24"/>
        </w:rPr>
        <w:t>интерпретируем</w:t>
      </w:r>
      <w:r>
        <w:rPr>
          <w:szCs w:val="24"/>
        </w:rPr>
        <w:t xml:space="preserve"> </w:t>
      </w:r>
      <w:r w:rsidRPr="004D696D">
        <w:rPr>
          <w:szCs w:val="24"/>
        </w:rPr>
        <w:t>как</w:t>
      </w:r>
      <w:r>
        <w:rPr>
          <w:szCs w:val="24"/>
        </w:rPr>
        <w:t xml:space="preserve"> </w:t>
      </w:r>
      <w:r w:rsidRPr="004D696D">
        <w:rPr>
          <w:szCs w:val="24"/>
        </w:rPr>
        <w:t>сложн</w:t>
      </w:r>
      <w:r>
        <w:rPr>
          <w:szCs w:val="24"/>
        </w:rPr>
        <w:t xml:space="preserve">ую </w:t>
      </w:r>
      <w:r w:rsidRPr="004D696D">
        <w:rPr>
          <w:szCs w:val="24"/>
        </w:rPr>
        <w:t>многоуровневую</w:t>
      </w:r>
      <w:r>
        <w:rPr>
          <w:szCs w:val="24"/>
        </w:rPr>
        <w:t xml:space="preserve"> </w:t>
      </w:r>
      <w:r w:rsidRPr="004D696D">
        <w:rPr>
          <w:szCs w:val="24"/>
        </w:rPr>
        <w:t>систему,</w:t>
      </w:r>
      <w:r>
        <w:rPr>
          <w:szCs w:val="24"/>
        </w:rPr>
        <w:t xml:space="preserve"> </w:t>
      </w:r>
      <w:r w:rsidRPr="004D696D">
        <w:rPr>
          <w:szCs w:val="24"/>
        </w:rPr>
        <w:t>компоненты</w:t>
      </w:r>
      <w:r>
        <w:rPr>
          <w:szCs w:val="24"/>
        </w:rPr>
        <w:t xml:space="preserve"> </w:t>
      </w:r>
      <w:r w:rsidRPr="004D696D">
        <w:rPr>
          <w:szCs w:val="24"/>
        </w:rPr>
        <w:t>которой</w:t>
      </w:r>
      <w:r>
        <w:rPr>
          <w:szCs w:val="24"/>
        </w:rPr>
        <w:t xml:space="preserve"> </w:t>
      </w:r>
      <w:r w:rsidRPr="004D696D">
        <w:rPr>
          <w:szCs w:val="24"/>
        </w:rPr>
        <w:t>объединены</w:t>
      </w:r>
      <w:r>
        <w:rPr>
          <w:szCs w:val="24"/>
        </w:rPr>
        <w:t xml:space="preserve"> </w:t>
      </w:r>
      <w:r w:rsidRPr="004D696D">
        <w:rPr>
          <w:szCs w:val="24"/>
        </w:rPr>
        <w:t>по</w:t>
      </w:r>
      <w:r>
        <w:rPr>
          <w:szCs w:val="24"/>
        </w:rPr>
        <w:t xml:space="preserve"> </w:t>
      </w:r>
      <w:r w:rsidRPr="004D696D">
        <w:rPr>
          <w:szCs w:val="24"/>
        </w:rPr>
        <w:t>одному</w:t>
      </w:r>
      <w:r>
        <w:rPr>
          <w:szCs w:val="24"/>
        </w:rPr>
        <w:t xml:space="preserve"> </w:t>
      </w:r>
      <w:r w:rsidRPr="004D696D">
        <w:rPr>
          <w:szCs w:val="24"/>
        </w:rPr>
        <w:t>признаку,</w:t>
      </w:r>
      <w:r>
        <w:rPr>
          <w:szCs w:val="24"/>
        </w:rPr>
        <w:t xml:space="preserve"> </w:t>
      </w:r>
      <w:r w:rsidRPr="004D696D">
        <w:rPr>
          <w:szCs w:val="24"/>
        </w:rPr>
        <w:t>но</w:t>
      </w:r>
      <w:r>
        <w:rPr>
          <w:szCs w:val="24"/>
        </w:rPr>
        <w:t xml:space="preserve"> </w:t>
      </w:r>
      <w:r w:rsidRPr="004D696D">
        <w:rPr>
          <w:szCs w:val="24"/>
        </w:rPr>
        <w:t>разобщены</w:t>
      </w:r>
      <w:r>
        <w:rPr>
          <w:szCs w:val="24"/>
        </w:rPr>
        <w:t xml:space="preserve"> </w:t>
      </w:r>
      <w:r w:rsidRPr="004D696D">
        <w:rPr>
          <w:szCs w:val="24"/>
        </w:rPr>
        <w:t>по</w:t>
      </w:r>
      <w:r>
        <w:rPr>
          <w:szCs w:val="24"/>
        </w:rPr>
        <w:t xml:space="preserve"> </w:t>
      </w:r>
      <w:r w:rsidRPr="004D696D">
        <w:rPr>
          <w:szCs w:val="24"/>
        </w:rPr>
        <w:t>другому. Объединяющий</w:t>
      </w:r>
      <w:r>
        <w:rPr>
          <w:szCs w:val="24"/>
        </w:rPr>
        <w:t xml:space="preserve"> </w:t>
      </w:r>
      <w:r w:rsidRPr="004D696D">
        <w:rPr>
          <w:szCs w:val="24"/>
        </w:rPr>
        <w:t>или</w:t>
      </w:r>
      <w:r>
        <w:rPr>
          <w:szCs w:val="24"/>
        </w:rPr>
        <w:t xml:space="preserve"> </w:t>
      </w:r>
      <w:r w:rsidRPr="004D696D">
        <w:rPr>
          <w:szCs w:val="24"/>
        </w:rPr>
        <w:t>разобщающий</w:t>
      </w:r>
      <w:r>
        <w:rPr>
          <w:szCs w:val="24"/>
        </w:rPr>
        <w:t xml:space="preserve"> </w:t>
      </w:r>
      <w:r w:rsidRPr="004D696D">
        <w:rPr>
          <w:szCs w:val="24"/>
        </w:rPr>
        <w:t>признак</w:t>
      </w:r>
      <w:r>
        <w:rPr>
          <w:szCs w:val="24"/>
        </w:rPr>
        <w:t xml:space="preserve"> </w:t>
      </w:r>
      <w:r w:rsidRPr="004D696D">
        <w:rPr>
          <w:szCs w:val="24"/>
        </w:rPr>
        <w:t>может быть</w:t>
      </w:r>
      <w:r>
        <w:rPr>
          <w:szCs w:val="24"/>
        </w:rPr>
        <w:t xml:space="preserve"> </w:t>
      </w:r>
      <w:r w:rsidRPr="004D696D">
        <w:rPr>
          <w:szCs w:val="24"/>
        </w:rPr>
        <w:t>выделен</w:t>
      </w:r>
      <w:r>
        <w:rPr>
          <w:szCs w:val="24"/>
        </w:rPr>
        <w:t xml:space="preserve"> </w:t>
      </w:r>
      <w:r w:rsidRPr="004D696D">
        <w:rPr>
          <w:szCs w:val="24"/>
        </w:rPr>
        <w:t>на</w:t>
      </w:r>
      <w:r>
        <w:rPr>
          <w:szCs w:val="24"/>
        </w:rPr>
        <w:t xml:space="preserve"> </w:t>
      </w:r>
      <w:r w:rsidRPr="004D696D">
        <w:rPr>
          <w:szCs w:val="24"/>
        </w:rPr>
        <w:t>основе</w:t>
      </w:r>
      <w:r>
        <w:rPr>
          <w:szCs w:val="24"/>
        </w:rPr>
        <w:t xml:space="preserve"> </w:t>
      </w:r>
      <w:r w:rsidRPr="004D696D">
        <w:rPr>
          <w:szCs w:val="24"/>
        </w:rPr>
        <w:t>самых</w:t>
      </w:r>
      <w:r>
        <w:rPr>
          <w:szCs w:val="24"/>
        </w:rPr>
        <w:t xml:space="preserve"> </w:t>
      </w:r>
      <w:r w:rsidRPr="004D696D">
        <w:rPr>
          <w:szCs w:val="24"/>
        </w:rPr>
        <w:t>разнообразный</w:t>
      </w:r>
      <w:r>
        <w:rPr>
          <w:szCs w:val="24"/>
        </w:rPr>
        <w:t xml:space="preserve"> </w:t>
      </w:r>
      <w:r w:rsidRPr="004D696D">
        <w:rPr>
          <w:szCs w:val="24"/>
        </w:rPr>
        <w:t>факторов.</w:t>
      </w:r>
      <w:r>
        <w:rPr>
          <w:szCs w:val="24"/>
        </w:rPr>
        <w:t xml:space="preserve"> </w:t>
      </w:r>
      <w:r w:rsidRPr="004D696D">
        <w:rPr>
          <w:szCs w:val="24"/>
        </w:rPr>
        <w:t>Следовательно,</w:t>
      </w:r>
      <w:r>
        <w:rPr>
          <w:szCs w:val="24"/>
        </w:rPr>
        <w:t xml:space="preserve"> </w:t>
      </w:r>
      <w:r w:rsidRPr="004D696D">
        <w:rPr>
          <w:szCs w:val="24"/>
        </w:rPr>
        <w:t>интереперсональный</w:t>
      </w:r>
      <w:r>
        <w:rPr>
          <w:szCs w:val="24"/>
        </w:rPr>
        <w:t xml:space="preserve"> </w:t>
      </w:r>
      <w:r w:rsidRPr="004D696D">
        <w:rPr>
          <w:szCs w:val="24"/>
        </w:rPr>
        <w:t>дискурс</w:t>
      </w:r>
      <w:r>
        <w:rPr>
          <w:szCs w:val="24"/>
        </w:rPr>
        <w:t xml:space="preserve"> </w:t>
      </w:r>
      <w:r w:rsidRPr="004D696D">
        <w:rPr>
          <w:szCs w:val="24"/>
        </w:rPr>
        <w:t>составляет</w:t>
      </w:r>
      <w:r>
        <w:rPr>
          <w:szCs w:val="24"/>
        </w:rPr>
        <w:t xml:space="preserve"> </w:t>
      </w:r>
      <w:r w:rsidRPr="004D696D">
        <w:rPr>
          <w:szCs w:val="24"/>
        </w:rPr>
        <w:t>многообразие</w:t>
      </w:r>
      <w:r>
        <w:rPr>
          <w:szCs w:val="24"/>
        </w:rPr>
        <w:t xml:space="preserve"> </w:t>
      </w:r>
      <w:r w:rsidRPr="004D696D">
        <w:rPr>
          <w:szCs w:val="24"/>
        </w:rPr>
        <w:t>различных</w:t>
      </w:r>
      <w:r>
        <w:rPr>
          <w:szCs w:val="24"/>
        </w:rPr>
        <w:t xml:space="preserve"> </w:t>
      </w:r>
      <w:r w:rsidRPr="004D696D">
        <w:rPr>
          <w:szCs w:val="24"/>
        </w:rPr>
        <w:t>типов</w:t>
      </w:r>
      <w:r>
        <w:rPr>
          <w:szCs w:val="24"/>
        </w:rPr>
        <w:t xml:space="preserve"> </w:t>
      </w:r>
      <w:r w:rsidRPr="004D696D">
        <w:rPr>
          <w:szCs w:val="24"/>
        </w:rPr>
        <w:t>отношений,</w:t>
      </w:r>
      <w:r>
        <w:rPr>
          <w:szCs w:val="24"/>
        </w:rPr>
        <w:t xml:space="preserve"> </w:t>
      </w:r>
      <w:r w:rsidRPr="004D696D">
        <w:rPr>
          <w:szCs w:val="24"/>
        </w:rPr>
        <w:t>но</w:t>
      </w:r>
      <w:r>
        <w:rPr>
          <w:szCs w:val="24"/>
        </w:rPr>
        <w:t xml:space="preserve"> </w:t>
      </w:r>
      <w:r w:rsidRPr="004D696D">
        <w:rPr>
          <w:szCs w:val="24"/>
        </w:rPr>
        <w:t>особый</w:t>
      </w:r>
      <w:r>
        <w:rPr>
          <w:szCs w:val="24"/>
        </w:rPr>
        <w:t xml:space="preserve"> </w:t>
      </w:r>
      <w:r w:rsidRPr="004D696D">
        <w:rPr>
          <w:szCs w:val="24"/>
        </w:rPr>
        <w:t>интерес</w:t>
      </w:r>
      <w:r>
        <w:rPr>
          <w:szCs w:val="24"/>
        </w:rPr>
        <w:t xml:space="preserve"> </w:t>
      </w:r>
      <w:r w:rsidRPr="004D696D">
        <w:rPr>
          <w:szCs w:val="24"/>
        </w:rPr>
        <w:t>для</w:t>
      </w:r>
      <w:r>
        <w:rPr>
          <w:szCs w:val="24"/>
        </w:rPr>
        <w:t xml:space="preserve"> </w:t>
      </w:r>
      <w:r w:rsidRPr="004D696D">
        <w:rPr>
          <w:szCs w:val="24"/>
        </w:rPr>
        <w:t>нас</w:t>
      </w:r>
      <w:r>
        <w:rPr>
          <w:szCs w:val="24"/>
        </w:rPr>
        <w:t xml:space="preserve"> </w:t>
      </w:r>
      <w:r w:rsidRPr="004D696D">
        <w:rPr>
          <w:szCs w:val="24"/>
        </w:rPr>
        <w:t>представляют</w:t>
      </w:r>
      <w:r>
        <w:rPr>
          <w:szCs w:val="24"/>
        </w:rPr>
        <w:t xml:space="preserve"> </w:t>
      </w:r>
      <w:r w:rsidRPr="004D696D">
        <w:rPr>
          <w:szCs w:val="24"/>
        </w:rPr>
        <w:t>системы</w:t>
      </w:r>
      <w:r>
        <w:rPr>
          <w:szCs w:val="24"/>
        </w:rPr>
        <w:t xml:space="preserve"> </w:t>
      </w:r>
      <w:r w:rsidRPr="004D696D">
        <w:rPr>
          <w:szCs w:val="24"/>
        </w:rPr>
        <w:t>иерархичного</w:t>
      </w:r>
      <w:r>
        <w:rPr>
          <w:szCs w:val="24"/>
        </w:rPr>
        <w:t xml:space="preserve"> </w:t>
      </w:r>
      <w:r w:rsidRPr="004D696D">
        <w:rPr>
          <w:szCs w:val="24"/>
        </w:rPr>
        <w:t>и</w:t>
      </w:r>
      <w:r>
        <w:rPr>
          <w:szCs w:val="24"/>
        </w:rPr>
        <w:t xml:space="preserve"> </w:t>
      </w:r>
      <w:r w:rsidRPr="004D696D">
        <w:rPr>
          <w:szCs w:val="24"/>
        </w:rPr>
        <w:t>неиерархичного</w:t>
      </w:r>
      <w:r>
        <w:rPr>
          <w:szCs w:val="24"/>
        </w:rPr>
        <w:t xml:space="preserve"> </w:t>
      </w:r>
      <w:r w:rsidRPr="004D696D">
        <w:rPr>
          <w:szCs w:val="24"/>
        </w:rPr>
        <w:t>общения.</w:t>
      </w:r>
    </w:p>
    <w:p w14:paraId="62C9241A" w14:textId="77777777" w:rsidR="007F6BD8" w:rsidRDefault="007F6BD8" w:rsidP="007F6BD8">
      <w:pPr>
        <w:rPr>
          <w:szCs w:val="24"/>
        </w:rPr>
      </w:pPr>
      <w:r w:rsidRPr="002A31AB">
        <w:rPr>
          <w:szCs w:val="24"/>
        </w:rPr>
        <w:t>Нам</w:t>
      </w:r>
      <w:r>
        <w:rPr>
          <w:szCs w:val="24"/>
        </w:rPr>
        <w:t xml:space="preserve"> </w:t>
      </w:r>
      <w:r w:rsidRPr="002A31AB">
        <w:rPr>
          <w:szCs w:val="24"/>
        </w:rPr>
        <w:t>кажется,</w:t>
      </w:r>
      <w:r>
        <w:rPr>
          <w:szCs w:val="24"/>
        </w:rPr>
        <w:t xml:space="preserve"> </w:t>
      </w:r>
      <w:r w:rsidRPr="002A31AB">
        <w:rPr>
          <w:szCs w:val="24"/>
        </w:rPr>
        <w:t>что</w:t>
      </w:r>
      <w:r>
        <w:rPr>
          <w:szCs w:val="24"/>
        </w:rPr>
        <w:t xml:space="preserve"> </w:t>
      </w:r>
      <w:r w:rsidRPr="002A31AB">
        <w:rPr>
          <w:szCs w:val="24"/>
        </w:rPr>
        <w:t>в</w:t>
      </w:r>
      <w:r>
        <w:rPr>
          <w:szCs w:val="24"/>
        </w:rPr>
        <w:t xml:space="preserve"> </w:t>
      </w:r>
      <w:r w:rsidRPr="002A31AB">
        <w:rPr>
          <w:szCs w:val="24"/>
        </w:rPr>
        <w:t>случае,</w:t>
      </w:r>
      <w:r>
        <w:rPr>
          <w:szCs w:val="24"/>
        </w:rPr>
        <w:t xml:space="preserve"> </w:t>
      </w:r>
      <w:r w:rsidRPr="002A31AB">
        <w:rPr>
          <w:szCs w:val="24"/>
        </w:rPr>
        <w:t>если</w:t>
      </w:r>
      <w:r>
        <w:rPr>
          <w:szCs w:val="24"/>
        </w:rPr>
        <w:t xml:space="preserve"> </w:t>
      </w:r>
      <w:r w:rsidRPr="002A31AB">
        <w:rPr>
          <w:szCs w:val="24"/>
        </w:rPr>
        <w:t>во</w:t>
      </w:r>
      <w:r>
        <w:rPr>
          <w:szCs w:val="24"/>
        </w:rPr>
        <w:t xml:space="preserve"> </w:t>
      </w:r>
      <w:r w:rsidRPr="002A31AB">
        <w:rPr>
          <w:szCs w:val="24"/>
        </w:rPr>
        <w:t>время</w:t>
      </w:r>
      <w:r>
        <w:rPr>
          <w:szCs w:val="24"/>
        </w:rPr>
        <w:t xml:space="preserve"> </w:t>
      </w:r>
      <w:r w:rsidRPr="002A31AB">
        <w:rPr>
          <w:szCs w:val="24"/>
        </w:rPr>
        <w:t>ведения</w:t>
      </w:r>
      <w:r>
        <w:rPr>
          <w:szCs w:val="24"/>
        </w:rPr>
        <w:t xml:space="preserve"> </w:t>
      </w:r>
      <w:r w:rsidRPr="002A31AB">
        <w:rPr>
          <w:szCs w:val="24"/>
        </w:rPr>
        <w:t>диалога</w:t>
      </w:r>
      <w:r>
        <w:rPr>
          <w:szCs w:val="24"/>
        </w:rPr>
        <w:t xml:space="preserve"> </w:t>
      </w:r>
      <w:r w:rsidRPr="002A31AB">
        <w:rPr>
          <w:szCs w:val="24"/>
        </w:rPr>
        <w:t>один из</w:t>
      </w:r>
      <w:r>
        <w:rPr>
          <w:szCs w:val="24"/>
        </w:rPr>
        <w:t xml:space="preserve"> </w:t>
      </w:r>
      <w:r w:rsidRPr="002A31AB">
        <w:rPr>
          <w:szCs w:val="24"/>
        </w:rPr>
        <w:t>участников</w:t>
      </w:r>
      <w:r>
        <w:rPr>
          <w:szCs w:val="24"/>
        </w:rPr>
        <w:t xml:space="preserve"> </w:t>
      </w:r>
      <w:r w:rsidRPr="002A31AB">
        <w:rPr>
          <w:szCs w:val="24"/>
        </w:rPr>
        <w:t>намеренно</w:t>
      </w:r>
      <w:r>
        <w:rPr>
          <w:szCs w:val="24"/>
        </w:rPr>
        <w:t xml:space="preserve"> </w:t>
      </w:r>
      <w:r w:rsidRPr="002A31AB">
        <w:rPr>
          <w:szCs w:val="24"/>
        </w:rPr>
        <w:t>допускает</w:t>
      </w:r>
      <w:r>
        <w:rPr>
          <w:szCs w:val="24"/>
        </w:rPr>
        <w:t xml:space="preserve"> </w:t>
      </w:r>
      <w:r w:rsidRPr="002A31AB">
        <w:rPr>
          <w:szCs w:val="24"/>
        </w:rPr>
        <w:t>ряд</w:t>
      </w:r>
      <w:r>
        <w:rPr>
          <w:szCs w:val="24"/>
        </w:rPr>
        <w:t xml:space="preserve"> </w:t>
      </w:r>
      <w:r w:rsidRPr="002A31AB">
        <w:rPr>
          <w:szCs w:val="24"/>
        </w:rPr>
        <w:t>«ошибок»</w:t>
      </w:r>
      <w:r>
        <w:rPr>
          <w:szCs w:val="24"/>
        </w:rPr>
        <w:t xml:space="preserve">: </w:t>
      </w:r>
      <w:r w:rsidRPr="002A31AB">
        <w:rPr>
          <w:szCs w:val="24"/>
        </w:rPr>
        <w:t>игнорирует</w:t>
      </w:r>
      <w:r>
        <w:rPr>
          <w:szCs w:val="24"/>
        </w:rPr>
        <w:t xml:space="preserve"> </w:t>
      </w:r>
      <w:r w:rsidRPr="002A31AB">
        <w:rPr>
          <w:szCs w:val="24"/>
        </w:rPr>
        <w:t>собеседника,</w:t>
      </w:r>
      <w:r>
        <w:rPr>
          <w:szCs w:val="24"/>
        </w:rPr>
        <w:t xml:space="preserve"> </w:t>
      </w:r>
      <w:r w:rsidRPr="002A31AB">
        <w:rPr>
          <w:szCs w:val="24"/>
        </w:rPr>
        <w:t>резко</w:t>
      </w:r>
      <w:r>
        <w:rPr>
          <w:szCs w:val="24"/>
        </w:rPr>
        <w:t xml:space="preserve"> </w:t>
      </w:r>
      <w:r w:rsidRPr="002A31AB">
        <w:rPr>
          <w:szCs w:val="24"/>
        </w:rPr>
        <w:t>меняет</w:t>
      </w:r>
      <w:r>
        <w:rPr>
          <w:szCs w:val="24"/>
        </w:rPr>
        <w:t xml:space="preserve"> </w:t>
      </w:r>
      <w:r w:rsidRPr="002A31AB">
        <w:rPr>
          <w:szCs w:val="24"/>
        </w:rPr>
        <w:t>тему</w:t>
      </w:r>
      <w:r>
        <w:rPr>
          <w:szCs w:val="24"/>
        </w:rPr>
        <w:t xml:space="preserve"> </w:t>
      </w:r>
      <w:r w:rsidRPr="002A31AB">
        <w:rPr>
          <w:szCs w:val="24"/>
        </w:rPr>
        <w:t xml:space="preserve">разговора </w:t>
      </w:r>
      <w:r>
        <w:rPr>
          <w:szCs w:val="24"/>
        </w:rPr>
        <w:t xml:space="preserve">— </w:t>
      </w:r>
      <w:r w:rsidRPr="002A31AB">
        <w:rPr>
          <w:szCs w:val="24"/>
        </w:rPr>
        <w:t>т.</w:t>
      </w:r>
      <w:r>
        <w:rPr>
          <w:szCs w:val="24"/>
        </w:rPr>
        <w:t xml:space="preserve"> </w:t>
      </w:r>
      <w:r w:rsidRPr="002A31AB">
        <w:rPr>
          <w:szCs w:val="24"/>
        </w:rPr>
        <w:t>е.</w:t>
      </w:r>
      <w:r>
        <w:rPr>
          <w:szCs w:val="24"/>
        </w:rPr>
        <w:t xml:space="preserve"> </w:t>
      </w:r>
      <w:r w:rsidRPr="002A31AB">
        <w:rPr>
          <w:szCs w:val="24"/>
        </w:rPr>
        <w:t>если</w:t>
      </w:r>
      <w:r>
        <w:rPr>
          <w:szCs w:val="24"/>
        </w:rPr>
        <w:t xml:space="preserve"> </w:t>
      </w:r>
      <w:r w:rsidRPr="002A31AB">
        <w:rPr>
          <w:szCs w:val="24"/>
        </w:rPr>
        <w:t>один</w:t>
      </w:r>
      <w:r>
        <w:rPr>
          <w:szCs w:val="24"/>
        </w:rPr>
        <w:t xml:space="preserve"> </w:t>
      </w:r>
      <w:r w:rsidRPr="002A31AB">
        <w:rPr>
          <w:szCs w:val="24"/>
        </w:rPr>
        <w:t>из</w:t>
      </w:r>
      <w:r>
        <w:rPr>
          <w:szCs w:val="24"/>
        </w:rPr>
        <w:t xml:space="preserve"> </w:t>
      </w:r>
      <w:r w:rsidRPr="002A31AB">
        <w:rPr>
          <w:szCs w:val="24"/>
        </w:rPr>
        <w:t>коммуникантов</w:t>
      </w:r>
      <w:r>
        <w:rPr>
          <w:szCs w:val="24"/>
        </w:rPr>
        <w:t xml:space="preserve"> </w:t>
      </w:r>
      <w:r w:rsidRPr="002A31AB">
        <w:rPr>
          <w:szCs w:val="24"/>
        </w:rPr>
        <w:t>не</w:t>
      </w:r>
      <w:r>
        <w:rPr>
          <w:szCs w:val="24"/>
        </w:rPr>
        <w:t xml:space="preserve"> </w:t>
      </w:r>
      <w:r w:rsidRPr="002A31AB">
        <w:rPr>
          <w:szCs w:val="24"/>
        </w:rPr>
        <w:t>слушает</w:t>
      </w:r>
      <w:r>
        <w:rPr>
          <w:szCs w:val="24"/>
        </w:rPr>
        <w:t xml:space="preserve"> </w:t>
      </w:r>
      <w:r w:rsidRPr="002A31AB">
        <w:rPr>
          <w:szCs w:val="24"/>
        </w:rPr>
        <w:t>другого,</w:t>
      </w:r>
      <w:r>
        <w:rPr>
          <w:szCs w:val="24"/>
        </w:rPr>
        <w:t xml:space="preserve"> </w:t>
      </w:r>
      <w:r w:rsidRPr="002A31AB">
        <w:rPr>
          <w:szCs w:val="24"/>
        </w:rPr>
        <w:t>не</w:t>
      </w:r>
      <w:r>
        <w:rPr>
          <w:szCs w:val="24"/>
        </w:rPr>
        <w:t xml:space="preserve"> </w:t>
      </w:r>
      <w:r w:rsidRPr="002A31AB">
        <w:rPr>
          <w:szCs w:val="24"/>
        </w:rPr>
        <w:t>воспринимает</w:t>
      </w:r>
      <w:r>
        <w:rPr>
          <w:szCs w:val="24"/>
        </w:rPr>
        <w:t xml:space="preserve"> </w:t>
      </w:r>
      <w:r w:rsidRPr="002A31AB">
        <w:rPr>
          <w:szCs w:val="24"/>
        </w:rPr>
        <w:t>его</w:t>
      </w:r>
      <w:r>
        <w:rPr>
          <w:szCs w:val="24"/>
        </w:rPr>
        <w:t xml:space="preserve"> </w:t>
      </w:r>
      <w:r w:rsidRPr="002A31AB">
        <w:rPr>
          <w:szCs w:val="24"/>
        </w:rPr>
        <w:t>реплики,</w:t>
      </w:r>
      <w:r>
        <w:rPr>
          <w:szCs w:val="24"/>
        </w:rPr>
        <w:t xml:space="preserve"> </w:t>
      </w:r>
      <w:r w:rsidRPr="002A31AB">
        <w:rPr>
          <w:szCs w:val="24"/>
        </w:rPr>
        <w:t>можно</w:t>
      </w:r>
      <w:r>
        <w:rPr>
          <w:szCs w:val="24"/>
        </w:rPr>
        <w:t xml:space="preserve"> </w:t>
      </w:r>
      <w:r w:rsidRPr="002A31AB">
        <w:rPr>
          <w:szCs w:val="24"/>
        </w:rPr>
        <w:t>сказать,</w:t>
      </w:r>
      <w:r>
        <w:rPr>
          <w:szCs w:val="24"/>
        </w:rPr>
        <w:t xml:space="preserve"> </w:t>
      </w:r>
      <w:r w:rsidRPr="002A31AB">
        <w:rPr>
          <w:szCs w:val="24"/>
        </w:rPr>
        <w:t>что такой</w:t>
      </w:r>
      <w:r>
        <w:rPr>
          <w:szCs w:val="24"/>
        </w:rPr>
        <w:t xml:space="preserve"> </w:t>
      </w:r>
      <w:r w:rsidRPr="002A31AB">
        <w:rPr>
          <w:szCs w:val="24"/>
        </w:rPr>
        <w:t>диалог</w:t>
      </w:r>
      <w:r>
        <w:rPr>
          <w:szCs w:val="24"/>
        </w:rPr>
        <w:t xml:space="preserve"> </w:t>
      </w:r>
      <w:r w:rsidRPr="002A31AB">
        <w:rPr>
          <w:szCs w:val="24"/>
        </w:rPr>
        <w:t>является</w:t>
      </w:r>
      <w:r>
        <w:rPr>
          <w:szCs w:val="24"/>
        </w:rPr>
        <w:t xml:space="preserve"> </w:t>
      </w:r>
      <w:r w:rsidRPr="002A31AB">
        <w:rPr>
          <w:szCs w:val="24"/>
        </w:rPr>
        <w:t>«псевдодиалогом». Необходимо</w:t>
      </w:r>
      <w:r>
        <w:rPr>
          <w:szCs w:val="24"/>
        </w:rPr>
        <w:t xml:space="preserve"> </w:t>
      </w:r>
      <w:r w:rsidRPr="002A31AB">
        <w:rPr>
          <w:szCs w:val="24"/>
        </w:rPr>
        <w:t>уточнить,</w:t>
      </w:r>
      <w:r>
        <w:rPr>
          <w:szCs w:val="24"/>
        </w:rPr>
        <w:t xml:space="preserve"> </w:t>
      </w:r>
      <w:r w:rsidRPr="002A31AB">
        <w:rPr>
          <w:szCs w:val="24"/>
        </w:rPr>
        <w:t>что</w:t>
      </w:r>
      <w:r>
        <w:rPr>
          <w:szCs w:val="24"/>
        </w:rPr>
        <w:t xml:space="preserve"> </w:t>
      </w:r>
      <w:r w:rsidRPr="002A31AB">
        <w:rPr>
          <w:szCs w:val="24"/>
        </w:rPr>
        <w:t>под</w:t>
      </w:r>
      <w:r>
        <w:rPr>
          <w:szCs w:val="24"/>
        </w:rPr>
        <w:t xml:space="preserve"> </w:t>
      </w:r>
      <w:r w:rsidRPr="002A31AB">
        <w:rPr>
          <w:szCs w:val="24"/>
        </w:rPr>
        <w:t>«ошибками»</w:t>
      </w:r>
      <w:r>
        <w:rPr>
          <w:szCs w:val="24"/>
        </w:rPr>
        <w:t xml:space="preserve"> </w:t>
      </w:r>
      <w:r w:rsidRPr="002A31AB">
        <w:rPr>
          <w:szCs w:val="24"/>
        </w:rPr>
        <w:t>мы</w:t>
      </w:r>
      <w:r>
        <w:rPr>
          <w:szCs w:val="24"/>
        </w:rPr>
        <w:t xml:space="preserve"> </w:t>
      </w:r>
      <w:r w:rsidRPr="002A31AB">
        <w:rPr>
          <w:szCs w:val="24"/>
        </w:rPr>
        <w:t>понимаем</w:t>
      </w:r>
      <w:r>
        <w:rPr>
          <w:szCs w:val="24"/>
        </w:rPr>
        <w:t xml:space="preserve"> </w:t>
      </w:r>
      <w:r w:rsidRPr="002A31AB">
        <w:rPr>
          <w:szCs w:val="24"/>
        </w:rPr>
        <w:t>отступление</w:t>
      </w:r>
      <w:r>
        <w:rPr>
          <w:szCs w:val="24"/>
        </w:rPr>
        <w:t xml:space="preserve"> </w:t>
      </w:r>
      <w:r w:rsidRPr="002A31AB">
        <w:rPr>
          <w:szCs w:val="24"/>
        </w:rPr>
        <w:t>от</w:t>
      </w:r>
      <w:r>
        <w:rPr>
          <w:szCs w:val="24"/>
        </w:rPr>
        <w:t xml:space="preserve"> </w:t>
      </w:r>
      <w:r w:rsidRPr="002A31AB">
        <w:rPr>
          <w:szCs w:val="24"/>
        </w:rPr>
        <w:t>правил классической</w:t>
      </w:r>
      <w:r>
        <w:rPr>
          <w:szCs w:val="24"/>
        </w:rPr>
        <w:t xml:space="preserve"> </w:t>
      </w:r>
      <w:r w:rsidRPr="002A31AB">
        <w:rPr>
          <w:szCs w:val="24"/>
        </w:rPr>
        <w:t>риторики о ведении</w:t>
      </w:r>
      <w:r>
        <w:rPr>
          <w:szCs w:val="24"/>
        </w:rPr>
        <w:t xml:space="preserve"> </w:t>
      </w:r>
      <w:r w:rsidRPr="002A31AB">
        <w:rPr>
          <w:szCs w:val="24"/>
        </w:rPr>
        <w:t>традиционного</w:t>
      </w:r>
      <w:r>
        <w:rPr>
          <w:szCs w:val="24"/>
        </w:rPr>
        <w:t xml:space="preserve"> </w:t>
      </w:r>
      <w:r w:rsidRPr="002A31AB">
        <w:rPr>
          <w:szCs w:val="24"/>
        </w:rPr>
        <w:t>диалога</w:t>
      </w:r>
      <w:r>
        <w:rPr>
          <w:szCs w:val="24"/>
        </w:rPr>
        <w:t>.</w:t>
      </w:r>
    </w:p>
    <w:p w14:paraId="597AF11B" w14:textId="77777777" w:rsidR="007F6BD8" w:rsidRDefault="007F6BD8" w:rsidP="007F6BD8">
      <w:pPr>
        <w:rPr>
          <w:szCs w:val="24"/>
        </w:rPr>
      </w:pPr>
      <w:r>
        <w:rPr>
          <w:szCs w:val="24"/>
        </w:rPr>
        <w:t>В структуре псевдодиалога обязательно наличие одного из следующих компонентов:</w:t>
      </w:r>
    </w:p>
    <w:p w14:paraId="5C8075B8" w14:textId="77777777" w:rsidR="007F6BD8" w:rsidRDefault="007F6BD8" w:rsidP="007F6BD8">
      <w:pPr>
        <w:pStyle w:val="ListParagraph"/>
        <w:spacing w:after="0" w:line="240" w:lineRule="auto"/>
        <w:ind w:left="1429" w:hanging="360"/>
        <w:rPr>
          <w:rFonts w:ascii="Times New Roman" w:hAnsi="Times New Roman"/>
          <w:sz w:val="24"/>
          <w:szCs w:val="24"/>
        </w:rPr>
      </w:pPr>
      <w:r>
        <w:rPr>
          <w:rFonts w:ascii="Symbol" w:hAnsi="Symbol"/>
          <w:sz w:val="24"/>
          <w:szCs w:val="24"/>
        </w:rPr>
        <w:t></w:t>
      </w:r>
      <w:r>
        <w:rPr>
          <w:rFonts w:ascii="Symbol" w:hAnsi="Symbol"/>
          <w:sz w:val="24"/>
          <w:szCs w:val="24"/>
        </w:rPr>
        <w:tab/>
      </w:r>
      <w:r>
        <w:rPr>
          <w:rFonts w:ascii="Times New Roman" w:hAnsi="Times New Roman"/>
          <w:sz w:val="24"/>
          <w:szCs w:val="24"/>
        </w:rPr>
        <w:t>вопрос, не требующий ответа;</w:t>
      </w:r>
    </w:p>
    <w:p w14:paraId="4730F6AD" w14:textId="77777777" w:rsidR="007F6BD8" w:rsidRDefault="007F6BD8" w:rsidP="007F6BD8">
      <w:pPr>
        <w:pStyle w:val="ListParagraph"/>
        <w:spacing w:after="0" w:line="240" w:lineRule="auto"/>
        <w:ind w:left="1429" w:hanging="360"/>
        <w:rPr>
          <w:rFonts w:ascii="Times New Roman" w:hAnsi="Times New Roman"/>
          <w:sz w:val="24"/>
          <w:szCs w:val="24"/>
        </w:rPr>
      </w:pPr>
      <w:r>
        <w:rPr>
          <w:rFonts w:ascii="Symbol" w:hAnsi="Symbol"/>
          <w:sz w:val="24"/>
          <w:szCs w:val="24"/>
        </w:rPr>
        <w:t></w:t>
      </w:r>
      <w:r>
        <w:rPr>
          <w:rFonts w:ascii="Symbol" w:hAnsi="Symbol"/>
          <w:sz w:val="24"/>
          <w:szCs w:val="24"/>
        </w:rPr>
        <w:tab/>
      </w:r>
      <w:r>
        <w:rPr>
          <w:rFonts w:ascii="Times New Roman" w:hAnsi="Times New Roman"/>
          <w:sz w:val="24"/>
          <w:szCs w:val="24"/>
        </w:rPr>
        <w:t>вопрос, содержащий в себе ответ;</w:t>
      </w:r>
    </w:p>
    <w:p w14:paraId="3C7414BA" w14:textId="77777777" w:rsidR="007F6BD8" w:rsidRDefault="007F6BD8" w:rsidP="007F6BD8">
      <w:pPr>
        <w:pStyle w:val="ListParagraph"/>
        <w:spacing w:after="0" w:line="240" w:lineRule="auto"/>
        <w:ind w:left="1429" w:hanging="360"/>
        <w:rPr>
          <w:rFonts w:ascii="Times New Roman" w:hAnsi="Times New Roman"/>
          <w:sz w:val="24"/>
          <w:szCs w:val="24"/>
        </w:rPr>
      </w:pPr>
      <w:r>
        <w:rPr>
          <w:rFonts w:ascii="Symbol" w:hAnsi="Symbol"/>
          <w:sz w:val="24"/>
          <w:szCs w:val="24"/>
        </w:rPr>
        <w:t></w:t>
      </w:r>
      <w:r>
        <w:rPr>
          <w:rFonts w:ascii="Symbol" w:hAnsi="Symbol"/>
          <w:sz w:val="24"/>
          <w:szCs w:val="24"/>
        </w:rPr>
        <w:tab/>
      </w:r>
      <w:r>
        <w:rPr>
          <w:rFonts w:ascii="Times New Roman" w:hAnsi="Times New Roman"/>
          <w:sz w:val="24"/>
          <w:szCs w:val="24"/>
        </w:rPr>
        <w:t>ответ, логически не соответствующий вопросу;</w:t>
      </w:r>
    </w:p>
    <w:p w14:paraId="4C4C0128" w14:textId="77777777" w:rsidR="007F6BD8" w:rsidRPr="00522A2F" w:rsidRDefault="007F6BD8" w:rsidP="007F6BD8">
      <w:pPr>
        <w:pStyle w:val="ListParagraph"/>
        <w:spacing w:after="0" w:line="240" w:lineRule="auto"/>
        <w:ind w:left="1429" w:hanging="360"/>
        <w:rPr>
          <w:rFonts w:ascii="Times New Roman" w:hAnsi="Times New Roman"/>
          <w:sz w:val="24"/>
          <w:szCs w:val="24"/>
        </w:rPr>
      </w:pPr>
      <w:r w:rsidRPr="00522A2F">
        <w:rPr>
          <w:rFonts w:ascii="Symbol" w:hAnsi="Symbol"/>
          <w:sz w:val="24"/>
          <w:szCs w:val="24"/>
        </w:rPr>
        <w:t></w:t>
      </w:r>
      <w:r w:rsidRPr="00522A2F">
        <w:rPr>
          <w:rFonts w:ascii="Symbol" w:hAnsi="Symbol"/>
          <w:sz w:val="24"/>
          <w:szCs w:val="24"/>
        </w:rPr>
        <w:tab/>
      </w:r>
      <w:r>
        <w:rPr>
          <w:rFonts w:ascii="Times New Roman" w:hAnsi="Times New Roman"/>
          <w:sz w:val="24"/>
          <w:szCs w:val="24"/>
        </w:rPr>
        <w:t>отсутствие ответа.</w:t>
      </w:r>
    </w:p>
    <w:p w14:paraId="1AD5305A" w14:textId="77777777" w:rsidR="007F6BD8" w:rsidRPr="00CC5991" w:rsidRDefault="007F6BD8" w:rsidP="007F6BD8">
      <w:pPr>
        <w:rPr>
          <w:szCs w:val="24"/>
        </w:rPr>
      </w:pPr>
      <w:r w:rsidRPr="00CC5991">
        <w:rPr>
          <w:szCs w:val="24"/>
        </w:rPr>
        <w:t>Псевдодиалог</w:t>
      </w:r>
      <w:r>
        <w:rPr>
          <w:szCs w:val="24"/>
        </w:rPr>
        <w:t xml:space="preserve"> </w:t>
      </w:r>
      <w:r w:rsidRPr="00CC5991">
        <w:rPr>
          <w:szCs w:val="24"/>
        </w:rPr>
        <w:t>может</w:t>
      </w:r>
      <w:r>
        <w:rPr>
          <w:szCs w:val="24"/>
        </w:rPr>
        <w:t xml:space="preserve"> </w:t>
      </w:r>
      <w:r w:rsidRPr="00CC5991">
        <w:rPr>
          <w:szCs w:val="24"/>
        </w:rPr>
        <w:t>возникнуть</w:t>
      </w:r>
      <w:r>
        <w:rPr>
          <w:szCs w:val="24"/>
        </w:rPr>
        <w:t xml:space="preserve"> </w:t>
      </w:r>
      <w:r w:rsidRPr="00CC5991">
        <w:rPr>
          <w:szCs w:val="24"/>
        </w:rPr>
        <w:t>в</w:t>
      </w:r>
      <w:r>
        <w:rPr>
          <w:szCs w:val="24"/>
        </w:rPr>
        <w:t xml:space="preserve"> </w:t>
      </w:r>
      <w:r w:rsidRPr="00CC5991">
        <w:rPr>
          <w:szCs w:val="24"/>
        </w:rPr>
        <w:t>системе</w:t>
      </w:r>
      <w:r>
        <w:rPr>
          <w:szCs w:val="24"/>
        </w:rPr>
        <w:t xml:space="preserve"> иерархичного общения</w:t>
      </w:r>
      <w:r w:rsidRPr="00CC5991">
        <w:rPr>
          <w:szCs w:val="24"/>
        </w:rPr>
        <w:t xml:space="preserve"> </w:t>
      </w:r>
      <w:r>
        <w:rPr>
          <w:szCs w:val="24"/>
        </w:rPr>
        <w:t>как средство манипуляции,</w:t>
      </w:r>
      <w:r w:rsidRPr="00CC5991">
        <w:rPr>
          <w:szCs w:val="24"/>
        </w:rPr>
        <w:t xml:space="preserve"> когда</w:t>
      </w:r>
      <w:r>
        <w:rPr>
          <w:szCs w:val="24"/>
        </w:rPr>
        <w:t xml:space="preserve"> </w:t>
      </w:r>
      <w:r w:rsidRPr="00CC5991">
        <w:rPr>
          <w:szCs w:val="24"/>
        </w:rPr>
        <w:t>один</w:t>
      </w:r>
      <w:r>
        <w:rPr>
          <w:szCs w:val="24"/>
        </w:rPr>
        <w:t xml:space="preserve"> </w:t>
      </w:r>
      <w:r w:rsidRPr="00CC5991">
        <w:rPr>
          <w:szCs w:val="24"/>
        </w:rPr>
        <w:t>из</w:t>
      </w:r>
      <w:r>
        <w:rPr>
          <w:szCs w:val="24"/>
        </w:rPr>
        <w:t xml:space="preserve"> </w:t>
      </w:r>
      <w:r w:rsidRPr="00CC5991">
        <w:rPr>
          <w:szCs w:val="24"/>
        </w:rPr>
        <w:t>собеседников</w:t>
      </w:r>
      <w:r>
        <w:rPr>
          <w:szCs w:val="24"/>
        </w:rPr>
        <w:t xml:space="preserve"> </w:t>
      </w:r>
      <w:r w:rsidRPr="00CC5991">
        <w:rPr>
          <w:szCs w:val="24"/>
        </w:rPr>
        <w:t>стремится</w:t>
      </w:r>
      <w:r>
        <w:rPr>
          <w:szCs w:val="24"/>
        </w:rPr>
        <w:t xml:space="preserve"> </w:t>
      </w:r>
      <w:r w:rsidRPr="00CC5991">
        <w:rPr>
          <w:szCs w:val="24"/>
        </w:rPr>
        <w:t>реализов</w:t>
      </w:r>
      <w:r>
        <w:rPr>
          <w:szCs w:val="24"/>
        </w:rPr>
        <w:t xml:space="preserve">ать свои цели, навязать свое </w:t>
      </w:r>
      <w:r w:rsidRPr="00CC5991">
        <w:rPr>
          <w:szCs w:val="24"/>
        </w:rPr>
        <w:t>мнение</w:t>
      </w:r>
      <w:r>
        <w:rPr>
          <w:szCs w:val="24"/>
        </w:rPr>
        <w:t>. П</w:t>
      </w:r>
      <w:r w:rsidRPr="00CC5991">
        <w:rPr>
          <w:szCs w:val="24"/>
        </w:rPr>
        <w:t>севдодиалог</w:t>
      </w:r>
      <w:r>
        <w:rPr>
          <w:szCs w:val="24"/>
        </w:rPr>
        <w:t xml:space="preserve"> также может возникнуть </w:t>
      </w:r>
      <w:r w:rsidRPr="00CC5991">
        <w:rPr>
          <w:szCs w:val="24"/>
        </w:rPr>
        <w:t>в</w:t>
      </w:r>
      <w:r>
        <w:rPr>
          <w:szCs w:val="24"/>
        </w:rPr>
        <w:t xml:space="preserve"> </w:t>
      </w:r>
      <w:r w:rsidRPr="00CC5991">
        <w:rPr>
          <w:szCs w:val="24"/>
        </w:rPr>
        <w:t>горизонтальном</w:t>
      </w:r>
      <w:r>
        <w:rPr>
          <w:szCs w:val="24"/>
        </w:rPr>
        <w:t xml:space="preserve"> </w:t>
      </w:r>
      <w:r w:rsidRPr="00CC5991">
        <w:rPr>
          <w:szCs w:val="24"/>
        </w:rPr>
        <w:t>дискурсе,</w:t>
      </w:r>
      <w:r>
        <w:rPr>
          <w:szCs w:val="24"/>
        </w:rPr>
        <w:t xml:space="preserve"> </w:t>
      </w:r>
      <w:r w:rsidRPr="00CC5991">
        <w:rPr>
          <w:szCs w:val="24"/>
        </w:rPr>
        <w:t>когда</w:t>
      </w:r>
      <w:r>
        <w:rPr>
          <w:szCs w:val="24"/>
        </w:rPr>
        <w:t xml:space="preserve"> </w:t>
      </w:r>
      <w:r w:rsidRPr="00CC5991">
        <w:rPr>
          <w:szCs w:val="24"/>
        </w:rPr>
        <w:t>один</w:t>
      </w:r>
      <w:r>
        <w:rPr>
          <w:szCs w:val="24"/>
        </w:rPr>
        <w:t xml:space="preserve"> </w:t>
      </w:r>
      <w:r w:rsidRPr="00CC5991">
        <w:rPr>
          <w:szCs w:val="24"/>
        </w:rPr>
        <w:t>из</w:t>
      </w:r>
      <w:r>
        <w:rPr>
          <w:szCs w:val="24"/>
        </w:rPr>
        <w:t xml:space="preserve"> </w:t>
      </w:r>
      <w:r w:rsidRPr="00CC5991">
        <w:rPr>
          <w:szCs w:val="24"/>
        </w:rPr>
        <w:t>коммуникантов</w:t>
      </w:r>
      <w:r>
        <w:rPr>
          <w:szCs w:val="24"/>
        </w:rPr>
        <w:t xml:space="preserve"> </w:t>
      </w:r>
      <w:r w:rsidRPr="00CC5991">
        <w:rPr>
          <w:szCs w:val="24"/>
        </w:rPr>
        <w:t>отказывается</w:t>
      </w:r>
      <w:r>
        <w:rPr>
          <w:szCs w:val="24"/>
        </w:rPr>
        <w:t xml:space="preserve"> </w:t>
      </w:r>
      <w:r w:rsidRPr="00CC5991">
        <w:rPr>
          <w:szCs w:val="24"/>
        </w:rPr>
        <w:t>воспринимать друг</w:t>
      </w:r>
      <w:r>
        <w:rPr>
          <w:szCs w:val="24"/>
        </w:rPr>
        <w:t xml:space="preserve"> </w:t>
      </w:r>
      <w:r w:rsidRPr="00CC5991">
        <w:rPr>
          <w:szCs w:val="24"/>
        </w:rPr>
        <w:t>друга</w:t>
      </w:r>
      <w:r>
        <w:rPr>
          <w:szCs w:val="24"/>
        </w:rPr>
        <w:t xml:space="preserve"> </w:t>
      </w:r>
      <w:r w:rsidRPr="00CC5991">
        <w:rPr>
          <w:szCs w:val="24"/>
        </w:rPr>
        <w:t>в</w:t>
      </w:r>
      <w:r>
        <w:rPr>
          <w:szCs w:val="24"/>
        </w:rPr>
        <w:t xml:space="preserve"> </w:t>
      </w:r>
      <w:r w:rsidRPr="00CC5991">
        <w:rPr>
          <w:szCs w:val="24"/>
        </w:rPr>
        <w:t>силу</w:t>
      </w:r>
      <w:r>
        <w:rPr>
          <w:szCs w:val="24"/>
        </w:rPr>
        <w:t xml:space="preserve"> </w:t>
      </w:r>
      <w:r w:rsidRPr="00CC5991">
        <w:rPr>
          <w:szCs w:val="24"/>
        </w:rPr>
        <w:t>каких</w:t>
      </w:r>
      <w:r>
        <w:rPr>
          <w:szCs w:val="24"/>
        </w:rPr>
        <w:t>-</w:t>
      </w:r>
      <w:r w:rsidRPr="00CC5991">
        <w:rPr>
          <w:szCs w:val="24"/>
        </w:rPr>
        <w:t>либо</w:t>
      </w:r>
      <w:r>
        <w:rPr>
          <w:szCs w:val="24"/>
        </w:rPr>
        <w:t xml:space="preserve"> </w:t>
      </w:r>
      <w:r w:rsidRPr="00CC5991">
        <w:rPr>
          <w:szCs w:val="24"/>
        </w:rPr>
        <w:t>причин.</w:t>
      </w:r>
      <w:r>
        <w:rPr>
          <w:szCs w:val="24"/>
        </w:rPr>
        <w:t xml:space="preserve"> </w:t>
      </w:r>
    </w:p>
    <w:p w14:paraId="7FACB7D8" w14:textId="77777777" w:rsidR="007F6BD8" w:rsidRDefault="007F6BD8" w:rsidP="007F6BD8">
      <w:pPr>
        <w:rPr>
          <w:i/>
          <w:szCs w:val="24"/>
        </w:rPr>
      </w:pPr>
      <w:r>
        <w:rPr>
          <w:i/>
          <w:szCs w:val="24"/>
        </w:rPr>
        <w:t>Литература</w:t>
      </w:r>
    </w:p>
    <w:p w14:paraId="2015E0CB" w14:textId="77777777" w:rsidR="007F6BD8" w:rsidRPr="002C2956" w:rsidRDefault="007F6BD8" w:rsidP="007F6BD8">
      <w:pPr>
        <w:pStyle w:val="ListParagraph"/>
        <w:spacing w:after="0" w:line="305" w:lineRule="atLeast"/>
        <w:ind w:hanging="360"/>
        <w:rPr>
          <w:rFonts w:ascii="Times New Roman" w:hAnsi="Times New Roman"/>
          <w:sz w:val="24"/>
          <w:szCs w:val="24"/>
          <w:lang w:eastAsia="ru-RU"/>
        </w:rPr>
      </w:pPr>
      <w:r w:rsidRPr="002C2956">
        <w:rPr>
          <w:rFonts w:ascii="Times New Roman" w:hAnsi="Times New Roman"/>
          <w:i/>
          <w:sz w:val="24"/>
          <w:szCs w:val="24"/>
          <w:lang w:eastAsia="ru-RU"/>
        </w:rPr>
        <w:t>Ахманова О. С.</w:t>
      </w:r>
      <w:r w:rsidRPr="002C2956">
        <w:rPr>
          <w:rFonts w:ascii="Times New Roman" w:hAnsi="Times New Roman"/>
          <w:sz w:val="24"/>
          <w:szCs w:val="24"/>
          <w:lang w:eastAsia="ru-RU"/>
        </w:rPr>
        <w:t xml:space="preserve"> Словарь лингвистических терминов. М., 1966.</w:t>
      </w:r>
    </w:p>
    <w:p w14:paraId="025D8106" w14:textId="77777777" w:rsidR="007F6BD8" w:rsidRPr="00017FE2" w:rsidRDefault="007F6BD8" w:rsidP="007F6BD8">
      <w:pPr>
        <w:pStyle w:val="ListParagraph"/>
        <w:spacing w:after="0" w:line="305" w:lineRule="atLeast"/>
        <w:ind w:hanging="360"/>
        <w:rPr>
          <w:rFonts w:ascii="Times New Roman" w:hAnsi="Times New Roman"/>
          <w:sz w:val="24"/>
          <w:szCs w:val="24"/>
          <w:lang w:eastAsia="ru-RU"/>
        </w:rPr>
      </w:pPr>
      <w:r w:rsidRPr="002C2956">
        <w:rPr>
          <w:rFonts w:ascii="Times New Roman" w:hAnsi="Times New Roman"/>
          <w:i/>
          <w:sz w:val="24"/>
          <w:szCs w:val="24"/>
          <w:lang w:eastAsia="ru-RU"/>
        </w:rPr>
        <w:t>Рождественский Ю. В.</w:t>
      </w:r>
      <w:r w:rsidRPr="003D7530">
        <w:rPr>
          <w:rFonts w:ascii="Times New Roman" w:hAnsi="Times New Roman"/>
          <w:sz w:val="24"/>
          <w:szCs w:val="24"/>
          <w:lang w:eastAsia="ru-RU"/>
        </w:rPr>
        <w:t xml:space="preserve"> Теория риторики. М</w:t>
      </w:r>
      <w:r w:rsidRPr="00017FE2">
        <w:rPr>
          <w:rFonts w:ascii="Times New Roman" w:hAnsi="Times New Roman"/>
          <w:sz w:val="24"/>
          <w:szCs w:val="24"/>
          <w:lang w:eastAsia="ru-RU"/>
        </w:rPr>
        <w:t xml:space="preserve">.: </w:t>
      </w:r>
      <w:r w:rsidRPr="003D7530">
        <w:rPr>
          <w:rFonts w:ascii="Times New Roman" w:hAnsi="Times New Roman"/>
          <w:sz w:val="24"/>
          <w:szCs w:val="24"/>
          <w:lang w:eastAsia="ru-RU"/>
        </w:rPr>
        <w:t>Добросвет</w:t>
      </w:r>
      <w:r w:rsidRPr="00017FE2">
        <w:rPr>
          <w:rFonts w:ascii="Times New Roman" w:hAnsi="Times New Roman"/>
          <w:sz w:val="24"/>
          <w:szCs w:val="24"/>
          <w:lang w:eastAsia="ru-RU"/>
        </w:rPr>
        <w:t>, 1997.</w:t>
      </w:r>
    </w:p>
    <w:p w14:paraId="582B7C46" w14:textId="77777777" w:rsidR="007F6BD8" w:rsidRDefault="007F6BD8" w:rsidP="007F6BD8">
      <w:pPr>
        <w:pStyle w:val="ListParagraph"/>
        <w:spacing w:after="0" w:line="305" w:lineRule="atLeast"/>
        <w:rPr>
          <w:rFonts w:ascii="Times New Roman" w:hAnsi="Times New Roman"/>
          <w:i/>
          <w:sz w:val="24"/>
          <w:szCs w:val="24"/>
          <w:lang w:eastAsia="ru-RU"/>
        </w:rPr>
      </w:pPr>
    </w:p>
    <w:p w14:paraId="174B7302" w14:textId="77777777" w:rsidR="007F6BD8" w:rsidRPr="00017FE2" w:rsidRDefault="007F6BD8" w:rsidP="007F6BD8">
      <w:pPr>
        <w:pStyle w:val="ListParagraph"/>
        <w:spacing w:after="0" w:line="305" w:lineRule="atLeast"/>
        <w:rPr>
          <w:rFonts w:ascii="Times New Roman" w:hAnsi="Times New Roman"/>
          <w:i/>
          <w:sz w:val="24"/>
          <w:szCs w:val="24"/>
          <w:lang w:eastAsia="ru-RU"/>
        </w:rPr>
      </w:pPr>
      <w:r w:rsidRPr="009A4AD5">
        <w:rPr>
          <w:rFonts w:ascii="Times New Roman" w:hAnsi="Times New Roman"/>
          <w:i/>
          <w:sz w:val="24"/>
          <w:szCs w:val="24"/>
          <w:lang w:eastAsia="ru-RU"/>
        </w:rPr>
        <w:t>Источники</w:t>
      </w:r>
      <w:r w:rsidRPr="00017FE2">
        <w:rPr>
          <w:rFonts w:ascii="Times New Roman" w:hAnsi="Times New Roman"/>
          <w:i/>
          <w:sz w:val="24"/>
          <w:szCs w:val="24"/>
          <w:lang w:eastAsia="ru-RU"/>
        </w:rPr>
        <w:t xml:space="preserve"> </w:t>
      </w:r>
      <w:r w:rsidRPr="009A4AD5">
        <w:rPr>
          <w:rFonts w:ascii="Times New Roman" w:hAnsi="Times New Roman"/>
          <w:i/>
          <w:sz w:val="24"/>
          <w:szCs w:val="24"/>
          <w:lang w:eastAsia="ru-RU"/>
        </w:rPr>
        <w:t>примеров</w:t>
      </w:r>
      <w:r w:rsidRPr="00017FE2">
        <w:rPr>
          <w:rFonts w:ascii="Times New Roman" w:hAnsi="Times New Roman"/>
          <w:i/>
          <w:sz w:val="24"/>
          <w:szCs w:val="24"/>
          <w:lang w:eastAsia="ru-RU"/>
        </w:rPr>
        <w:t>:</w:t>
      </w:r>
    </w:p>
    <w:p w14:paraId="4487DB95" w14:textId="77777777" w:rsidR="007F6BD8" w:rsidRPr="003D7530" w:rsidRDefault="007F6BD8" w:rsidP="007F6BD8">
      <w:pPr>
        <w:pStyle w:val="ListParagraph"/>
        <w:spacing w:after="0" w:line="305" w:lineRule="atLeast"/>
        <w:ind w:hanging="360"/>
        <w:rPr>
          <w:rFonts w:ascii="Times New Roman" w:hAnsi="Times New Roman"/>
          <w:sz w:val="24"/>
          <w:szCs w:val="24"/>
          <w:lang w:val="en-US" w:eastAsia="ru-RU"/>
        </w:rPr>
      </w:pPr>
      <w:r w:rsidRPr="002C2956">
        <w:rPr>
          <w:rFonts w:ascii="Times New Roman" w:hAnsi="Times New Roman"/>
          <w:bCs/>
          <w:i/>
          <w:sz w:val="24"/>
          <w:szCs w:val="24"/>
          <w:shd w:val="clear" w:color="auto" w:fill="FFFFFF"/>
          <w:lang w:val="en-US"/>
        </w:rPr>
        <w:t>Baytt</w:t>
      </w:r>
      <w:r w:rsidRPr="00017FE2">
        <w:rPr>
          <w:rFonts w:ascii="Times New Roman" w:hAnsi="Times New Roman"/>
          <w:bCs/>
          <w:i/>
          <w:sz w:val="24"/>
          <w:szCs w:val="24"/>
          <w:shd w:val="clear" w:color="auto" w:fill="FFFFFF"/>
        </w:rPr>
        <w:t xml:space="preserve"> </w:t>
      </w:r>
      <w:r w:rsidRPr="002C2956">
        <w:rPr>
          <w:rFonts w:ascii="Times New Roman" w:hAnsi="Times New Roman"/>
          <w:bCs/>
          <w:i/>
          <w:sz w:val="24"/>
          <w:szCs w:val="24"/>
          <w:shd w:val="clear" w:color="auto" w:fill="FFFFFF"/>
          <w:lang w:val="en-US"/>
        </w:rPr>
        <w:t>A</w:t>
      </w:r>
      <w:r w:rsidRPr="00017FE2">
        <w:rPr>
          <w:rFonts w:ascii="Times New Roman" w:hAnsi="Times New Roman"/>
          <w:bCs/>
          <w:i/>
          <w:sz w:val="24"/>
          <w:szCs w:val="24"/>
          <w:shd w:val="clear" w:color="auto" w:fill="FFFFFF"/>
        </w:rPr>
        <w:t xml:space="preserve">. </w:t>
      </w:r>
      <w:r w:rsidRPr="002C2956">
        <w:rPr>
          <w:rFonts w:ascii="Times New Roman" w:hAnsi="Times New Roman"/>
          <w:bCs/>
          <w:i/>
          <w:sz w:val="24"/>
          <w:szCs w:val="24"/>
          <w:shd w:val="clear" w:color="auto" w:fill="FFFFFF"/>
          <w:lang w:val="en-US"/>
        </w:rPr>
        <w:t>S</w:t>
      </w:r>
      <w:r w:rsidRPr="00017FE2">
        <w:rPr>
          <w:rFonts w:ascii="Times New Roman" w:hAnsi="Times New Roman"/>
          <w:bCs/>
          <w:i/>
          <w:sz w:val="24"/>
          <w:szCs w:val="24"/>
          <w:shd w:val="clear" w:color="auto" w:fill="FFFFFF"/>
        </w:rPr>
        <w:t>.</w:t>
      </w:r>
      <w:r w:rsidRPr="00017FE2">
        <w:rPr>
          <w:rFonts w:ascii="Times New Roman" w:hAnsi="Times New Roman"/>
          <w:bCs/>
          <w:sz w:val="24"/>
          <w:szCs w:val="24"/>
          <w:shd w:val="clear" w:color="auto" w:fill="FFFFFF"/>
        </w:rPr>
        <w:t xml:space="preserve"> </w:t>
      </w:r>
      <w:r w:rsidRPr="003D7530">
        <w:rPr>
          <w:rFonts w:ascii="Times New Roman" w:hAnsi="Times New Roman"/>
          <w:bCs/>
          <w:sz w:val="24"/>
          <w:szCs w:val="24"/>
          <w:shd w:val="clear" w:color="auto" w:fill="FFFFFF"/>
          <w:lang w:val="en-US"/>
        </w:rPr>
        <w:t>The</w:t>
      </w:r>
      <w:r w:rsidRPr="00017FE2">
        <w:rPr>
          <w:rFonts w:ascii="Times New Roman" w:hAnsi="Times New Roman"/>
          <w:bCs/>
          <w:sz w:val="24"/>
          <w:szCs w:val="24"/>
          <w:shd w:val="clear" w:color="auto" w:fill="FFFFFF"/>
        </w:rPr>
        <w:t xml:space="preserve"> </w:t>
      </w:r>
      <w:r w:rsidRPr="003D7530">
        <w:rPr>
          <w:rFonts w:ascii="Times New Roman" w:hAnsi="Times New Roman"/>
          <w:bCs/>
          <w:sz w:val="24"/>
          <w:szCs w:val="24"/>
          <w:shd w:val="clear" w:color="auto" w:fill="FFFFFF"/>
          <w:lang w:val="en-US"/>
        </w:rPr>
        <w:t>Children</w:t>
      </w:r>
      <w:r w:rsidRPr="00017FE2">
        <w:rPr>
          <w:rFonts w:ascii="Times New Roman" w:hAnsi="Times New Roman"/>
          <w:bCs/>
          <w:sz w:val="24"/>
          <w:szCs w:val="24"/>
          <w:shd w:val="clear" w:color="auto" w:fill="FFFFFF"/>
        </w:rPr>
        <w:t>’</w:t>
      </w:r>
      <w:r w:rsidRPr="003D7530">
        <w:rPr>
          <w:rFonts w:ascii="Times New Roman" w:hAnsi="Times New Roman"/>
          <w:bCs/>
          <w:sz w:val="24"/>
          <w:szCs w:val="24"/>
          <w:shd w:val="clear" w:color="auto" w:fill="FFFFFF"/>
          <w:lang w:val="en-US"/>
        </w:rPr>
        <w:t>s</w:t>
      </w:r>
      <w:r w:rsidRPr="00017FE2">
        <w:rPr>
          <w:rFonts w:ascii="Times New Roman" w:hAnsi="Times New Roman"/>
          <w:bCs/>
          <w:sz w:val="24"/>
          <w:szCs w:val="24"/>
          <w:shd w:val="clear" w:color="auto" w:fill="FFFFFF"/>
        </w:rPr>
        <w:t xml:space="preserve"> </w:t>
      </w:r>
      <w:r w:rsidRPr="003D7530">
        <w:rPr>
          <w:rFonts w:ascii="Times New Roman" w:hAnsi="Times New Roman"/>
          <w:bCs/>
          <w:sz w:val="24"/>
          <w:szCs w:val="24"/>
          <w:shd w:val="clear" w:color="auto" w:fill="FFFFFF"/>
          <w:lang w:val="en-US"/>
        </w:rPr>
        <w:t>book</w:t>
      </w:r>
      <w:r w:rsidRPr="00017FE2">
        <w:rPr>
          <w:rFonts w:ascii="Times New Roman" w:hAnsi="Times New Roman"/>
          <w:bCs/>
          <w:sz w:val="24"/>
          <w:szCs w:val="24"/>
          <w:shd w:val="clear" w:color="auto" w:fill="FFFFFF"/>
        </w:rPr>
        <w:t xml:space="preserve">. </w:t>
      </w:r>
      <w:r w:rsidRPr="002C2956">
        <w:rPr>
          <w:rFonts w:ascii="Times New Roman" w:hAnsi="Times New Roman"/>
          <w:sz w:val="24"/>
          <w:szCs w:val="24"/>
          <w:shd w:val="clear" w:color="auto" w:fill="F9F9F9"/>
          <w:lang w:val="en-US"/>
        </w:rPr>
        <w:t>Chatto &amp; Windus</w:t>
      </w:r>
      <w:r w:rsidRPr="003D7530">
        <w:rPr>
          <w:rFonts w:ascii="Times New Roman" w:hAnsi="Times New Roman"/>
          <w:sz w:val="24"/>
          <w:szCs w:val="24"/>
          <w:lang w:val="en-US"/>
        </w:rPr>
        <w:t>, 2009.</w:t>
      </w:r>
    </w:p>
    <w:p w14:paraId="2AFFC463" w14:textId="77777777" w:rsidR="007F6BD8" w:rsidRPr="003D7530" w:rsidRDefault="007F6BD8" w:rsidP="007F6BD8">
      <w:pPr>
        <w:pStyle w:val="ListParagraph"/>
        <w:spacing w:after="0" w:line="305" w:lineRule="atLeast"/>
        <w:ind w:hanging="360"/>
        <w:rPr>
          <w:rFonts w:ascii="Times New Roman" w:hAnsi="Times New Roman"/>
          <w:sz w:val="24"/>
          <w:szCs w:val="24"/>
          <w:lang w:val="en-US" w:eastAsia="ru-RU"/>
        </w:rPr>
      </w:pPr>
      <w:r w:rsidRPr="002C2956">
        <w:rPr>
          <w:rFonts w:ascii="Times New Roman" w:hAnsi="Times New Roman"/>
          <w:i/>
          <w:sz w:val="24"/>
          <w:szCs w:val="24"/>
          <w:lang w:val="en-US" w:eastAsia="ru-RU"/>
        </w:rPr>
        <w:t>Golding W.</w:t>
      </w:r>
      <w:r w:rsidRPr="003D7530">
        <w:rPr>
          <w:rFonts w:ascii="Times New Roman" w:hAnsi="Times New Roman"/>
          <w:sz w:val="24"/>
          <w:szCs w:val="24"/>
          <w:lang w:val="en-US" w:eastAsia="ru-RU"/>
        </w:rPr>
        <w:t xml:space="preserve"> Lord of</w:t>
      </w:r>
      <w:r>
        <w:rPr>
          <w:rFonts w:ascii="Times New Roman" w:hAnsi="Times New Roman"/>
          <w:sz w:val="24"/>
          <w:szCs w:val="24"/>
          <w:lang w:val="en-US" w:eastAsia="ru-RU"/>
        </w:rPr>
        <w:t xml:space="preserve"> </w:t>
      </w:r>
      <w:r w:rsidRPr="003D7530">
        <w:rPr>
          <w:rFonts w:ascii="Times New Roman" w:hAnsi="Times New Roman"/>
          <w:sz w:val="24"/>
          <w:szCs w:val="24"/>
          <w:lang w:val="en-US" w:eastAsia="ru-RU"/>
        </w:rPr>
        <w:t>the</w:t>
      </w:r>
      <w:r>
        <w:rPr>
          <w:rFonts w:ascii="Times New Roman" w:hAnsi="Times New Roman"/>
          <w:sz w:val="24"/>
          <w:szCs w:val="24"/>
          <w:lang w:val="en-US" w:eastAsia="ru-RU"/>
        </w:rPr>
        <w:t xml:space="preserve"> </w:t>
      </w:r>
      <w:r w:rsidRPr="003D7530">
        <w:rPr>
          <w:rFonts w:ascii="Times New Roman" w:hAnsi="Times New Roman"/>
          <w:sz w:val="24"/>
          <w:szCs w:val="24"/>
          <w:lang w:val="en-US" w:eastAsia="ru-RU"/>
        </w:rPr>
        <w:t>flies</w:t>
      </w:r>
      <w:r w:rsidRPr="002C2956">
        <w:rPr>
          <w:rFonts w:ascii="Times New Roman" w:hAnsi="Times New Roman"/>
          <w:sz w:val="24"/>
          <w:szCs w:val="24"/>
          <w:lang w:val="en-US" w:eastAsia="ru-RU"/>
        </w:rPr>
        <w:t>.</w:t>
      </w:r>
      <w:r w:rsidRPr="003D7530">
        <w:rPr>
          <w:rFonts w:ascii="Times New Roman" w:hAnsi="Times New Roman"/>
          <w:sz w:val="24"/>
          <w:szCs w:val="24"/>
          <w:lang w:val="en-US" w:eastAsia="ru-RU"/>
        </w:rPr>
        <w:t xml:space="preserve"> Putnam Publishing, 1954.</w:t>
      </w:r>
    </w:p>
    <w:p w14:paraId="311DDAF7" w14:textId="77777777" w:rsidR="007F6BD8" w:rsidRPr="003D7530" w:rsidRDefault="007F6BD8" w:rsidP="007F6BD8">
      <w:pPr>
        <w:pStyle w:val="ListParagraph"/>
        <w:spacing w:after="0" w:line="305" w:lineRule="atLeast"/>
        <w:ind w:hanging="360"/>
        <w:rPr>
          <w:rFonts w:ascii="Times New Roman" w:hAnsi="Times New Roman"/>
          <w:sz w:val="24"/>
          <w:szCs w:val="24"/>
          <w:lang w:val="en-US" w:eastAsia="ru-RU"/>
        </w:rPr>
      </w:pPr>
      <w:r w:rsidRPr="002C2956">
        <w:rPr>
          <w:rFonts w:ascii="Times New Roman" w:hAnsi="Times New Roman"/>
          <w:i/>
          <w:sz w:val="24"/>
          <w:szCs w:val="24"/>
          <w:lang w:val="en-US" w:eastAsia="ru-RU"/>
        </w:rPr>
        <w:t>Murdoch I.</w:t>
      </w:r>
      <w:r w:rsidRPr="003D7530">
        <w:rPr>
          <w:rFonts w:ascii="Times New Roman" w:hAnsi="Times New Roman"/>
          <w:sz w:val="24"/>
          <w:szCs w:val="24"/>
          <w:lang w:val="en-US" w:eastAsia="ru-RU"/>
        </w:rPr>
        <w:t xml:space="preserve"> An unofficial rose</w:t>
      </w:r>
      <w:r w:rsidRPr="002C2956">
        <w:rPr>
          <w:rFonts w:ascii="Times New Roman" w:hAnsi="Times New Roman"/>
          <w:sz w:val="24"/>
          <w:szCs w:val="24"/>
          <w:lang w:val="en-US" w:eastAsia="ru-RU"/>
        </w:rPr>
        <w:t>.</w:t>
      </w:r>
      <w:r w:rsidRPr="003D7530">
        <w:rPr>
          <w:rFonts w:ascii="Times New Roman" w:hAnsi="Times New Roman"/>
          <w:sz w:val="24"/>
          <w:szCs w:val="24"/>
          <w:lang w:val="en-US" w:eastAsia="ru-RU"/>
        </w:rPr>
        <w:t xml:space="preserve"> Random House, 2008.</w:t>
      </w:r>
    </w:p>
    <w:p w14:paraId="6165F6C4" w14:textId="77777777" w:rsidR="007F6BD8" w:rsidRPr="003D7530" w:rsidRDefault="007F6BD8" w:rsidP="007F6BD8">
      <w:pPr>
        <w:pStyle w:val="ListParagraph"/>
        <w:spacing w:after="0" w:line="305" w:lineRule="atLeast"/>
        <w:ind w:hanging="360"/>
        <w:rPr>
          <w:rFonts w:ascii="Times New Roman" w:hAnsi="Times New Roman"/>
          <w:sz w:val="24"/>
          <w:szCs w:val="24"/>
          <w:lang w:val="en-US" w:eastAsia="ru-RU"/>
        </w:rPr>
      </w:pPr>
      <w:r w:rsidRPr="002C2956">
        <w:rPr>
          <w:rFonts w:ascii="Times New Roman" w:hAnsi="Times New Roman"/>
          <w:bCs/>
          <w:i/>
          <w:sz w:val="24"/>
          <w:szCs w:val="24"/>
          <w:shd w:val="clear" w:color="auto" w:fill="FFFFFF"/>
          <w:lang w:val="en-US"/>
        </w:rPr>
        <w:t>Williams T.</w:t>
      </w:r>
      <w:r w:rsidRPr="003D7530">
        <w:rPr>
          <w:rFonts w:ascii="Times New Roman" w:hAnsi="Times New Roman"/>
          <w:bCs/>
          <w:sz w:val="24"/>
          <w:szCs w:val="24"/>
          <w:shd w:val="clear" w:color="auto" w:fill="FFFFFF"/>
          <w:lang w:val="en-US"/>
        </w:rPr>
        <w:t xml:space="preserve"> Cat</w:t>
      </w:r>
      <w:r>
        <w:rPr>
          <w:rFonts w:ascii="Times New Roman" w:hAnsi="Times New Roman"/>
          <w:bCs/>
          <w:sz w:val="24"/>
          <w:szCs w:val="24"/>
          <w:shd w:val="clear" w:color="auto" w:fill="FFFFFF"/>
          <w:lang w:val="en-US"/>
        </w:rPr>
        <w:t xml:space="preserve"> </w:t>
      </w:r>
      <w:r w:rsidRPr="003D7530">
        <w:rPr>
          <w:rFonts w:ascii="Times New Roman" w:hAnsi="Times New Roman"/>
          <w:bCs/>
          <w:sz w:val="24"/>
          <w:szCs w:val="24"/>
          <w:shd w:val="clear" w:color="auto" w:fill="FFFFFF"/>
          <w:lang w:val="en-US"/>
        </w:rPr>
        <w:t>on a</w:t>
      </w:r>
      <w:r>
        <w:rPr>
          <w:rFonts w:ascii="Times New Roman" w:hAnsi="Times New Roman"/>
          <w:bCs/>
          <w:sz w:val="24"/>
          <w:szCs w:val="24"/>
          <w:shd w:val="clear" w:color="auto" w:fill="FFFFFF"/>
          <w:lang w:val="en-US"/>
        </w:rPr>
        <w:t xml:space="preserve"> </w:t>
      </w:r>
      <w:r w:rsidRPr="003D7530">
        <w:rPr>
          <w:rFonts w:ascii="Times New Roman" w:hAnsi="Times New Roman"/>
          <w:bCs/>
          <w:sz w:val="24"/>
          <w:szCs w:val="24"/>
          <w:shd w:val="clear" w:color="auto" w:fill="FFFFFF"/>
          <w:lang w:val="en-US"/>
        </w:rPr>
        <w:t>hot</w:t>
      </w:r>
      <w:r>
        <w:rPr>
          <w:rFonts w:ascii="Times New Roman" w:hAnsi="Times New Roman"/>
          <w:bCs/>
          <w:sz w:val="24"/>
          <w:szCs w:val="24"/>
          <w:shd w:val="clear" w:color="auto" w:fill="FFFFFF"/>
          <w:lang w:val="en-US"/>
        </w:rPr>
        <w:t xml:space="preserve"> </w:t>
      </w:r>
      <w:r w:rsidRPr="003D7530">
        <w:rPr>
          <w:rFonts w:ascii="Times New Roman" w:hAnsi="Times New Roman"/>
          <w:bCs/>
          <w:sz w:val="24"/>
          <w:szCs w:val="24"/>
          <w:shd w:val="clear" w:color="auto" w:fill="FFFFFF"/>
          <w:lang w:val="en-US"/>
        </w:rPr>
        <w:t>tin</w:t>
      </w:r>
      <w:r>
        <w:rPr>
          <w:rFonts w:ascii="Times New Roman" w:hAnsi="Times New Roman"/>
          <w:bCs/>
          <w:sz w:val="24"/>
          <w:szCs w:val="24"/>
          <w:shd w:val="clear" w:color="auto" w:fill="FFFFFF"/>
          <w:lang w:val="en-US"/>
        </w:rPr>
        <w:t xml:space="preserve"> </w:t>
      </w:r>
      <w:r w:rsidRPr="003D7530">
        <w:rPr>
          <w:rFonts w:ascii="Times New Roman" w:hAnsi="Times New Roman"/>
          <w:bCs/>
          <w:sz w:val="24"/>
          <w:szCs w:val="24"/>
          <w:shd w:val="clear" w:color="auto" w:fill="FFFFFF"/>
          <w:lang w:val="en-US"/>
        </w:rPr>
        <w:t>roof</w:t>
      </w:r>
      <w:r w:rsidRPr="002C2956">
        <w:rPr>
          <w:rFonts w:ascii="Times New Roman" w:hAnsi="Times New Roman"/>
          <w:bCs/>
          <w:sz w:val="24"/>
          <w:szCs w:val="24"/>
          <w:shd w:val="clear" w:color="auto" w:fill="FFFFFF"/>
          <w:lang w:val="en-US"/>
        </w:rPr>
        <w:t>.</w:t>
      </w:r>
      <w:r w:rsidRPr="003D7530">
        <w:rPr>
          <w:rFonts w:ascii="Times New Roman" w:hAnsi="Times New Roman"/>
          <w:bCs/>
          <w:sz w:val="24"/>
          <w:szCs w:val="24"/>
          <w:shd w:val="clear" w:color="auto" w:fill="FFFFFF"/>
          <w:lang w:val="en-US"/>
        </w:rPr>
        <w:t xml:space="preserve"> New Directions Publishing, 1954.</w:t>
      </w:r>
    </w:p>
    <w:p w14:paraId="1FB8B085" w14:textId="77777777" w:rsidR="007F6BD8" w:rsidRPr="009B24CC" w:rsidRDefault="007F6BD8" w:rsidP="007F6BD8">
      <w:pPr>
        <w:pStyle w:val="ListParagraph"/>
        <w:spacing w:after="0" w:line="305" w:lineRule="atLeast"/>
        <w:rPr>
          <w:rFonts w:ascii="Verdana" w:hAnsi="Verdana"/>
          <w:color w:val="000000"/>
          <w:lang w:val="en-US" w:eastAsia="ru-RU"/>
        </w:rPr>
      </w:pPr>
    </w:p>
    <w:p w14:paraId="0B58A6B3" w14:textId="77777777" w:rsidR="007F6BD8" w:rsidRPr="000513F1" w:rsidRDefault="007F6BD8" w:rsidP="007F6BD8">
      <w:pPr>
        <w:pStyle w:val="Author"/>
      </w:pPr>
      <w:r w:rsidRPr="009C0901">
        <w:rPr>
          <w:lang w:val="en-US"/>
        </w:rPr>
        <w:t>E</w:t>
      </w:r>
      <w:r w:rsidRPr="009A4AD5">
        <w:rPr>
          <w:lang w:val="en-US"/>
        </w:rPr>
        <w:t>.</w:t>
      </w:r>
      <w:r w:rsidRPr="002C2956">
        <w:rPr>
          <w:lang w:val="en-US"/>
        </w:rPr>
        <w:t xml:space="preserve"> </w:t>
      </w:r>
      <w:r w:rsidRPr="009C0901">
        <w:rPr>
          <w:lang w:val="en-US"/>
        </w:rPr>
        <w:t>I</w:t>
      </w:r>
      <w:r w:rsidRPr="009A4AD5">
        <w:rPr>
          <w:lang w:val="en-US"/>
        </w:rPr>
        <w:t>.</w:t>
      </w:r>
      <w:r w:rsidRPr="002C2956">
        <w:rPr>
          <w:lang w:val="en-US"/>
        </w:rPr>
        <w:t xml:space="preserve"> </w:t>
      </w:r>
      <w:r w:rsidRPr="009C0901">
        <w:rPr>
          <w:lang w:val="en-US"/>
        </w:rPr>
        <w:t>Vargina</w:t>
      </w:r>
      <w:r>
        <w:t>,</w:t>
      </w:r>
    </w:p>
    <w:p w14:paraId="62FFE656" w14:textId="77777777" w:rsidR="007F6BD8" w:rsidRPr="009A4AD5" w:rsidRDefault="007F6BD8" w:rsidP="007F6BD8">
      <w:pPr>
        <w:pStyle w:val="Author"/>
        <w:rPr>
          <w:lang w:val="en-US"/>
        </w:rPr>
      </w:pPr>
      <w:r>
        <w:rPr>
          <w:lang w:val="en-US"/>
        </w:rPr>
        <w:t>E</w:t>
      </w:r>
      <w:r w:rsidRPr="009A4AD5">
        <w:rPr>
          <w:lang w:val="en-US"/>
        </w:rPr>
        <w:t>.</w:t>
      </w:r>
      <w:r w:rsidRPr="002C2956">
        <w:rPr>
          <w:lang w:val="en-US"/>
        </w:rPr>
        <w:t xml:space="preserve"> </w:t>
      </w:r>
      <w:r>
        <w:rPr>
          <w:lang w:val="en-US"/>
        </w:rPr>
        <w:t>V</w:t>
      </w:r>
      <w:r w:rsidRPr="009A4AD5">
        <w:rPr>
          <w:lang w:val="en-US"/>
        </w:rPr>
        <w:t xml:space="preserve">. </w:t>
      </w:r>
      <w:r>
        <w:rPr>
          <w:lang w:val="en-US"/>
        </w:rPr>
        <w:t>Menshchikova</w:t>
      </w:r>
    </w:p>
    <w:p w14:paraId="0E344BC2" w14:textId="77777777" w:rsidR="007F6BD8" w:rsidRPr="002C2956" w:rsidRDefault="007F6BD8" w:rsidP="007F6BD8">
      <w:pPr>
        <w:pStyle w:val="Caption"/>
      </w:pPr>
      <w:r>
        <w:t>Pseudodialogue as a rhetorical category in vertical and horizontal discourse</w:t>
      </w:r>
    </w:p>
    <w:p w14:paraId="074B1524" w14:textId="77777777" w:rsidR="007F6BD8" w:rsidRPr="00B223BF" w:rsidRDefault="007F6BD8" w:rsidP="007F6BD8">
      <w:pPr>
        <w:pStyle w:val="ListParagraph"/>
        <w:spacing w:after="0" w:line="305" w:lineRule="atLeast"/>
        <w:rPr>
          <w:rFonts w:ascii="Times New Roman" w:hAnsi="Times New Roman"/>
          <w:color w:val="000000"/>
          <w:sz w:val="24"/>
          <w:szCs w:val="24"/>
          <w:lang w:val="en-US" w:eastAsia="ru-RU"/>
        </w:rPr>
      </w:pPr>
      <w:r>
        <w:rPr>
          <w:rFonts w:ascii="Times New Roman" w:hAnsi="Times New Roman"/>
          <w:color w:val="000000"/>
          <w:sz w:val="24"/>
          <w:szCs w:val="24"/>
          <w:lang w:val="en-US" w:eastAsia="ru-RU"/>
        </w:rPr>
        <w:t>This article views pseudodialogue as one of manipulation strategies belonging to vertical discourse. In addition, pseudodialogue occurs in horizontal discourse in case one of the interlocutors refuses to dwell on the topic of the conversation. This article covers the communicative behavior of an active interlocutor as opposed to a passive one.</w:t>
      </w:r>
    </w:p>
    <w:p w14:paraId="6676BA60" w14:textId="77777777" w:rsidR="007F6BD8" w:rsidRPr="00B223BF" w:rsidRDefault="007F6BD8" w:rsidP="007F6BD8">
      <w:pPr>
        <w:rPr>
          <w:sz w:val="28"/>
          <w:szCs w:val="28"/>
          <w:lang w:val="en-US"/>
        </w:rPr>
      </w:pPr>
    </w:p>
    <w:p w14:paraId="73D8ECD5" w14:textId="77777777" w:rsidR="007F6BD8" w:rsidRPr="00B223BF" w:rsidRDefault="007F6BD8" w:rsidP="007F6BD8">
      <w:pPr>
        <w:rPr>
          <w:sz w:val="28"/>
          <w:szCs w:val="28"/>
          <w:lang w:val="en-US"/>
        </w:rPr>
      </w:pPr>
    </w:p>
    <w:p w14:paraId="6402A029" w14:textId="77777777" w:rsidR="007F6BD8" w:rsidRPr="006A5629" w:rsidRDefault="007F6BD8" w:rsidP="007F6BD8">
      <w:pPr>
        <w:jc w:val="right"/>
        <w:rPr>
          <w:b/>
        </w:rPr>
      </w:pPr>
      <w:r>
        <w:rPr>
          <w:b/>
          <w:lang w:val="en-US"/>
        </w:rPr>
        <w:t xml:space="preserve"> </w:t>
      </w:r>
      <w:r w:rsidRPr="006A5629">
        <w:rPr>
          <w:b/>
        </w:rPr>
        <w:t>А. И. Варшавская, д-р</w:t>
      </w:r>
      <w:r w:rsidRPr="006A5629">
        <w:rPr>
          <w:b/>
          <w:lang w:val="en-US"/>
        </w:rPr>
        <w:t> </w:t>
      </w:r>
      <w:r w:rsidRPr="006A5629">
        <w:rPr>
          <w:b/>
        </w:rPr>
        <w:t xml:space="preserve">филол. наук, </w:t>
      </w:r>
      <w:r w:rsidRPr="006A5629">
        <w:rPr>
          <w:b/>
        </w:rPr>
        <w:br/>
        <w:t xml:space="preserve"> </w:t>
      </w:r>
      <w:r w:rsidRPr="006A5629">
        <w:rPr>
          <w:b/>
        </w:rPr>
        <w:tab/>
      </w:r>
      <w:r w:rsidRPr="006A5629">
        <w:rPr>
          <w:b/>
        </w:rPr>
        <w:tab/>
      </w:r>
      <w:r w:rsidRPr="006A5629">
        <w:rPr>
          <w:b/>
        </w:rPr>
        <w:tab/>
      </w:r>
      <w:r w:rsidRPr="006A5629">
        <w:rPr>
          <w:b/>
        </w:rPr>
        <w:tab/>
      </w:r>
      <w:r w:rsidRPr="006A5629">
        <w:rPr>
          <w:b/>
        </w:rPr>
        <w:tab/>
      </w:r>
      <w:r w:rsidRPr="006A5629">
        <w:rPr>
          <w:b/>
        </w:rPr>
        <w:tab/>
        <w:t xml:space="preserve">Санкт-Петербургский государственный </w:t>
      </w:r>
      <w:r w:rsidRPr="006A5629">
        <w:rPr>
          <w:b/>
        </w:rPr>
        <w:br/>
        <w:t xml:space="preserve"> </w:t>
      </w:r>
      <w:r w:rsidRPr="006A5629">
        <w:rPr>
          <w:b/>
        </w:rPr>
        <w:tab/>
      </w:r>
      <w:r w:rsidRPr="006A5629">
        <w:rPr>
          <w:b/>
        </w:rPr>
        <w:tab/>
      </w:r>
      <w:r w:rsidRPr="006A5629">
        <w:rPr>
          <w:b/>
        </w:rPr>
        <w:tab/>
      </w:r>
      <w:r w:rsidRPr="006A5629">
        <w:rPr>
          <w:b/>
        </w:rPr>
        <w:tab/>
      </w:r>
      <w:r w:rsidRPr="006A5629">
        <w:rPr>
          <w:b/>
        </w:rPr>
        <w:tab/>
      </w:r>
      <w:r w:rsidRPr="006A5629">
        <w:rPr>
          <w:b/>
        </w:rPr>
        <w:tab/>
        <w:t>университет (Россия)</w:t>
      </w:r>
      <w:r w:rsidRPr="006A5629">
        <w:rPr>
          <w:b/>
        </w:rPr>
        <w:br/>
      </w:r>
    </w:p>
    <w:p w14:paraId="53C73D9A" w14:textId="77777777" w:rsidR="007F6BD8" w:rsidRPr="002C2956" w:rsidRDefault="007F6BD8" w:rsidP="007F6BD8">
      <w:pPr>
        <w:spacing w:line="100" w:lineRule="atLeast"/>
        <w:jc w:val="center"/>
        <w:rPr>
          <w:szCs w:val="24"/>
        </w:rPr>
      </w:pPr>
      <w:r>
        <w:rPr>
          <w:b/>
          <w:bCs/>
          <w:szCs w:val="24"/>
        </w:rPr>
        <w:t xml:space="preserve"> О значимости смысловых координат дискурса</w:t>
      </w:r>
    </w:p>
    <w:p w14:paraId="1D932EB0" w14:textId="77777777" w:rsidR="007F6BD8" w:rsidRPr="002C2956" w:rsidRDefault="007F6BD8" w:rsidP="007F6BD8">
      <w:pPr>
        <w:jc w:val="center"/>
        <w:rPr>
          <w:szCs w:val="24"/>
        </w:rPr>
      </w:pPr>
    </w:p>
    <w:p w14:paraId="3272E570" w14:textId="77777777" w:rsidR="007F6BD8" w:rsidRDefault="007F6BD8" w:rsidP="007F6BD8">
      <w:r>
        <w:t xml:space="preserve">В моем понимании дискурс есть вербально упорядоченный опыт человека. Строится дискурс по матричной схеме, или дискурсной матрице (далее ДМ), которая включает такие </w:t>
      </w:r>
      <w:r w:rsidRPr="006A5629">
        <w:t>дискурсные</w:t>
      </w:r>
      <w:r>
        <w:t xml:space="preserve"> </w:t>
      </w:r>
      <w:r w:rsidRPr="006A5629">
        <w:t>смысловые координаты</w:t>
      </w:r>
      <w:r>
        <w:t xml:space="preserve"> (ДСК): Кто — Кому — Говорит — Что — О чем — Кому — Зачем — Почему — Где — Когда — Как. Поскольку речь идет о вербализованном жизненном опыте, то очевидно, что опыт является осмысленным. Поэтому и координаты называются смысловыми. Эти прономинативы представляют и смысловые </w:t>
      </w:r>
      <w:r>
        <w:rPr>
          <w:b/>
        </w:rPr>
        <w:t>координаты</w:t>
      </w:r>
      <w:r>
        <w:t xml:space="preserve">, поскольку направляют построение и движение или расширение дискурса, и соответствующие </w:t>
      </w:r>
      <w:r>
        <w:rPr>
          <w:b/>
        </w:rPr>
        <w:t>константы</w:t>
      </w:r>
      <w:r>
        <w:t xml:space="preserve">, поскольку конституируют содержание, или расширяющийся смысл, а также так или иначе определяют соответствующую форму построения дискурса. Очевидно, что все ДСК достаточно значимы для создания дискурса в тематическом, смысловом и прагматическом отношении. Однако следует признать, что ДСК ЧТО и О ЧЕМ служат первоосновой всякого дискурса, определяют его содержание, если не считать ДСК КТО, КОМУ — создателей дискурса. Они могут быть своего рода метакоординатами для других ДСК, поскольку каждая из остальных координат может стать ЧТО говорят и О ЧЁМ говорят, в том числе и координаты КТО и ГОВОРИТ. Ниже рассматривается структура административного дискурса, безусловно важного для всех членов общества, даже не работающих. Практически каждая смысловая координата дискурса имеет свою значимость. Например, временная координата КОГДА может быть и О ЧЕМ: говорят о времени — время как тема дискурса. Так, говорят, что время бывает скоротечным или наоборот бесконечно длящимся, время характеризуется направленностью; и время может быть тем, ЧТО говорят о чем-то другом, т. е. дают временную характеристику действий, событий. Например, </w:t>
      </w:r>
      <w:r>
        <w:rPr>
          <w:i/>
        </w:rPr>
        <w:t xml:space="preserve">написание статьи о дискурсе занимает много времени. Занятие длится 45 минут, а дорога на работу занимает 2 часа </w:t>
      </w:r>
      <w:r w:rsidRPr="006A5629">
        <w:t>и т. п.</w:t>
      </w:r>
      <w:r>
        <w:rPr>
          <w:i/>
        </w:rPr>
        <w:t xml:space="preserve"> </w:t>
      </w:r>
      <w:r>
        <w:t xml:space="preserve">Это внешняя, экстенсиональная, сторона развития дискурса. А для его развития, расширения «изнутри», интенсионально, важно то, что константа «ЧТО говорят» неизменно становится тем, «О ЧЕМ говорят». Это закон порождения метадискурсов, т. е. дискурса о дискурсе, в принципе, дискурса любого метапорядка. С этим может быть связано появление некоторых новых научных дисциплин «на месте» старых, таких как биохимия, психолингвистика, лингвокультурология и т. п., и это определяет изменения дискурса как в содержательном, так и формальном плане. Поэтому обе координаты, ЧТО и О ЧЕМ говорят, сущностно важны для любого дискурса. </w:t>
      </w:r>
    </w:p>
    <w:p w14:paraId="7CD8C8CF" w14:textId="77777777" w:rsidR="007F6BD8" w:rsidRDefault="007F6BD8" w:rsidP="007F6BD8">
      <w:pPr>
        <w:spacing w:line="200" w:lineRule="atLeast"/>
      </w:pPr>
    </w:p>
    <w:p w14:paraId="239CA636" w14:textId="77777777" w:rsidR="007F6BD8" w:rsidRDefault="007F6BD8" w:rsidP="007F6BD8">
      <w:pPr>
        <w:spacing w:line="200" w:lineRule="atLeast"/>
      </w:pPr>
      <w:r>
        <w:rPr>
          <w:szCs w:val="24"/>
        </w:rPr>
        <w:t xml:space="preserve"> </w:t>
      </w:r>
    </w:p>
    <w:p w14:paraId="4BA12694" w14:textId="77777777" w:rsidR="007F6BD8" w:rsidRDefault="007F6BD8" w:rsidP="007F6BD8">
      <w:pPr>
        <w:spacing w:line="200" w:lineRule="atLeast"/>
      </w:pPr>
    </w:p>
    <w:p w14:paraId="0051E81E" w14:textId="77777777" w:rsidR="007F6BD8" w:rsidRDefault="007F6BD8" w:rsidP="007F6BD8">
      <w:pPr>
        <w:pStyle w:val="Author"/>
        <w:rPr>
          <w:lang w:val="en-US"/>
        </w:rPr>
      </w:pPr>
      <w:r>
        <w:rPr>
          <w:lang w:val="en-US"/>
        </w:rPr>
        <w:t>A.</w:t>
      </w:r>
      <w:r w:rsidRPr="00017FE2">
        <w:rPr>
          <w:lang w:val="en-US"/>
        </w:rPr>
        <w:t xml:space="preserve"> </w:t>
      </w:r>
      <w:r>
        <w:rPr>
          <w:lang w:val="en-US"/>
        </w:rPr>
        <w:t>I.</w:t>
      </w:r>
      <w:r w:rsidRPr="00017FE2">
        <w:rPr>
          <w:lang w:val="en-US"/>
        </w:rPr>
        <w:t xml:space="preserve"> </w:t>
      </w:r>
      <w:r>
        <w:rPr>
          <w:lang w:val="en-US"/>
        </w:rPr>
        <w:t>Varshavskaya</w:t>
      </w:r>
    </w:p>
    <w:p w14:paraId="61426D09" w14:textId="77777777" w:rsidR="007F6BD8" w:rsidRPr="006A5629" w:rsidRDefault="007F6BD8" w:rsidP="007F6BD8">
      <w:pPr>
        <w:spacing w:line="100" w:lineRule="atLeast"/>
        <w:jc w:val="center"/>
        <w:rPr>
          <w:b/>
          <w:szCs w:val="24"/>
          <w:lang w:val="en-US"/>
        </w:rPr>
      </w:pPr>
      <w:r w:rsidRPr="006A5629">
        <w:rPr>
          <w:b/>
          <w:szCs w:val="24"/>
          <w:lang w:val="en-US"/>
        </w:rPr>
        <w:t>On Importance of Meaning Coordinates of</w:t>
      </w:r>
      <w:r>
        <w:rPr>
          <w:b/>
          <w:szCs w:val="24"/>
          <w:lang w:val="en-US"/>
        </w:rPr>
        <w:t xml:space="preserve"> </w:t>
      </w:r>
      <w:r w:rsidRPr="006A5629">
        <w:rPr>
          <w:b/>
          <w:szCs w:val="24"/>
          <w:lang w:val="en-US"/>
        </w:rPr>
        <w:t>Discours</w:t>
      </w:r>
    </w:p>
    <w:p w14:paraId="4C5DDD91" w14:textId="77777777" w:rsidR="007F6BD8" w:rsidRPr="008D008E" w:rsidRDefault="007F6BD8" w:rsidP="007F6BD8">
      <w:pPr>
        <w:rPr>
          <w:lang w:val="en-US"/>
        </w:rPr>
      </w:pPr>
      <w:r>
        <w:rPr>
          <w:lang w:val="en-US"/>
        </w:rPr>
        <w:t>The author determines discourse as every word experience of a person. The author suggests her own scheme of discourse analysis: the system of coordinates. The most important coordinates among others are WHAT and ABOUT WHAT. In the article their importance is shown on the example of administrative type of discourse. The author proves that these two coordinates are essential to every type of discourse.</w:t>
      </w:r>
    </w:p>
    <w:p w14:paraId="4809F019" w14:textId="77777777" w:rsidR="007F6BD8" w:rsidRPr="008D008E" w:rsidRDefault="007F6BD8" w:rsidP="007F6BD8">
      <w:pPr>
        <w:spacing w:line="100" w:lineRule="atLeast"/>
        <w:rPr>
          <w:szCs w:val="24"/>
          <w:lang w:val="en-US"/>
        </w:rPr>
      </w:pPr>
    </w:p>
    <w:p w14:paraId="404CC28D" w14:textId="77777777" w:rsidR="007F6BD8" w:rsidRDefault="007F6BD8" w:rsidP="007F6BD8">
      <w:pPr>
        <w:jc w:val="right"/>
        <w:rPr>
          <w:b/>
          <w:bCs/>
          <w:szCs w:val="24"/>
        </w:rPr>
      </w:pPr>
      <w:r>
        <w:rPr>
          <w:b/>
          <w:bCs/>
          <w:lang w:val="en-US"/>
        </w:rPr>
        <w:t xml:space="preserve"> </w:t>
      </w:r>
      <w:r>
        <w:rPr>
          <w:b/>
          <w:bCs/>
          <w:szCs w:val="24"/>
        </w:rPr>
        <w:t>А. И. Варшавская, д-р</w:t>
      </w:r>
      <w:r>
        <w:rPr>
          <w:b/>
          <w:bCs/>
          <w:szCs w:val="24"/>
          <w:lang w:val="en-US"/>
        </w:rPr>
        <w:t> </w:t>
      </w:r>
      <w:r>
        <w:rPr>
          <w:b/>
          <w:bCs/>
          <w:szCs w:val="24"/>
        </w:rPr>
        <w:t xml:space="preserve">филол. наук, </w:t>
      </w:r>
      <w:r>
        <w:rPr>
          <w:b/>
          <w:bCs/>
          <w:szCs w:val="24"/>
        </w:rPr>
        <w:br/>
        <w:t xml:space="preserve"> </w:t>
      </w:r>
      <w:r>
        <w:rPr>
          <w:b/>
          <w:bCs/>
          <w:szCs w:val="24"/>
        </w:rPr>
        <w:tab/>
      </w:r>
      <w:r>
        <w:rPr>
          <w:b/>
          <w:bCs/>
          <w:szCs w:val="24"/>
        </w:rPr>
        <w:tab/>
      </w:r>
      <w:r>
        <w:rPr>
          <w:b/>
          <w:bCs/>
          <w:szCs w:val="24"/>
        </w:rPr>
        <w:tab/>
      </w:r>
      <w:r>
        <w:rPr>
          <w:b/>
          <w:bCs/>
          <w:szCs w:val="24"/>
        </w:rPr>
        <w:tab/>
      </w:r>
      <w:r>
        <w:rPr>
          <w:b/>
          <w:bCs/>
          <w:szCs w:val="24"/>
        </w:rPr>
        <w:tab/>
      </w:r>
      <w:r>
        <w:rPr>
          <w:b/>
          <w:bCs/>
          <w:szCs w:val="24"/>
        </w:rPr>
        <w:tab/>
        <w:t xml:space="preserve">Санкт-Петербургский государственный </w:t>
      </w:r>
      <w:r>
        <w:rPr>
          <w:b/>
          <w:bCs/>
          <w:szCs w:val="24"/>
        </w:rPr>
        <w:br/>
        <w:t xml:space="preserve"> </w:t>
      </w:r>
      <w:r>
        <w:rPr>
          <w:b/>
          <w:bCs/>
          <w:szCs w:val="24"/>
        </w:rPr>
        <w:tab/>
      </w:r>
      <w:r>
        <w:rPr>
          <w:b/>
          <w:bCs/>
          <w:szCs w:val="24"/>
        </w:rPr>
        <w:tab/>
      </w:r>
      <w:r>
        <w:rPr>
          <w:b/>
          <w:bCs/>
          <w:szCs w:val="24"/>
        </w:rPr>
        <w:tab/>
      </w:r>
      <w:r>
        <w:rPr>
          <w:b/>
          <w:bCs/>
          <w:szCs w:val="24"/>
        </w:rPr>
        <w:tab/>
      </w:r>
      <w:r>
        <w:rPr>
          <w:b/>
          <w:bCs/>
          <w:szCs w:val="24"/>
        </w:rPr>
        <w:tab/>
      </w:r>
      <w:r>
        <w:rPr>
          <w:b/>
          <w:bCs/>
          <w:szCs w:val="24"/>
        </w:rPr>
        <w:tab/>
        <w:t>университет (Россия)</w:t>
      </w:r>
      <w:r>
        <w:rPr>
          <w:b/>
          <w:bCs/>
          <w:szCs w:val="24"/>
        </w:rPr>
        <w:br/>
      </w:r>
    </w:p>
    <w:p w14:paraId="5BD08266" w14:textId="77777777" w:rsidR="007F6BD8" w:rsidRDefault="007F6BD8" w:rsidP="007F6BD8">
      <w:pPr>
        <w:jc w:val="center"/>
        <w:rPr>
          <w:szCs w:val="24"/>
        </w:rPr>
      </w:pPr>
      <w:r>
        <w:rPr>
          <w:b/>
          <w:bCs/>
          <w:szCs w:val="24"/>
        </w:rPr>
        <w:t xml:space="preserve"> Где и как «бытует» концепт</w:t>
      </w:r>
    </w:p>
    <w:p w14:paraId="69276176" w14:textId="77777777" w:rsidR="007F6BD8" w:rsidRDefault="007F6BD8" w:rsidP="007F6BD8">
      <w:pPr>
        <w:rPr>
          <w:szCs w:val="24"/>
        </w:rPr>
      </w:pPr>
      <w:r>
        <w:rPr>
          <w:szCs w:val="24"/>
        </w:rPr>
        <w:t xml:space="preserve">Библиография во всех </w:t>
      </w:r>
      <w:r w:rsidRPr="00975CB8">
        <w:rPr>
          <w:szCs w:val="24"/>
          <w:highlight w:val="yellow"/>
        </w:rPr>
        <w:t>его</w:t>
      </w:r>
      <w:r>
        <w:rPr>
          <w:szCs w:val="24"/>
        </w:rPr>
        <w:t xml:space="preserve"> книгах включает большое число работ, в том числе авторефератов кандидатских диссертаций территориально от западных до восточных границ России. Считаю, что такое обобщение исследований должны делать постоянно ведущие лингвисты по разным разделам лингвистики. В кандидатских диссертациях содержатся интересные результаты анализа большого конкретного материала разных языков, которые необходимы для лингвокультурологического сопоставления. Это позволяет знакомиться с основными направлениями отечественной и зарубежной лингвистики, а также избегать, возможно, ненужного дублирования тем и тем самым экономить усилия исследователей и направлять их на поиски и решения оригинальные научных проблем. </w:t>
      </w:r>
    </w:p>
    <w:p w14:paraId="26D2E6FA" w14:textId="77777777" w:rsidR="007F6BD8" w:rsidRDefault="007F6BD8" w:rsidP="007F6BD8">
      <w:pPr>
        <w:rPr>
          <w:szCs w:val="24"/>
        </w:rPr>
      </w:pPr>
      <w:r>
        <w:rPr>
          <w:szCs w:val="24"/>
        </w:rPr>
        <w:t xml:space="preserve">Я считаю, что «конститутивные характеристики» </w:t>
      </w:r>
      <w:r>
        <w:t xml:space="preserve">— </w:t>
      </w:r>
      <w:r>
        <w:rPr>
          <w:szCs w:val="24"/>
        </w:rPr>
        <w:t>это составляющие дискурса, которые соответствуют смысловым координатам дискурса, в моем понимании термина: Кто — с Кем, Что, О Чем, Где, Когда, Почему, Зачем, Как.</w:t>
      </w:r>
    </w:p>
    <w:p w14:paraId="03F3C902" w14:textId="77777777" w:rsidR="007F6BD8" w:rsidRDefault="007F6BD8" w:rsidP="007F6BD8">
      <w:pPr>
        <w:rPr>
          <w:szCs w:val="24"/>
        </w:rPr>
      </w:pPr>
      <w:r>
        <w:rPr>
          <w:szCs w:val="24"/>
        </w:rPr>
        <w:t xml:space="preserve"> Следует еще раз уточнить, что в статье рассматривается не список цитированной литературы как часть работы, или дискурса, В. И. Карасика, а некоторые характеристики самих цитированных работ, упоминающихся в разделе «Литература», а именно их </w:t>
      </w:r>
      <w:r>
        <w:rPr>
          <w:i/>
          <w:szCs w:val="24"/>
        </w:rPr>
        <w:t xml:space="preserve">конститутивные </w:t>
      </w:r>
      <w:r>
        <w:rPr>
          <w:szCs w:val="24"/>
        </w:rPr>
        <w:t>характеристики,</w:t>
      </w:r>
      <w:r>
        <w:rPr>
          <w:i/>
          <w:szCs w:val="24"/>
        </w:rPr>
        <w:t xml:space="preserve"> </w:t>
      </w:r>
      <w:r>
        <w:rPr>
          <w:szCs w:val="24"/>
        </w:rPr>
        <w:t>по определению В. И. Карасика.</w:t>
      </w:r>
      <w:r>
        <w:rPr>
          <w:i/>
          <w:szCs w:val="24"/>
        </w:rPr>
        <w:t xml:space="preserve"> </w:t>
      </w:r>
      <w:r>
        <w:rPr>
          <w:szCs w:val="24"/>
        </w:rPr>
        <w:t>Далее отсылки делаются именно к «Литературе» как самостоятельному виду дискурса, хотя и не лишенному влияния В. И. Карасика, что вполне понятно. В статье рассматриваются такие характеристики работ из раздела «Литература, как Участники, или авторы работ; Место, где в России занимаются исследованием концептов и сходных понятий; Время, когда выполнены работы, Что такое концепт, Как и где следует искать концепты: в языке, в сознании, культуре или лингвокультуре. Подчеркнута значимость лингвокультурологических исследований в становящейся новой реальности, когда меняется содержание культуры и изменяется жизненный опыт человека, что является основной целью статьи.</w:t>
      </w:r>
    </w:p>
    <w:p w14:paraId="3A731071" w14:textId="77777777" w:rsidR="007F6BD8" w:rsidRDefault="007F6BD8" w:rsidP="007F6BD8">
      <w:pPr>
        <w:spacing w:line="200" w:lineRule="atLeast"/>
        <w:rPr>
          <w:szCs w:val="24"/>
        </w:rPr>
      </w:pPr>
      <w:r>
        <w:rPr>
          <w:szCs w:val="24"/>
        </w:rPr>
        <w:t xml:space="preserve"> </w:t>
      </w:r>
    </w:p>
    <w:p w14:paraId="6B4A9A29" w14:textId="77777777" w:rsidR="007F6BD8" w:rsidRPr="00017FE2" w:rsidRDefault="007F6BD8" w:rsidP="007F6BD8">
      <w:pPr>
        <w:spacing w:line="200" w:lineRule="atLeast"/>
        <w:rPr>
          <w:b/>
          <w:bCs/>
          <w:szCs w:val="24"/>
        </w:rPr>
      </w:pPr>
    </w:p>
    <w:p w14:paraId="2809124E" w14:textId="77777777" w:rsidR="007F6BD8" w:rsidRPr="00975CB8" w:rsidRDefault="007F6BD8" w:rsidP="007F6BD8">
      <w:pPr>
        <w:jc w:val="right"/>
        <w:rPr>
          <w:b/>
          <w:bCs/>
          <w:szCs w:val="24"/>
          <w:lang w:val="en-US"/>
        </w:rPr>
      </w:pPr>
      <w:r>
        <w:rPr>
          <w:b/>
          <w:bCs/>
          <w:szCs w:val="24"/>
          <w:lang w:val="en-US"/>
        </w:rPr>
        <w:t>A.</w:t>
      </w:r>
      <w:r w:rsidRPr="00975CB8">
        <w:rPr>
          <w:b/>
          <w:bCs/>
          <w:szCs w:val="24"/>
          <w:lang w:val="en-US"/>
        </w:rPr>
        <w:t xml:space="preserve"> </w:t>
      </w:r>
      <w:r>
        <w:rPr>
          <w:b/>
          <w:bCs/>
          <w:szCs w:val="24"/>
          <w:lang w:val="en-US"/>
        </w:rPr>
        <w:t>I.</w:t>
      </w:r>
      <w:r w:rsidRPr="00975CB8">
        <w:rPr>
          <w:b/>
          <w:bCs/>
          <w:szCs w:val="24"/>
          <w:lang w:val="en-US"/>
        </w:rPr>
        <w:t xml:space="preserve"> </w:t>
      </w:r>
      <w:r>
        <w:rPr>
          <w:b/>
          <w:bCs/>
          <w:szCs w:val="24"/>
          <w:lang w:val="en-US"/>
        </w:rPr>
        <w:t>Varshavskaya</w:t>
      </w:r>
    </w:p>
    <w:p w14:paraId="7F0FF41A" w14:textId="77777777" w:rsidR="007F6BD8" w:rsidRPr="00975CB8" w:rsidRDefault="007F6BD8" w:rsidP="007F6BD8">
      <w:pPr>
        <w:jc w:val="center"/>
        <w:rPr>
          <w:szCs w:val="24"/>
          <w:lang w:val="en-US"/>
        </w:rPr>
      </w:pPr>
      <w:r>
        <w:rPr>
          <w:b/>
          <w:bCs/>
          <w:szCs w:val="24"/>
          <w:lang w:val="en-US"/>
        </w:rPr>
        <w:t xml:space="preserve"> </w:t>
      </w:r>
      <w:r w:rsidRPr="0052096C">
        <w:rPr>
          <w:b/>
          <w:bCs/>
          <w:i/>
          <w:szCs w:val="24"/>
          <w:lang w:val="en-US"/>
        </w:rPr>
        <w:t>Where</w:t>
      </w:r>
      <w:r>
        <w:rPr>
          <w:b/>
          <w:bCs/>
          <w:szCs w:val="24"/>
          <w:lang w:val="en-US"/>
        </w:rPr>
        <w:t xml:space="preserve"> and </w:t>
      </w:r>
      <w:r w:rsidRPr="0052096C">
        <w:rPr>
          <w:b/>
          <w:bCs/>
          <w:i/>
          <w:szCs w:val="24"/>
          <w:lang w:val="en-US"/>
        </w:rPr>
        <w:t>How</w:t>
      </w:r>
      <w:r>
        <w:rPr>
          <w:b/>
          <w:bCs/>
          <w:szCs w:val="24"/>
          <w:lang w:val="en-US"/>
        </w:rPr>
        <w:t xml:space="preserve"> concepts come into being</w:t>
      </w:r>
    </w:p>
    <w:p w14:paraId="22148B60" w14:textId="77777777" w:rsidR="007F6BD8" w:rsidRDefault="007F6BD8" w:rsidP="00875468">
      <w:pPr>
        <w:rPr>
          <w:lang w:val="en-US"/>
        </w:rPr>
      </w:pPr>
      <w:r>
        <w:rPr>
          <w:szCs w:val="24"/>
          <w:lang w:val="en-US"/>
        </w:rPr>
        <w:t>The word “concept” is widely used in the modern science. The author deals with the questions: What is the meaning of the concept? Where and how should concepts be found? - In language, consciousness, culture, language culture. Nowadays when the new reality is being formed, when the great attention is paid to studies of language culture, these questions are getting even more important.</w:t>
      </w:r>
      <w:r w:rsidR="00875468" w:rsidRPr="008D008E">
        <w:rPr>
          <w:lang w:val="en-US"/>
        </w:rPr>
        <w:t xml:space="preserve"> </w:t>
      </w:r>
    </w:p>
    <w:p w14:paraId="09339428" w14:textId="77777777" w:rsidR="00875468" w:rsidRPr="003F6D5D" w:rsidRDefault="00875468" w:rsidP="00875468">
      <w:pPr>
        <w:spacing w:line="276" w:lineRule="auto"/>
        <w:rPr>
          <w:bCs/>
          <w:i/>
          <w:lang w:val="en-US"/>
        </w:rPr>
      </w:pPr>
    </w:p>
    <w:p w14:paraId="1AC77170" w14:textId="77777777" w:rsidR="00875468" w:rsidRDefault="00875468" w:rsidP="00875468">
      <w:pPr>
        <w:jc w:val="right"/>
        <w:rPr>
          <w:bCs/>
          <w:i/>
        </w:rPr>
      </w:pPr>
      <w:r w:rsidRPr="00C32C62">
        <w:rPr>
          <w:bCs/>
          <w:i/>
        </w:rPr>
        <w:t>Л.Н. Григорьева</w:t>
      </w:r>
    </w:p>
    <w:p w14:paraId="7057A449" w14:textId="77777777" w:rsidR="00875468" w:rsidRPr="00C32C62" w:rsidRDefault="00875468" w:rsidP="00875468">
      <w:pPr>
        <w:jc w:val="right"/>
        <w:rPr>
          <w:b/>
          <w:bCs/>
          <w:i/>
          <w:sz w:val="22"/>
          <w:szCs w:val="22"/>
        </w:rPr>
      </w:pPr>
      <w:r>
        <w:rPr>
          <w:bCs/>
          <w:i/>
        </w:rPr>
        <w:t xml:space="preserve">к.ф.н., доц., </w:t>
      </w:r>
      <w:r w:rsidRPr="00C32C62">
        <w:rPr>
          <w:bCs/>
          <w:i/>
        </w:rPr>
        <w:t xml:space="preserve"> СПбГУ</w:t>
      </w:r>
      <w:r w:rsidRPr="00D305FE">
        <w:rPr>
          <w:bCs/>
          <w:i/>
        </w:rPr>
        <w:t xml:space="preserve"> </w:t>
      </w:r>
      <w:r w:rsidRPr="00C32C62">
        <w:rPr>
          <w:bCs/>
          <w:i/>
        </w:rPr>
        <w:t>(</w:t>
      </w:r>
      <w:r>
        <w:rPr>
          <w:bCs/>
          <w:i/>
        </w:rPr>
        <w:t>Россия</w:t>
      </w:r>
      <w:r w:rsidRPr="00C32C62">
        <w:rPr>
          <w:bCs/>
          <w:i/>
        </w:rPr>
        <w:t>)</w:t>
      </w:r>
    </w:p>
    <w:p w14:paraId="6D46731C" w14:textId="77777777" w:rsidR="00875468" w:rsidRDefault="00875468" w:rsidP="00875468">
      <w:pPr>
        <w:rPr>
          <w:b/>
          <w:bCs/>
        </w:rPr>
      </w:pPr>
    </w:p>
    <w:p w14:paraId="42BAFD45" w14:textId="77777777" w:rsidR="00875468" w:rsidRDefault="00875468" w:rsidP="00875468">
      <w:pPr>
        <w:jc w:val="center"/>
        <w:rPr>
          <w:b/>
          <w:bCs/>
        </w:rPr>
      </w:pPr>
      <w:r w:rsidRPr="00C32C62">
        <w:rPr>
          <w:b/>
          <w:bCs/>
        </w:rPr>
        <w:t>Г</w:t>
      </w:r>
      <w:r>
        <w:rPr>
          <w:b/>
          <w:bCs/>
        </w:rPr>
        <w:t>РАММАТИЧЕСКИЕ ОСОБЕННОСТИ НЕМЕЦКОГО ЯЗЫКА</w:t>
      </w:r>
    </w:p>
    <w:p w14:paraId="1A9322E6" w14:textId="77777777" w:rsidR="00875468" w:rsidRPr="00C32C62" w:rsidRDefault="00875468" w:rsidP="00875468">
      <w:pPr>
        <w:jc w:val="center"/>
        <w:rPr>
          <w:bCs/>
        </w:rPr>
      </w:pPr>
      <w:r w:rsidRPr="00C32C62">
        <w:rPr>
          <w:b/>
          <w:bCs/>
        </w:rPr>
        <w:t>М.В. Л</w:t>
      </w:r>
      <w:r>
        <w:rPr>
          <w:b/>
          <w:bCs/>
        </w:rPr>
        <w:t>ОМОНОСОВ</w:t>
      </w:r>
    </w:p>
    <w:p w14:paraId="19AE9B70" w14:textId="77777777" w:rsidR="00875468" w:rsidRDefault="00875468" w:rsidP="00875468">
      <w:pPr>
        <w:rPr>
          <w:bCs/>
        </w:rPr>
      </w:pPr>
    </w:p>
    <w:p w14:paraId="5A8DCEE9" w14:textId="77777777" w:rsidR="00875468" w:rsidRDefault="00875468" w:rsidP="00875468">
      <w:pPr>
        <w:rPr>
          <w:bCs/>
        </w:rPr>
      </w:pPr>
      <w:r>
        <w:rPr>
          <w:bCs/>
        </w:rPr>
        <w:t xml:space="preserve">В качестве объекта изучения выступают </w:t>
      </w:r>
      <w:r w:rsidRPr="00C32C62">
        <w:rPr>
          <w:bCs/>
        </w:rPr>
        <w:t xml:space="preserve">отдельные </w:t>
      </w:r>
      <w:r>
        <w:rPr>
          <w:bCs/>
        </w:rPr>
        <w:t>грамматические</w:t>
      </w:r>
      <w:r w:rsidRPr="00C32C62">
        <w:rPr>
          <w:bCs/>
        </w:rPr>
        <w:t xml:space="preserve"> явления </w:t>
      </w:r>
      <w:r>
        <w:rPr>
          <w:bCs/>
        </w:rPr>
        <w:t xml:space="preserve">из </w:t>
      </w:r>
      <w:r w:rsidRPr="00C32C62">
        <w:rPr>
          <w:bCs/>
        </w:rPr>
        <w:t>немецких текстов великого русского ученого М.В. Ломоносова</w:t>
      </w:r>
      <w:r>
        <w:rPr>
          <w:bCs/>
        </w:rPr>
        <w:t>, характеризующие</w:t>
      </w:r>
      <w:r w:rsidRPr="00C32C62">
        <w:rPr>
          <w:bCs/>
        </w:rPr>
        <w:t xml:space="preserve"> </w:t>
      </w:r>
      <w:r>
        <w:rPr>
          <w:bCs/>
        </w:rPr>
        <w:t>особенности его немецкого идиолекта</w:t>
      </w:r>
      <w:r w:rsidRPr="00C32C62">
        <w:rPr>
          <w:bCs/>
        </w:rPr>
        <w:t>. Материалом исследования послужили тексты, опубликованные в 11-томном Академическом собрании ученого, представляющие собой в основном деловую и личную перепис</w:t>
      </w:r>
      <w:r>
        <w:rPr>
          <w:bCs/>
        </w:rPr>
        <w:t>ку, отчеты и служебные записки.</w:t>
      </w:r>
    </w:p>
    <w:p w14:paraId="0D479577" w14:textId="77777777" w:rsidR="00875468" w:rsidRDefault="00875468" w:rsidP="00875468">
      <w:pPr>
        <w:rPr>
          <w:bCs/>
        </w:rPr>
      </w:pPr>
      <w:r w:rsidRPr="00C32C62">
        <w:rPr>
          <w:bCs/>
        </w:rPr>
        <w:t xml:space="preserve">В целом </w:t>
      </w:r>
      <w:r>
        <w:rPr>
          <w:bCs/>
        </w:rPr>
        <w:t>исследуемый материал позволяет сделать вывод о его</w:t>
      </w:r>
      <w:r w:rsidRPr="00C32C62">
        <w:rPr>
          <w:bCs/>
        </w:rPr>
        <w:t xml:space="preserve"> очень </w:t>
      </w:r>
      <w:r>
        <w:rPr>
          <w:bCs/>
        </w:rPr>
        <w:t xml:space="preserve">высоком уровне владения языком. Немецкий язык Ломоносов выучил за время своего пребывания в Германии </w:t>
      </w:r>
      <w:r w:rsidRPr="000F36FE">
        <w:t>(1736-1741)</w:t>
      </w:r>
      <w:r>
        <w:t xml:space="preserve">. Всего в его немецких текстах зафиксировано </w:t>
      </w:r>
      <w:r w:rsidRPr="00B25B92">
        <w:t>1758</w:t>
      </w:r>
      <w:r>
        <w:t xml:space="preserve"> лексем, представленных в виде 13000 словоформ. </w:t>
      </w:r>
      <w:r>
        <w:rPr>
          <w:bCs/>
        </w:rPr>
        <w:t xml:space="preserve">Немецкий язык Ломоносова </w:t>
      </w:r>
      <w:r w:rsidRPr="00C32C62">
        <w:rPr>
          <w:bCs/>
        </w:rPr>
        <w:t>отличается достаточно обширным лексическим составом</w:t>
      </w:r>
      <w:r>
        <w:rPr>
          <w:bCs/>
        </w:rPr>
        <w:t>, ограниченным, правда, жанровыми особенностями текстов. Логично предположить, что запас слов ученого был намного шире, потому что он пользовался этим языком при общении со своими коллегами по Академии наук, а также дома.</w:t>
      </w:r>
    </w:p>
    <w:p w14:paraId="0E3DC163" w14:textId="77777777" w:rsidR="00875468" w:rsidRPr="00520C23" w:rsidRDefault="00875468" w:rsidP="00875468">
      <w:pPr>
        <w:rPr>
          <w:bCs/>
        </w:rPr>
      </w:pPr>
      <w:r>
        <w:rPr>
          <w:bCs/>
        </w:rPr>
        <w:t>Немецкий язык Ломоносова характеризует также разнообразие используем</w:t>
      </w:r>
      <w:r w:rsidRPr="00C32C62">
        <w:rPr>
          <w:bCs/>
        </w:rPr>
        <w:t>ых морфологических и синтаксических форм.</w:t>
      </w:r>
      <w:r>
        <w:rPr>
          <w:bCs/>
        </w:rPr>
        <w:t xml:space="preserve"> При этом стоит отметить, что по мере освоения языка возрастает и степень сложности грамматических структур. В качестве примера можно назвать орфографические колебания в отображении немецкой фонемы </w:t>
      </w:r>
      <w:r w:rsidRPr="00690504">
        <w:rPr>
          <w:bCs/>
        </w:rPr>
        <w:t>[</w:t>
      </w:r>
      <w:r>
        <w:rPr>
          <w:bCs/>
        </w:rPr>
        <w:t>∫</w:t>
      </w:r>
      <w:r w:rsidRPr="00690504">
        <w:rPr>
          <w:bCs/>
        </w:rPr>
        <w:t>]</w:t>
      </w:r>
      <w:r>
        <w:rPr>
          <w:bCs/>
        </w:rPr>
        <w:t xml:space="preserve"> перед согласными </w:t>
      </w:r>
      <w:r w:rsidRPr="00690504">
        <w:rPr>
          <w:bCs/>
          <w:i/>
          <w:lang w:val="de-DE"/>
        </w:rPr>
        <w:t>p</w:t>
      </w:r>
      <w:r w:rsidRPr="00690504">
        <w:rPr>
          <w:bCs/>
        </w:rPr>
        <w:t xml:space="preserve"> </w:t>
      </w:r>
      <w:r>
        <w:rPr>
          <w:bCs/>
        </w:rPr>
        <w:t>и</w:t>
      </w:r>
      <w:r w:rsidRPr="00690504">
        <w:rPr>
          <w:bCs/>
        </w:rPr>
        <w:t xml:space="preserve"> </w:t>
      </w:r>
      <w:r w:rsidRPr="00520C23">
        <w:rPr>
          <w:bCs/>
          <w:i/>
          <w:lang w:val="de-DE"/>
        </w:rPr>
        <w:t>t</w:t>
      </w:r>
      <w:r>
        <w:rPr>
          <w:bCs/>
        </w:rPr>
        <w:t xml:space="preserve">, отображаемыми то с помощью одной буквы </w:t>
      </w:r>
      <w:r w:rsidRPr="00520C23">
        <w:rPr>
          <w:bCs/>
          <w:i/>
          <w:lang w:val="de-DE"/>
        </w:rPr>
        <w:t>s</w:t>
      </w:r>
      <w:r>
        <w:rPr>
          <w:bCs/>
        </w:rPr>
        <w:t xml:space="preserve"> (</w:t>
      </w:r>
      <w:r w:rsidRPr="000F36FE">
        <w:rPr>
          <w:lang w:val="de-DE"/>
        </w:rPr>
        <w:t>Sprachmeister</w:t>
      </w:r>
      <w:r>
        <w:t xml:space="preserve">, </w:t>
      </w:r>
      <w:r w:rsidRPr="000F36FE">
        <w:rPr>
          <w:lang w:val="de-DE"/>
        </w:rPr>
        <w:t>sprechen</w:t>
      </w:r>
      <w:r>
        <w:rPr>
          <w:bCs/>
        </w:rPr>
        <w:t>), то с помощью триграфа</w:t>
      </w:r>
      <w:r w:rsidRPr="00690504">
        <w:rPr>
          <w:bCs/>
        </w:rPr>
        <w:t xml:space="preserve"> </w:t>
      </w:r>
      <w:r w:rsidRPr="00520C23">
        <w:rPr>
          <w:bCs/>
          <w:i/>
          <w:lang w:val="de-DE"/>
        </w:rPr>
        <w:t>sch</w:t>
      </w:r>
      <w:r>
        <w:rPr>
          <w:bCs/>
        </w:rPr>
        <w:t xml:space="preserve"> (</w:t>
      </w:r>
      <w:r w:rsidRPr="000F36FE">
        <w:rPr>
          <w:lang w:val="de-DE"/>
        </w:rPr>
        <w:t>Schprache</w:t>
      </w:r>
      <w:r>
        <w:t xml:space="preserve">, </w:t>
      </w:r>
      <w:r w:rsidRPr="000F36FE">
        <w:rPr>
          <w:lang w:val="de-DE"/>
        </w:rPr>
        <w:t>Schprachmeister</w:t>
      </w:r>
      <w:r>
        <w:rPr>
          <w:bCs/>
        </w:rPr>
        <w:t>),  что соответствует более ранним этапам становления немецкого языка.</w:t>
      </w:r>
    </w:p>
    <w:p w14:paraId="7230AD8E" w14:textId="77777777" w:rsidR="00875468" w:rsidRPr="00EB6871" w:rsidRDefault="00875468" w:rsidP="00875468">
      <w:pPr>
        <w:rPr>
          <w:bCs/>
        </w:rPr>
      </w:pPr>
      <w:r>
        <w:rPr>
          <w:bCs/>
        </w:rPr>
        <w:t xml:space="preserve">В текстах более позднего периода встречается использование многих сложных морфологических и синтаксических форм и структур, таких как </w:t>
      </w:r>
      <w:r>
        <w:rPr>
          <w:bCs/>
          <w:lang w:val="de-DE"/>
        </w:rPr>
        <w:t>Passiv</w:t>
      </w:r>
      <w:r w:rsidRPr="00EB6871">
        <w:rPr>
          <w:bCs/>
        </w:rPr>
        <w:t>,</w:t>
      </w:r>
      <w:r w:rsidRPr="00520C23">
        <w:rPr>
          <w:bCs/>
        </w:rPr>
        <w:t xml:space="preserve"> </w:t>
      </w:r>
      <w:r>
        <w:rPr>
          <w:bCs/>
          <w:lang w:val="de-DE"/>
        </w:rPr>
        <w:t>Konjunktiv</w:t>
      </w:r>
      <w:r>
        <w:rPr>
          <w:bCs/>
        </w:rPr>
        <w:t xml:space="preserve">, </w:t>
      </w:r>
      <w:r>
        <w:rPr>
          <w:bCs/>
          <w:lang w:val="de-DE"/>
        </w:rPr>
        <w:t>haben</w:t>
      </w:r>
      <w:r>
        <w:rPr>
          <w:bCs/>
        </w:rPr>
        <w:t xml:space="preserve"> + </w:t>
      </w:r>
      <w:r>
        <w:rPr>
          <w:bCs/>
          <w:lang w:val="de-DE"/>
        </w:rPr>
        <w:t>zu</w:t>
      </w:r>
      <w:r>
        <w:rPr>
          <w:bCs/>
        </w:rPr>
        <w:t xml:space="preserve"> + </w:t>
      </w:r>
      <w:r w:rsidRPr="00EB6871">
        <w:rPr>
          <w:bCs/>
        </w:rPr>
        <w:t>Ì</w:t>
      </w:r>
      <w:r>
        <w:rPr>
          <w:bCs/>
          <w:lang w:val="de-DE"/>
        </w:rPr>
        <w:t>nfinitiv</w:t>
      </w:r>
      <w:r w:rsidRPr="00EB6871">
        <w:rPr>
          <w:bCs/>
        </w:rPr>
        <w:t xml:space="preserve">, </w:t>
      </w:r>
      <w:r>
        <w:rPr>
          <w:bCs/>
        </w:rPr>
        <w:t>типа:</w:t>
      </w:r>
      <w:r w:rsidRPr="00EB6871">
        <w:t xml:space="preserve"> </w:t>
      </w:r>
      <w:r w:rsidRPr="00442622">
        <w:rPr>
          <w:lang w:val="de-DE"/>
        </w:rPr>
        <w:t>vergleichet</w:t>
      </w:r>
      <w:r w:rsidRPr="00442622">
        <w:t xml:space="preserve"> </w:t>
      </w:r>
      <w:r w:rsidRPr="00442622">
        <w:rPr>
          <w:lang w:val="de-DE"/>
        </w:rPr>
        <w:t>werden</w:t>
      </w:r>
      <w:r w:rsidRPr="00442622">
        <w:t xml:space="preserve"> </w:t>
      </w:r>
      <w:r w:rsidRPr="00442622">
        <w:rPr>
          <w:lang w:val="de-DE"/>
        </w:rPr>
        <w:t>k</w:t>
      </w:r>
      <w:r w:rsidRPr="00442622">
        <w:t>ö</w:t>
      </w:r>
      <w:r w:rsidRPr="00442622">
        <w:rPr>
          <w:lang w:val="de-DE"/>
        </w:rPr>
        <w:t>nnen</w:t>
      </w:r>
      <w:r>
        <w:t xml:space="preserve">; </w:t>
      </w:r>
      <w:r w:rsidRPr="00B25B92">
        <w:rPr>
          <w:lang w:val="de-DE"/>
        </w:rPr>
        <w:t>z</w:t>
      </w:r>
      <w:r w:rsidRPr="00EB6871">
        <w:t>ur Philosophischen Fakultät in Wittenberg sind 9 Professores geordnet, und diesen 6 Adjuncti beygesetzet worden</w:t>
      </w:r>
      <w:r>
        <w:t xml:space="preserve">; </w:t>
      </w:r>
      <w:r>
        <w:rPr>
          <w:lang w:val="de-DE"/>
        </w:rPr>
        <w:t>nichts</w:t>
      </w:r>
      <w:r w:rsidRPr="00EB6871">
        <w:t xml:space="preserve"> </w:t>
      </w:r>
      <w:r>
        <w:rPr>
          <w:lang w:val="de-DE"/>
        </w:rPr>
        <w:t>zu</w:t>
      </w:r>
      <w:r w:rsidRPr="00EB6871">
        <w:t xml:space="preserve"> </w:t>
      </w:r>
      <w:r>
        <w:rPr>
          <w:lang w:val="de-DE"/>
        </w:rPr>
        <w:t>sagen</w:t>
      </w:r>
      <w:r w:rsidRPr="00EB6871">
        <w:t xml:space="preserve"> </w:t>
      </w:r>
      <w:r>
        <w:rPr>
          <w:lang w:val="de-DE"/>
        </w:rPr>
        <w:t>hat</w:t>
      </w:r>
      <w:r>
        <w:t>;</w:t>
      </w:r>
    </w:p>
    <w:p w14:paraId="507F2270" w14:textId="77777777" w:rsidR="00875468" w:rsidRDefault="00875468" w:rsidP="00875468">
      <w:r>
        <w:t>Тексты Ломоносова изобилуют также весьма сложными и замысловатыми по своей синтаксической структуре предложениями:</w:t>
      </w:r>
    </w:p>
    <w:p w14:paraId="3858F449" w14:textId="77777777" w:rsidR="00875468" w:rsidRPr="00782525" w:rsidRDefault="00875468" w:rsidP="00875468">
      <w:pPr>
        <w:rPr>
          <w:bCs/>
          <w:lang w:val="de-DE"/>
        </w:rPr>
      </w:pPr>
      <w:r w:rsidRPr="00782525">
        <w:rPr>
          <w:lang w:val="de-DE"/>
        </w:rPr>
        <w:t>«</w:t>
      </w:r>
      <w:r w:rsidRPr="00B25B92">
        <w:rPr>
          <w:lang w:val="de-DE"/>
        </w:rPr>
        <w:t xml:space="preserve">Denn weil er alle </w:t>
      </w:r>
      <w:r w:rsidRPr="00782525">
        <w:rPr>
          <w:lang w:val="de-DE"/>
        </w:rPr>
        <w:t>Materialien</w:t>
      </w:r>
      <w:r w:rsidRPr="00B25B92">
        <w:rPr>
          <w:lang w:val="de-DE"/>
        </w:rPr>
        <w:t xml:space="preserve">, die er für uns nöthig gehabt, hat er bey seinem Schwieger Vatter ausgenommen, welchem er reichlich alles betzahlet, so wol[l]te er endlich das Geld sparen und uns des Monats mit 4 Rthl. abspeisen, welches gantz u[nd] gar unmöglig war, daß wir damit </w:t>
      </w:r>
      <w:r>
        <w:rPr>
          <w:lang w:val="de-DE"/>
        </w:rPr>
        <w:t>uns sustentiren kön[n]ten</w:t>
      </w:r>
      <w:r w:rsidRPr="00782525">
        <w:rPr>
          <w:lang w:val="de-DE"/>
        </w:rPr>
        <w:t>»</w:t>
      </w:r>
      <w:r w:rsidRPr="00B25B92">
        <w:rPr>
          <w:lang w:val="de-DE"/>
        </w:rPr>
        <w:t xml:space="preserve"> </w:t>
      </w:r>
      <w:r>
        <w:rPr>
          <w:bCs/>
          <w:lang w:val="de-DE"/>
        </w:rPr>
        <w:t>[</w:t>
      </w:r>
      <w:r w:rsidRPr="00B25B92">
        <w:rPr>
          <w:bCs/>
        </w:rPr>
        <w:t>АПСС</w:t>
      </w:r>
      <w:r w:rsidRPr="00782525">
        <w:rPr>
          <w:bCs/>
          <w:lang w:val="de-DE"/>
        </w:rPr>
        <w:t>,</w:t>
      </w:r>
      <w:r w:rsidRPr="0083419D">
        <w:rPr>
          <w:bCs/>
          <w:lang w:val="de-DE"/>
        </w:rPr>
        <w:t xml:space="preserve"> </w:t>
      </w:r>
      <w:r w:rsidRPr="00B25B92">
        <w:rPr>
          <w:bCs/>
          <w:lang w:val="de-DE"/>
        </w:rPr>
        <w:t>10,424</w:t>
      </w:r>
      <w:r w:rsidRPr="00D76B9C">
        <w:rPr>
          <w:bCs/>
          <w:lang w:val="de-DE"/>
        </w:rPr>
        <w:t>]</w:t>
      </w:r>
      <w:r w:rsidRPr="00B25B92">
        <w:rPr>
          <w:bCs/>
          <w:lang w:val="de-DE"/>
        </w:rPr>
        <w:t>.</w:t>
      </w:r>
    </w:p>
    <w:p w14:paraId="47A066F1" w14:textId="77777777" w:rsidR="00875468" w:rsidRPr="001E43EB" w:rsidRDefault="00875468" w:rsidP="00875468">
      <w:r>
        <w:rPr>
          <w:bCs/>
        </w:rPr>
        <w:t xml:space="preserve">Так в приведенном </w:t>
      </w:r>
      <w:r>
        <w:t xml:space="preserve">примере насчитывается семь элементарных предложений, представляющих собой пять разных типов придаточных. Подобную громоздкость внутри-предложенческой структуры отмечал при исследовании ране-верхне-немецкого языка В.Г.Адмони </w:t>
      </w:r>
      <w:r w:rsidRPr="001E43EB">
        <w:rPr>
          <w:bCs/>
        </w:rPr>
        <w:t>[</w:t>
      </w:r>
      <w:r>
        <w:t>Адмони,</w:t>
      </w:r>
      <w:r w:rsidRPr="001E43EB">
        <w:rPr>
          <w:bCs/>
        </w:rPr>
        <w:t xml:space="preserve"> </w:t>
      </w:r>
      <w:r>
        <w:rPr>
          <w:bCs/>
        </w:rPr>
        <w:t>1963</w:t>
      </w:r>
      <w:r w:rsidRPr="001E43EB">
        <w:rPr>
          <w:bCs/>
        </w:rPr>
        <w:t>].</w:t>
      </w:r>
    </w:p>
    <w:p w14:paraId="6F99FDE5" w14:textId="77777777" w:rsidR="00875468" w:rsidRDefault="00875468" w:rsidP="00875468">
      <w:r>
        <w:t>Структуры же простых предложений «отяжелены» использованием разнообразных рамочных конструкций и обособленных оборотов, как, например, распространенными причастиями и инфинитивными группами, что уже тогда отличало немецкий официально-деловой и научный стили речи:</w:t>
      </w:r>
    </w:p>
    <w:p w14:paraId="01AE2BF0" w14:textId="77777777" w:rsidR="00875468" w:rsidRDefault="00875468" w:rsidP="00875468">
      <w:pPr>
        <w:rPr>
          <w:bCs/>
        </w:rPr>
      </w:pPr>
      <w:r w:rsidRPr="00EB6871">
        <w:rPr>
          <w:lang w:val="de-DE"/>
        </w:rPr>
        <w:t>«</w:t>
      </w:r>
      <w:r w:rsidRPr="00442622">
        <w:rPr>
          <w:lang w:val="de-DE"/>
        </w:rPr>
        <w:t>Denn</w:t>
      </w:r>
      <w:r w:rsidRPr="00782525">
        <w:rPr>
          <w:lang w:val="de-DE"/>
        </w:rPr>
        <w:t xml:space="preserve">, </w:t>
      </w:r>
      <w:r w:rsidRPr="00442622">
        <w:rPr>
          <w:lang w:val="de-DE"/>
        </w:rPr>
        <w:t>so</w:t>
      </w:r>
      <w:r w:rsidRPr="00782525">
        <w:rPr>
          <w:lang w:val="de-DE"/>
        </w:rPr>
        <w:t xml:space="preserve"> </w:t>
      </w:r>
      <w:r w:rsidRPr="00442622">
        <w:rPr>
          <w:lang w:val="de-DE"/>
        </w:rPr>
        <w:t>bald</w:t>
      </w:r>
      <w:r w:rsidRPr="00782525">
        <w:rPr>
          <w:lang w:val="de-DE"/>
        </w:rPr>
        <w:t xml:space="preserve"> </w:t>
      </w:r>
      <w:r w:rsidRPr="00442622">
        <w:rPr>
          <w:lang w:val="de-DE"/>
        </w:rPr>
        <w:t>wir</w:t>
      </w:r>
      <w:r w:rsidRPr="00782525">
        <w:rPr>
          <w:lang w:val="de-DE"/>
        </w:rPr>
        <w:t xml:space="preserve"> </w:t>
      </w:r>
      <w:r w:rsidRPr="00442622">
        <w:rPr>
          <w:lang w:val="de-DE"/>
        </w:rPr>
        <w:t>von</w:t>
      </w:r>
      <w:r w:rsidRPr="00782525">
        <w:rPr>
          <w:lang w:val="de-DE"/>
        </w:rPr>
        <w:t xml:space="preserve"> </w:t>
      </w:r>
      <w:r w:rsidRPr="00442622">
        <w:rPr>
          <w:lang w:val="de-DE"/>
        </w:rPr>
        <w:t>dem</w:t>
      </w:r>
      <w:r w:rsidRPr="00782525">
        <w:rPr>
          <w:lang w:val="de-DE"/>
        </w:rPr>
        <w:t xml:space="preserve"> </w:t>
      </w:r>
      <w:r w:rsidRPr="00442622">
        <w:rPr>
          <w:lang w:val="de-DE"/>
        </w:rPr>
        <w:t>Herrn</w:t>
      </w:r>
      <w:r w:rsidRPr="00782525">
        <w:rPr>
          <w:lang w:val="de-DE"/>
        </w:rPr>
        <w:t xml:space="preserve"> </w:t>
      </w:r>
      <w:r w:rsidRPr="00442622">
        <w:rPr>
          <w:lang w:val="de-DE"/>
        </w:rPr>
        <w:t>Hof</w:t>
      </w:r>
      <w:r w:rsidRPr="00782525">
        <w:rPr>
          <w:lang w:val="de-DE"/>
        </w:rPr>
        <w:t>-</w:t>
      </w:r>
      <w:r w:rsidRPr="00442622">
        <w:rPr>
          <w:lang w:val="de-DE"/>
        </w:rPr>
        <w:t>Cammerrath</w:t>
      </w:r>
      <w:r w:rsidRPr="00782525">
        <w:rPr>
          <w:lang w:val="de-DE"/>
        </w:rPr>
        <w:t xml:space="preserve"> </w:t>
      </w:r>
      <w:r w:rsidRPr="00442622">
        <w:rPr>
          <w:lang w:val="de-DE"/>
        </w:rPr>
        <w:t>den</w:t>
      </w:r>
      <w:r w:rsidRPr="00782525">
        <w:rPr>
          <w:lang w:val="de-DE"/>
        </w:rPr>
        <w:t xml:space="preserve"> </w:t>
      </w:r>
      <w:r w:rsidRPr="00EB6871">
        <w:rPr>
          <w:lang w:val="de-DE"/>
        </w:rPr>
        <w:t>Abschied</w:t>
      </w:r>
      <w:r w:rsidRPr="00782525">
        <w:rPr>
          <w:lang w:val="de-DE"/>
        </w:rPr>
        <w:t xml:space="preserve"> </w:t>
      </w:r>
      <w:r w:rsidRPr="00442622">
        <w:rPr>
          <w:lang w:val="de-DE"/>
        </w:rPr>
        <w:t>genommen</w:t>
      </w:r>
      <w:r w:rsidRPr="00782525">
        <w:rPr>
          <w:lang w:val="de-DE"/>
        </w:rPr>
        <w:t xml:space="preserve">, </w:t>
      </w:r>
      <w:r w:rsidRPr="00442622">
        <w:rPr>
          <w:lang w:val="de-DE"/>
        </w:rPr>
        <w:t>so</w:t>
      </w:r>
      <w:r w:rsidRPr="00782525">
        <w:rPr>
          <w:lang w:val="de-DE"/>
        </w:rPr>
        <w:t xml:space="preserve"> </w:t>
      </w:r>
      <w:r w:rsidRPr="00442622">
        <w:rPr>
          <w:lang w:val="de-DE"/>
        </w:rPr>
        <w:t>hat</w:t>
      </w:r>
      <w:r w:rsidRPr="00782525">
        <w:rPr>
          <w:lang w:val="de-DE"/>
        </w:rPr>
        <w:t xml:space="preserve"> </w:t>
      </w:r>
      <w:r w:rsidRPr="00442622">
        <w:rPr>
          <w:lang w:val="de-DE"/>
        </w:rPr>
        <w:t>der</w:t>
      </w:r>
      <w:r w:rsidRPr="00782525">
        <w:rPr>
          <w:lang w:val="de-DE"/>
        </w:rPr>
        <w:t xml:space="preserve"> </w:t>
      </w:r>
      <w:r w:rsidRPr="00442622">
        <w:rPr>
          <w:lang w:val="de-DE"/>
        </w:rPr>
        <w:t>Bergrath</w:t>
      </w:r>
      <w:r w:rsidRPr="00782525">
        <w:rPr>
          <w:lang w:val="de-DE"/>
        </w:rPr>
        <w:t xml:space="preserve"> </w:t>
      </w:r>
      <w:r w:rsidRPr="00442622">
        <w:rPr>
          <w:lang w:val="de-DE"/>
        </w:rPr>
        <w:t>Henkel</w:t>
      </w:r>
      <w:r w:rsidRPr="00782525">
        <w:rPr>
          <w:lang w:val="de-DE"/>
        </w:rPr>
        <w:t xml:space="preserve"> </w:t>
      </w:r>
      <w:r w:rsidRPr="00442622">
        <w:rPr>
          <w:lang w:val="de-DE"/>
        </w:rPr>
        <w:t>angefangen</w:t>
      </w:r>
      <w:r w:rsidRPr="00782525">
        <w:rPr>
          <w:lang w:val="de-DE"/>
        </w:rPr>
        <w:t xml:space="preserve"> </w:t>
      </w:r>
      <w:r w:rsidRPr="00442622">
        <w:rPr>
          <w:lang w:val="de-DE"/>
        </w:rPr>
        <w:t>das</w:t>
      </w:r>
      <w:r w:rsidRPr="00782525">
        <w:rPr>
          <w:lang w:val="de-DE"/>
        </w:rPr>
        <w:t xml:space="preserve"> </w:t>
      </w:r>
      <w:r w:rsidRPr="00442622">
        <w:rPr>
          <w:lang w:val="de-DE"/>
        </w:rPr>
        <w:t>von</w:t>
      </w:r>
      <w:r w:rsidRPr="00782525">
        <w:rPr>
          <w:lang w:val="de-DE"/>
        </w:rPr>
        <w:t xml:space="preserve"> </w:t>
      </w:r>
      <w:r w:rsidRPr="00442622">
        <w:rPr>
          <w:lang w:val="de-DE"/>
        </w:rPr>
        <w:t>der</w:t>
      </w:r>
      <w:r w:rsidRPr="00782525">
        <w:rPr>
          <w:lang w:val="de-DE"/>
        </w:rPr>
        <w:t xml:space="preserve"> </w:t>
      </w:r>
      <w:r w:rsidRPr="00442622">
        <w:rPr>
          <w:lang w:val="de-DE"/>
        </w:rPr>
        <w:t>Academie der Wießenschafften un</w:t>
      </w:r>
      <w:r>
        <w:rPr>
          <w:lang w:val="de-DE"/>
        </w:rPr>
        <w:t>s bestimmtes Geld auf zu halten</w:t>
      </w:r>
      <w:r w:rsidRPr="00EB6871">
        <w:rPr>
          <w:lang w:val="de-DE"/>
        </w:rPr>
        <w:t xml:space="preserve">» </w:t>
      </w:r>
      <w:r>
        <w:rPr>
          <w:bCs/>
          <w:lang w:val="de-DE"/>
        </w:rPr>
        <w:t>[</w:t>
      </w:r>
      <w:r>
        <w:rPr>
          <w:bCs/>
        </w:rPr>
        <w:t>АПСС</w:t>
      </w:r>
      <w:r w:rsidRPr="00782525">
        <w:rPr>
          <w:bCs/>
          <w:lang w:val="de-DE"/>
        </w:rPr>
        <w:t xml:space="preserve">, </w:t>
      </w:r>
      <w:r w:rsidRPr="00442622">
        <w:rPr>
          <w:bCs/>
          <w:lang w:val="de-DE"/>
        </w:rPr>
        <w:t>10, 422</w:t>
      </w:r>
      <w:r w:rsidRPr="00D76B9C">
        <w:rPr>
          <w:bCs/>
          <w:lang w:val="de-DE"/>
        </w:rPr>
        <w:t>]</w:t>
      </w:r>
      <w:r w:rsidRPr="00782525">
        <w:rPr>
          <w:bCs/>
          <w:lang w:val="de-DE"/>
        </w:rPr>
        <w:t>.</w:t>
      </w:r>
    </w:p>
    <w:p w14:paraId="11D83F7A" w14:textId="77777777" w:rsidR="00875468" w:rsidRDefault="00875468" w:rsidP="00875468">
      <w:pPr>
        <w:rPr>
          <w:bCs/>
        </w:rPr>
      </w:pPr>
      <w:r>
        <w:rPr>
          <w:bCs/>
        </w:rPr>
        <w:t>Типичным явлением немецких текстов Ломоносова является также частое использование этикетных формул, принятых в деловой и частной корреспонденции того времени, к жанру которой относятся 70% наследия Ломоносова на немецком языке.</w:t>
      </w:r>
    </w:p>
    <w:p w14:paraId="3007E206" w14:textId="77777777" w:rsidR="00875468" w:rsidRDefault="00875468" w:rsidP="00875468">
      <w:pPr>
        <w:rPr>
          <w:bCs/>
        </w:rPr>
      </w:pPr>
    </w:p>
    <w:p w14:paraId="3976BB39" w14:textId="77777777" w:rsidR="00875468" w:rsidRPr="003340A2" w:rsidRDefault="00875468" w:rsidP="00875468">
      <w:pPr>
        <w:jc w:val="center"/>
        <w:rPr>
          <w:bCs/>
          <w:i/>
        </w:rPr>
      </w:pPr>
      <w:r w:rsidRPr="003340A2">
        <w:rPr>
          <w:bCs/>
          <w:i/>
        </w:rPr>
        <w:t>Литература</w:t>
      </w:r>
    </w:p>
    <w:p w14:paraId="1AF958A5" w14:textId="77777777" w:rsidR="00875468" w:rsidRDefault="00875468" w:rsidP="00875468">
      <w:pPr>
        <w:rPr>
          <w:bCs/>
        </w:rPr>
      </w:pPr>
    </w:p>
    <w:p w14:paraId="6ACA6ABC" w14:textId="77777777" w:rsidR="00875468" w:rsidRPr="00F54878" w:rsidRDefault="00875468" w:rsidP="00875468">
      <w:pPr>
        <w:rPr>
          <w:bCs/>
        </w:rPr>
      </w:pPr>
      <w:r>
        <w:rPr>
          <w:bCs/>
        </w:rPr>
        <w:t>Адмони В.Г. Исторический синтаксис</w:t>
      </w:r>
      <w:r w:rsidRPr="00F54878">
        <w:rPr>
          <w:bCs/>
        </w:rPr>
        <w:t xml:space="preserve"> </w:t>
      </w:r>
      <w:r>
        <w:rPr>
          <w:bCs/>
        </w:rPr>
        <w:t>немецкого языка</w:t>
      </w:r>
      <w:r w:rsidRPr="001833A2">
        <w:rPr>
          <w:bCs/>
        </w:rPr>
        <w:t>.</w:t>
      </w:r>
      <w:r>
        <w:rPr>
          <w:bCs/>
        </w:rPr>
        <w:t xml:space="preserve"> М.: Высшая школа, 1963.</w:t>
      </w:r>
    </w:p>
    <w:p w14:paraId="726DA25C" w14:textId="77777777" w:rsidR="00875468" w:rsidRDefault="00875468" w:rsidP="00875468">
      <w:pPr>
        <w:pStyle w:val="NormalWeb"/>
        <w:spacing w:before="0" w:beforeAutospacing="0" w:after="0" w:afterAutospacing="0"/>
        <w:rPr>
          <w:bCs/>
        </w:rPr>
      </w:pPr>
      <w:r>
        <w:rPr>
          <w:bCs/>
        </w:rPr>
        <w:t>Ломоносов М.В.</w:t>
      </w:r>
      <w:r w:rsidRPr="00F54878">
        <w:rPr>
          <w:sz w:val="20"/>
          <w:szCs w:val="20"/>
        </w:rPr>
        <w:t xml:space="preserve"> </w:t>
      </w:r>
      <w:r w:rsidRPr="00F54878">
        <w:rPr>
          <w:bCs/>
        </w:rPr>
        <w:t>Полное собрание сочинений. Т. 10. Служебные документы. Письма. 1734—1765 гг. М.; Л., 1952.</w:t>
      </w:r>
    </w:p>
    <w:p w14:paraId="72FA8B32" w14:textId="77777777" w:rsidR="00875468" w:rsidRDefault="00875468" w:rsidP="00875468">
      <w:pPr>
        <w:pStyle w:val="NormalWeb"/>
        <w:spacing w:before="0" w:beforeAutospacing="0" w:after="0" w:afterAutospacing="0"/>
        <w:rPr>
          <w:bCs/>
        </w:rPr>
      </w:pPr>
    </w:p>
    <w:p w14:paraId="10BAED09" w14:textId="77777777" w:rsidR="00875468" w:rsidRDefault="00875468" w:rsidP="00875468">
      <w:pPr>
        <w:pStyle w:val="NormalWeb"/>
        <w:spacing w:before="0" w:beforeAutospacing="0" w:after="0" w:afterAutospacing="0"/>
        <w:jc w:val="center"/>
        <w:rPr>
          <w:bCs/>
          <w:i/>
          <w:lang w:val="en-US"/>
        </w:rPr>
      </w:pPr>
      <w:r w:rsidRPr="00A94006">
        <w:rPr>
          <w:bCs/>
          <w:i/>
          <w:lang w:val="en-US"/>
        </w:rPr>
        <w:t>Summary</w:t>
      </w:r>
    </w:p>
    <w:p w14:paraId="6E242D16" w14:textId="77777777" w:rsidR="00875468" w:rsidRDefault="00875468" w:rsidP="00875468">
      <w:pPr>
        <w:pStyle w:val="NormalWeb"/>
        <w:spacing w:before="0" w:beforeAutospacing="0" w:after="0" w:afterAutospacing="0"/>
        <w:jc w:val="center"/>
        <w:rPr>
          <w:bCs/>
          <w:i/>
          <w:lang w:val="en-US"/>
        </w:rPr>
      </w:pPr>
    </w:p>
    <w:p w14:paraId="7CE29562" w14:textId="77777777" w:rsidR="00875468" w:rsidRPr="00DE16DA" w:rsidRDefault="00875468" w:rsidP="00875468">
      <w:pPr>
        <w:pStyle w:val="NormalWeb"/>
        <w:spacing w:before="0" w:beforeAutospacing="0" w:after="0" w:afterAutospacing="0"/>
        <w:jc w:val="center"/>
        <w:rPr>
          <w:b/>
          <w:bCs/>
          <w:i/>
          <w:lang w:val="en-US"/>
        </w:rPr>
      </w:pPr>
      <w:r w:rsidRPr="00DE16DA">
        <w:rPr>
          <w:b/>
          <w:bCs/>
          <w:lang w:val="en-US"/>
        </w:rPr>
        <w:t>The grammar peculiarities of the German texts of M.Lomonosov</w:t>
      </w:r>
    </w:p>
    <w:p w14:paraId="1B89BC20" w14:textId="77777777" w:rsidR="00875468" w:rsidRPr="00A94006" w:rsidRDefault="00875468" w:rsidP="00875468">
      <w:pPr>
        <w:pStyle w:val="NormalWeb"/>
        <w:spacing w:before="0" w:beforeAutospacing="0" w:after="0" w:afterAutospacing="0"/>
        <w:jc w:val="center"/>
        <w:rPr>
          <w:bCs/>
          <w:i/>
          <w:lang w:val="en-US"/>
        </w:rPr>
      </w:pPr>
    </w:p>
    <w:p w14:paraId="0E02E448" w14:textId="77777777" w:rsidR="00875468" w:rsidRPr="00DD1441" w:rsidRDefault="00875468" w:rsidP="00875468">
      <w:pPr>
        <w:pStyle w:val="NormalWeb"/>
        <w:spacing w:before="0" w:beforeAutospacing="0" w:after="0" w:afterAutospacing="0"/>
        <w:rPr>
          <w:bCs/>
          <w:lang w:val="en-US"/>
        </w:rPr>
      </w:pPr>
      <w:r>
        <w:rPr>
          <w:bCs/>
          <w:lang w:val="en-US"/>
        </w:rPr>
        <w:t>This</w:t>
      </w:r>
      <w:r w:rsidRPr="001833A2">
        <w:rPr>
          <w:bCs/>
          <w:lang w:val="en-US"/>
        </w:rPr>
        <w:t xml:space="preserve"> </w:t>
      </w:r>
      <w:r>
        <w:rPr>
          <w:bCs/>
          <w:lang w:val="en-US"/>
        </w:rPr>
        <w:t>article</w:t>
      </w:r>
      <w:r w:rsidRPr="001833A2">
        <w:rPr>
          <w:bCs/>
          <w:lang w:val="en-US"/>
        </w:rPr>
        <w:t xml:space="preserve"> </w:t>
      </w:r>
      <w:r>
        <w:rPr>
          <w:bCs/>
          <w:lang w:val="en-US"/>
        </w:rPr>
        <w:t>refers</w:t>
      </w:r>
      <w:r w:rsidRPr="001833A2">
        <w:rPr>
          <w:bCs/>
          <w:lang w:val="en-US"/>
        </w:rPr>
        <w:t xml:space="preserve"> </w:t>
      </w:r>
      <w:r>
        <w:rPr>
          <w:bCs/>
          <w:lang w:val="en-US"/>
        </w:rPr>
        <w:t>to</w:t>
      </w:r>
      <w:r w:rsidRPr="001833A2">
        <w:rPr>
          <w:bCs/>
          <w:lang w:val="en-US"/>
        </w:rPr>
        <w:t xml:space="preserve"> </w:t>
      </w:r>
      <w:r>
        <w:rPr>
          <w:bCs/>
          <w:lang w:val="en-US"/>
        </w:rPr>
        <w:t>the</w:t>
      </w:r>
      <w:r w:rsidRPr="001833A2">
        <w:rPr>
          <w:bCs/>
          <w:lang w:val="en-US"/>
        </w:rPr>
        <w:t xml:space="preserve"> </w:t>
      </w:r>
      <w:r>
        <w:rPr>
          <w:bCs/>
          <w:lang w:val="en-US"/>
        </w:rPr>
        <w:t>grammar</w:t>
      </w:r>
      <w:r w:rsidRPr="001833A2">
        <w:rPr>
          <w:bCs/>
          <w:lang w:val="en-US"/>
        </w:rPr>
        <w:t xml:space="preserve"> peculiarit</w:t>
      </w:r>
      <w:r>
        <w:rPr>
          <w:bCs/>
          <w:lang w:val="en-US"/>
        </w:rPr>
        <w:t>ies</w:t>
      </w:r>
      <w:r w:rsidRPr="001833A2">
        <w:rPr>
          <w:bCs/>
          <w:lang w:val="en-US"/>
        </w:rPr>
        <w:t xml:space="preserve"> </w:t>
      </w:r>
      <w:r>
        <w:rPr>
          <w:bCs/>
          <w:lang w:val="en-US"/>
        </w:rPr>
        <w:t>of</w:t>
      </w:r>
      <w:r w:rsidRPr="001833A2">
        <w:rPr>
          <w:bCs/>
          <w:lang w:val="en-US"/>
        </w:rPr>
        <w:t xml:space="preserve"> </w:t>
      </w:r>
      <w:r>
        <w:rPr>
          <w:bCs/>
          <w:lang w:val="en-US"/>
        </w:rPr>
        <w:t>the</w:t>
      </w:r>
      <w:r w:rsidRPr="001833A2">
        <w:rPr>
          <w:bCs/>
          <w:lang w:val="en-US"/>
        </w:rPr>
        <w:t xml:space="preserve"> </w:t>
      </w:r>
      <w:r>
        <w:rPr>
          <w:bCs/>
          <w:lang w:val="en-US"/>
        </w:rPr>
        <w:t>German</w:t>
      </w:r>
      <w:r w:rsidRPr="001833A2">
        <w:rPr>
          <w:bCs/>
          <w:lang w:val="en-US"/>
        </w:rPr>
        <w:t xml:space="preserve"> </w:t>
      </w:r>
      <w:r>
        <w:rPr>
          <w:bCs/>
          <w:lang w:val="en-US"/>
        </w:rPr>
        <w:t>texts</w:t>
      </w:r>
      <w:r w:rsidRPr="001833A2">
        <w:rPr>
          <w:bCs/>
          <w:lang w:val="en-US"/>
        </w:rPr>
        <w:t xml:space="preserve"> </w:t>
      </w:r>
      <w:r>
        <w:rPr>
          <w:bCs/>
          <w:lang w:val="en-US"/>
        </w:rPr>
        <w:t>of</w:t>
      </w:r>
      <w:r w:rsidRPr="001833A2">
        <w:rPr>
          <w:bCs/>
          <w:lang w:val="en-US"/>
        </w:rPr>
        <w:t xml:space="preserve"> </w:t>
      </w:r>
      <w:r>
        <w:rPr>
          <w:bCs/>
          <w:lang w:val="en-US"/>
        </w:rPr>
        <w:t>M</w:t>
      </w:r>
      <w:r w:rsidRPr="001833A2">
        <w:rPr>
          <w:bCs/>
          <w:lang w:val="en-US"/>
        </w:rPr>
        <w:t>.</w:t>
      </w:r>
      <w:r>
        <w:rPr>
          <w:bCs/>
          <w:lang w:val="en-US"/>
        </w:rPr>
        <w:t>Lomonosov published in his complete works edition.</w:t>
      </w:r>
      <w:r w:rsidRPr="001833A2">
        <w:rPr>
          <w:bCs/>
          <w:lang w:val="en-US"/>
        </w:rPr>
        <w:t xml:space="preserve"> </w:t>
      </w:r>
      <w:r>
        <w:rPr>
          <w:bCs/>
          <w:lang w:val="en-US"/>
        </w:rPr>
        <w:t>Subjects</w:t>
      </w:r>
      <w:r w:rsidRPr="001833A2">
        <w:rPr>
          <w:bCs/>
          <w:lang w:val="en-US"/>
        </w:rPr>
        <w:t xml:space="preserve"> </w:t>
      </w:r>
      <w:r>
        <w:rPr>
          <w:bCs/>
          <w:lang w:val="en-US"/>
        </w:rPr>
        <w:t>of</w:t>
      </w:r>
      <w:r w:rsidRPr="001833A2">
        <w:rPr>
          <w:bCs/>
          <w:lang w:val="en-US"/>
        </w:rPr>
        <w:t xml:space="preserve"> </w:t>
      </w:r>
      <w:r>
        <w:rPr>
          <w:bCs/>
          <w:lang w:val="en-US"/>
        </w:rPr>
        <w:t>research</w:t>
      </w:r>
      <w:r w:rsidRPr="001833A2">
        <w:rPr>
          <w:bCs/>
          <w:lang w:val="en-US"/>
        </w:rPr>
        <w:t xml:space="preserve"> </w:t>
      </w:r>
      <w:r>
        <w:rPr>
          <w:bCs/>
          <w:lang w:val="en-US"/>
        </w:rPr>
        <w:t>are</w:t>
      </w:r>
      <w:r w:rsidRPr="001833A2">
        <w:rPr>
          <w:bCs/>
          <w:lang w:val="en-US"/>
        </w:rPr>
        <w:t xml:space="preserve"> </w:t>
      </w:r>
      <w:r>
        <w:rPr>
          <w:bCs/>
          <w:lang w:val="en-US"/>
        </w:rPr>
        <w:t>the</w:t>
      </w:r>
      <w:r w:rsidRPr="001833A2">
        <w:rPr>
          <w:bCs/>
          <w:lang w:val="en-US"/>
        </w:rPr>
        <w:t xml:space="preserve"> </w:t>
      </w:r>
      <w:r>
        <w:rPr>
          <w:bCs/>
          <w:lang w:val="en-US"/>
        </w:rPr>
        <w:t>examples</w:t>
      </w:r>
      <w:r w:rsidRPr="001833A2">
        <w:rPr>
          <w:bCs/>
          <w:lang w:val="en-US"/>
        </w:rPr>
        <w:t xml:space="preserve"> </w:t>
      </w:r>
      <w:r>
        <w:rPr>
          <w:bCs/>
          <w:lang w:val="en-US"/>
        </w:rPr>
        <w:t>of</w:t>
      </w:r>
      <w:r w:rsidRPr="001833A2">
        <w:rPr>
          <w:bCs/>
          <w:lang w:val="en-US"/>
        </w:rPr>
        <w:t xml:space="preserve"> </w:t>
      </w:r>
      <w:r>
        <w:rPr>
          <w:bCs/>
          <w:lang w:val="en-US"/>
        </w:rPr>
        <w:t>his</w:t>
      </w:r>
      <w:r w:rsidRPr="001833A2">
        <w:rPr>
          <w:bCs/>
          <w:lang w:val="en-US"/>
        </w:rPr>
        <w:t xml:space="preserve"> </w:t>
      </w:r>
      <w:r>
        <w:rPr>
          <w:bCs/>
          <w:lang w:val="en-US"/>
        </w:rPr>
        <w:t>correspondence</w:t>
      </w:r>
      <w:r w:rsidRPr="001833A2">
        <w:rPr>
          <w:bCs/>
          <w:lang w:val="en-US"/>
        </w:rPr>
        <w:t xml:space="preserve">, </w:t>
      </w:r>
      <w:r>
        <w:rPr>
          <w:bCs/>
          <w:lang w:val="en-US"/>
        </w:rPr>
        <w:t>reports</w:t>
      </w:r>
      <w:r w:rsidRPr="001833A2">
        <w:rPr>
          <w:bCs/>
          <w:lang w:val="en-US"/>
        </w:rPr>
        <w:t xml:space="preserve"> </w:t>
      </w:r>
      <w:r>
        <w:rPr>
          <w:bCs/>
          <w:lang w:val="en-US"/>
        </w:rPr>
        <w:t>and</w:t>
      </w:r>
      <w:r w:rsidRPr="001833A2">
        <w:rPr>
          <w:bCs/>
          <w:lang w:val="en-US"/>
        </w:rPr>
        <w:t xml:space="preserve"> </w:t>
      </w:r>
      <w:r>
        <w:rPr>
          <w:bCs/>
          <w:lang w:val="en-US"/>
        </w:rPr>
        <w:t>official notes.</w:t>
      </w:r>
      <w:r w:rsidRPr="001833A2">
        <w:rPr>
          <w:bCs/>
          <w:lang w:val="en-US"/>
        </w:rPr>
        <w:t xml:space="preserve"> </w:t>
      </w:r>
      <w:r>
        <w:rPr>
          <w:bCs/>
          <w:lang w:val="en-US"/>
        </w:rPr>
        <w:t>Among</w:t>
      </w:r>
      <w:r w:rsidRPr="001833A2">
        <w:rPr>
          <w:bCs/>
          <w:lang w:val="en-US"/>
        </w:rPr>
        <w:t xml:space="preserve"> </w:t>
      </w:r>
      <w:r>
        <w:rPr>
          <w:bCs/>
          <w:lang w:val="en-US"/>
        </w:rPr>
        <w:t>revealed</w:t>
      </w:r>
      <w:r w:rsidRPr="001833A2">
        <w:rPr>
          <w:bCs/>
          <w:lang w:val="en-US"/>
        </w:rPr>
        <w:t xml:space="preserve"> </w:t>
      </w:r>
      <w:r>
        <w:rPr>
          <w:bCs/>
          <w:lang w:val="en-US"/>
        </w:rPr>
        <w:t>orthographic</w:t>
      </w:r>
      <w:r w:rsidRPr="001833A2">
        <w:rPr>
          <w:bCs/>
          <w:lang w:val="en-US"/>
        </w:rPr>
        <w:t xml:space="preserve">, </w:t>
      </w:r>
      <w:r>
        <w:rPr>
          <w:bCs/>
          <w:lang w:val="en-US"/>
        </w:rPr>
        <w:t>morphologic</w:t>
      </w:r>
      <w:r w:rsidRPr="001833A2">
        <w:rPr>
          <w:bCs/>
          <w:lang w:val="en-US"/>
        </w:rPr>
        <w:t xml:space="preserve"> </w:t>
      </w:r>
      <w:r>
        <w:rPr>
          <w:bCs/>
          <w:lang w:val="en-US"/>
        </w:rPr>
        <w:t>and</w:t>
      </w:r>
      <w:r w:rsidRPr="001833A2">
        <w:rPr>
          <w:bCs/>
          <w:lang w:val="en-US"/>
        </w:rPr>
        <w:t xml:space="preserve"> </w:t>
      </w:r>
      <w:r>
        <w:rPr>
          <w:bCs/>
          <w:lang w:val="en-US"/>
        </w:rPr>
        <w:t>syntactic</w:t>
      </w:r>
      <w:r w:rsidRPr="001833A2">
        <w:rPr>
          <w:bCs/>
          <w:lang w:val="en-US"/>
        </w:rPr>
        <w:t xml:space="preserve"> </w:t>
      </w:r>
      <w:r>
        <w:rPr>
          <w:bCs/>
          <w:lang w:val="en-US"/>
        </w:rPr>
        <w:t>properties</w:t>
      </w:r>
      <w:r w:rsidRPr="001833A2">
        <w:rPr>
          <w:bCs/>
          <w:lang w:val="en-US"/>
        </w:rPr>
        <w:t xml:space="preserve">, </w:t>
      </w:r>
      <w:r>
        <w:rPr>
          <w:bCs/>
          <w:lang w:val="en-US"/>
        </w:rPr>
        <w:t>there</w:t>
      </w:r>
      <w:r w:rsidRPr="001833A2">
        <w:rPr>
          <w:bCs/>
          <w:lang w:val="en-US"/>
        </w:rPr>
        <w:t xml:space="preserve"> </w:t>
      </w:r>
      <w:r>
        <w:rPr>
          <w:bCs/>
          <w:lang w:val="en-US"/>
        </w:rPr>
        <w:t>are</w:t>
      </w:r>
      <w:r w:rsidRPr="001833A2">
        <w:rPr>
          <w:bCs/>
          <w:lang w:val="en-US"/>
        </w:rPr>
        <w:t xml:space="preserve"> </w:t>
      </w:r>
      <w:r>
        <w:rPr>
          <w:bCs/>
          <w:lang w:val="en-US"/>
        </w:rPr>
        <w:t xml:space="preserve">the following </w:t>
      </w:r>
      <w:r w:rsidRPr="00690618">
        <w:rPr>
          <w:bCs/>
          <w:lang w:val="en-US"/>
        </w:rPr>
        <w:t>characteristic</w:t>
      </w:r>
      <w:r>
        <w:rPr>
          <w:bCs/>
          <w:lang w:val="en-US"/>
        </w:rPr>
        <w:t>s to</w:t>
      </w:r>
      <w:r w:rsidRPr="001833A2">
        <w:rPr>
          <w:bCs/>
          <w:lang w:val="en-US"/>
        </w:rPr>
        <w:t xml:space="preserve"> </w:t>
      </w:r>
      <w:r>
        <w:rPr>
          <w:bCs/>
          <w:lang w:val="en-US"/>
        </w:rPr>
        <w:t>be</w:t>
      </w:r>
      <w:r w:rsidRPr="001833A2">
        <w:rPr>
          <w:bCs/>
          <w:lang w:val="en-US"/>
        </w:rPr>
        <w:t xml:space="preserve"> </w:t>
      </w:r>
      <w:r>
        <w:rPr>
          <w:bCs/>
          <w:lang w:val="en-US"/>
        </w:rPr>
        <w:t>pointed</w:t>
      </w:r>
      <w:r w:rsidRPr="001833A2">
        <w:rPr>
          <w:bCs/>
          <w:lang w:val="en-US"/>
        </w:rPr>
        <w:t xml:space="preserve"> </w:t>
      </w:r>
      <w:r>
        <w:rPr>
          <w:bCs/>
          <w:lang w:val="en-US"/>
        </w:rPr>
        <w:t>out</w:t>
      </w:r>
      <w:r w:rsidRPr="001833A2">
        <w:rPr>
          <w:bCs/>
          <w:lang w:val="en-US"/>
        </w:rPr>
        <w:t xml:space="preserve"> </w:t>
      </w:r>
      <w:r>
        <w:rPr>
          <w:bCs/>
          <w:lang w:val="en-US"/>
        </w:rPr>
        <w:t>in the first place: v</w:t>
      </w:r>
      <w:r w:rsidRPr="001833A2">
        <w:rPr>
          <w:bCs/>
          <w:lang w:val="en-US"/>
        </w:rPr>
        <w:t>ariation</w:t>
      </w:r>
      <w:r>
        <w:rPr>
          <w:bCs/>
          <w:lang w:val="en-US"/>
        </w:rPr>
        <w:t xml:space="preserve">s of some phonemes writing, complex morphologic forms and heaviness of the intra-sentential structures, application of the closed-in constructions and </w:t>
      </w:r>
      <w:r w:rsidRPr="00DD1441">
        <w:rPr>
          <w:bCs/>
          <w:lang w:val="en-US"/>
        </w:rPr>
        <w:t>unattached phrase</w:t>
      </w:r>
      <w:r>
        <w:rPr>
          <w:bCs/>
          <w:lang w:val="en-US"/>
        </w:rPr>
        <w:t>s as well as etiquette formulae induced by specific genre affiliation of the examined texts.</w:t>
      </w:r>
      <w:r w:rsidRPr="001833A2">
        <w:rPr>
          <w:bCs/>
          <w:lang w:val="en-US"/>
        </w:rPr>
        <w:t xml:space="preserve"> </w:t>
      </w:r>
    </w:p>
    <w:p w14:paraId="1FFC4AAA" w14:textId="77777777" w:rsidR="00875468" w:rsidRPr="00DD1441" w:rsidRDefault="00875468" w:rsidP="00875468">
      <w:pPr>
        <w:rPr>
          <w:lang w:val="en-US"/>
        </w:rPr>
      </w:pPr>
    </w:p>
    <w:p w14:paraId="2CC9318D" w14:textId="77777777" w:rsidR="00875468" w:rsidRPr="008D008E" w:rsidRDefault="00875468" w:rsidP="00875468">
      <w:pPr>
        <w:rPr>
          <w:szCs w:val="24"/>
          <w:lang w:val="en-US"/>
        </w:rPr>
      </w:pPr>
      <w:bookmarkStart w:id="0" w:name="_GoBack"/>
      <w:bookmarkEnd w:id="0"/>
    </w:p>
    <w:p w14:paraId="3D7EC73D" w14:textId="77777777" w:rsidR="007F6BD8" w:rsidRPr="005E4983" w:rsidRDefault="007F6BD8" w:rsidP="007F6BD8">
      <w:pPr>
        <w:jc w:val="right"/>
        <w:rPr>
          <w:b/>
        </w:rPr>
      </w:pPr>
      <w:r w:rsidRPr="005E4983">
        <w:rPr>
          <w:b/>
        </w:rPr>
        <w:t>Н.</w:t>
      </w:r>
      <w:r>
        <w:rPr>
          <w:b/>
        </w:rPr>
        <w:t xml:space="preserve"> </w:t>
      </w:r>
      <w:r w:rsidRPr="005E4983">
        <w:rPr>
          <w:b/>
        </w:rPr>
        <w:t>Н.</w:t>
      </w:r>
      <w:r>
        <w:rPr>
          <w:b/>
        </w:rPr>
        <w:t xml:space="preserve"> </w:t>
      </w:r>
      <w:r w:rsidRPr="005E4983">
        <w:rPr>
          <w:b/>
        </w:rPr>
        <w:t>Гриднева,</w:t>
      </w:r>
    </w:p>
    <w:p w14:paraId="43AE40E8" w14:textId="77777777" w:rsidR="007F6BD8" w:rsidRPr="005E4983" w:rsidRDefault="007F6BD8" w:rsidP="007F6BD8">
      <w:pPr>
        <w:jc w:val="right"/>
        <w:rPr>
          <w:b/>
        </w:rPr>
      </w:pPr>
      <w:r>
        <w:rPr>
          <w:b/>
        </w:rPr>
        <w:t>канд. филол. наук</w:t>
      </w:r>
      <w:r w:rsidRPr="005E4983">
        <w:rPr>
          <w:b/>
        </w:rPr>
        <w:t xml:space="preserve">, </w:t>
      </w:r>
    </w:p>
    <w:p w14:paraId="0EFCE4A4" w14:textId="77777777" w:rsidR="007F6BD8" w:rsidRPr="005E4983" w:rsidRDefault="007F6BD8" w:rsidP="007F6BD8">
      <w:pPr>
        <w:jc w:val="right"/>
        <w:outlineLvl w:val="0"/>
        <w:rPr>
          <w:b/>
        </w:rPr>
      </w:pPr>
      <w:r w:rsidRPr="005E4983">
        <w:rPr>
          <w:b/>
        </w:rPr>
        <w:t>Национальный исследовательский университет</w:t>
      </w:r>
    </w:p>
    <w:p w14:paraId="16DC31AF" w14:textId="77777777" w:rsidR="007F6BD8" w:rsidRDefault="007F6BD8" w:rsidP="007F6BD8">
      <w:pPr>
        <w:jc w:val="right"/>
        <w:outlineLvl w:val="0"/>
        <w:rPr>
          <w:b/>
        </w:rPr>
      </w:pPr>
      <w:r>
        <w:rPr>
          <w:b/>
        </w:rPr>
        <w:t>«</w:t>
      </w:r>
      <w:r w:rsidRPr="005E4983">
        <w:rPr>
          <w:b/>
        </w:rPr>
        <w:t>Высшая школа экономики</w:t>
      </w:r>
      <w:r>
        <w:rPr>
          <w:b/>
        </w:rPr>
        <w:t xml:space="preserve">» (Санкт-Петербург, </w:t>
      </w:r>
      <w:r w:rsidRPr="005E4983">
        <w:rPr>
          <w:b/>
        </w:rPr>
        <w:t>Россия)</w:t>
      </w:r>
    </w:p>
    <w:p w14:paraId="186AD2B4" w14:textId="77777777" w:rsidR="007F6BD8" w:rsidRDefault="007F6BD8" w:rsidP="007F6BD8">
      <w:pPr>
        <w:jc w:val="right"/>
        <w:rPr>
          <w:b/>
        </w:rPr>
      </w:pPr>
    </w:p>
    <w:p w14:paraId="55220BD8" w14:textId="77777777" w:rsidR="007F6BD8" w:rsidRPr="00577BDB" w:rsidRDefault="007F6BD8" w:rsidP="007F6BD8">
      <w:pPr>
        <w:jc w:val="center"/>
        <w:rPr>
          <w:b/>
        </w:rPr>
      </w:pPr>
      <w:r w:rsidRPr="00577BDB">
        <w:rPr>
          <w:b/>
        </w:rPr>
        <w:t>Эксплицитно об имплицитном</w:t>
      </w:r>
    </w:p>
    <w:p w14:paraId="162D501D" w14:textId="77777777" w:rsidR="007F6BD8" w:rsidRPr="00577BDB" w:rsidRDefault="007F6BD8" w:rsidP="007F6BD8"/>
    <w:p w14:paraId="63671890" w14:textId="77777777" w:rsidR="007F6BD8" w:rsidRPr="00577BDB" w:rsidRDefault="007F6BD8" w:rsidP="007F6BD8">
      <w:r w:rsidRPr="00577BDB">
        <w:t>В настоящем исследовании, посвященном изучению английских конструкций с сентенциальными комлементами (СК), представленными именными фразами конкретной семантики</w:t>
      </w:r>
      <w:r w:rsidRPr="00577BDB">
        <w:rPr>
          <w:b/>
        </w:rPr>
        <w:t xml:space="preserve"> </w:t>
      </w:r>
      <w:r w:rsidRPr="00577BDB">
        <w:t>(например,</w:t>
      </w:r>
      <w:r w:rsidRPr="00577BDB">
        <w:rPr>
          <w:b/>
        </w:rPr>
        <w:t xml:space="preserve"> </w:t>
      </w:r>
      <w:r w:rsidRPr="00577BDB">
        <w:rPr>
          <w:i/>
          <w:lang w:val="en-US"/>
        </w:rPr>
        <w:t>The</w:t>
      </w:r>
      <w:r w:rsidRPr="00577BDB">
        <w:rPr>
          <w:i/>
        </w:rPr>
        <w:t xml:space="preserve"> </w:t>
      </w:r>
      <w:r w:rsidRPr="00577BDB">
        <w:rPr>
          <w:i/>
          <w:lang w:val="en-US"/>
        </w:rPr>
        <w:t>choir</w:t>
      </w:r>
      <w:r w:rsidRPr="00577BDB">
        <w:rPr>
          <w:i/>
        </w:rPr>
        <w:t xml:space="preserve"> </w:t>
      </w:r>
      <w:r w:rsidRPr="00577BDB">
        <w:rPr>
          <w:i/>
          <w:lang w:val="en-US"/>
        </w:rPr>
        <w:t>started</w:t>
      </w:r>
      <w:r w:rsidRPr="00577BDB">
        <w:rPr>
          <w:i/>
        </w:rPr>
        <w:t xml:space="preserve"> (‘</w:t>
      </w:r>
      <w:r w:rsidRPr="00577BDB">
        <w:rPr>
          <w:i/>
          <w:lang w:val="en-US"/>
        </w:rPr>
        <w:t>singing</w:t>
      </w:r>
      <w:r w:rsidRPr="00577BDB">
        <w:rPr>
          <w:i/>
        </w:rPr>
        <w:t>’) ‘</w:t>
      </w:r>
      <w:r w:rsidRPr="00577BDB">
        <w:rPr>
          <w:i/>
          <w:lang w:val="en-US"/>
        </w:rPr>
        <w:t>Messiah</w:t>
      </w:r>
      <w:r w:rsidRPr="00577BDB">
        <w:rPr>
          <w:i/>
        </w:rPr>
        <w:t xml:space="preserve">’ </w:t>
      </w:r>
      <w:r w:rsidRPr="00577BDB">
        <w:rPr>
          <w:i/>
          <w:lang w:val="en-US"/>
        </w:rPr>
        <w:t>at</w:t>
      </w:r>
      <w:r w:rsidRPr="00577BDB">
        <w:rPr>
          <w:i/>
        </w:rPr>
        <w:t xml:space="preserve"> </w:t>
      </w:r>
      <w:r w:rsidRPr="00577BDB">
        <w:rPr>
          <w:i/>
          <w:lang w:val="en-US"/>
        </w:rPr>
        <w:t>two</w:t>
      </w:r>
      <w:r w:rsidRPr="00577BDB">
        <w:rPr>
          <w:i/>
        </w:rPr>
        <w:t xml:space="preserve"> </w:t>
      </w:r>
      <w:r w:rsidRPr="00577BDB">
        <w:rPr>
          <w:i/>
          <w:lang w:val="en-US"/>
        </w:rPr>
        <w:t>o</w:t>
      </w:r>
      <w:r w:rsidRPr="00577BDB">
        <w:rPr>
          <w:i/>
        </w:rPr>
        <w:t>’</w:t>
      </w:r>
      <w:r w:rsidRPr="00577BDB">
        <w:rPr>
          <w:i/>
          <w:lang w:val="en-US"/>
        </w:rPr>
        <w:t>clock</w:t>
      </w:r>
      <w:r w:rsidRPr="00577BDB">
        <w:t>;</w:t>
      </w:r>
      <w:r w:rsidRPr="00577BDB">
        <w:rPr>
          <w:i/>
        </w:rPr>
        <w:t xml:space="preserve"> </w:t>
      </w:r>
      <w:r w:rsidRPr="00577BDB">
        <w:rPr>
          <w:i/>
          <w:lang w:val="en-US"/>
        </w:rPr>
        <w:t>Mary</w:t>
      </w:r>
      <w:r w:rsidRPr="00577BDB">
        <w:rPr>
          <w:i/>
        </w:rPr>
        <w:t xml:space="preserve"> </w:t>
      </w:r>
      <w:r w:rsidRPr="00577BDB">
        <w:rPr>
          <w:i/>
          <w:lang w:val="en-US"/>
        </w:rPr>
        <w:t>started</w:t>
      </w:r>
      <w:r w:rsidRPr="00577BDB">
        <w:rPr>
          <w:i/>
        </w:rPr>
        <w:t xml:space="preserve"> (‘</w:t>
      </w:r>
      <w:r w:rsidRPr="00577BDB">
        <w:rPr>
          <w:i/>
          <w:lang w:val="en-US"/>
        </w:rPr>
        <w:t>learning</w:t>
      </w:r>
      <w:r w:rsidRPr="00577BDB">
        <w:rPr>
          <w:i/>
        </w:rPr>
        <w:t xml:space="preserve">’) </w:t>
      </w:r>
      <w:r w:rsidRPr="00577BDB">
        <w:rPr>
          <w:i/>
          <w:lang w:val="en-US"/>
        </w:rPr>
        <w:t>French</w:t>
      </w:r>
      <w:r w:rsidRPr="00577BDB">
        <w:rPr>
          <w:i/>
        </w:rPr>
        <w:t xml:space="preserve"> </w:t>
      </w:r>
      <w:r w:rsidRPr="00577BDB">
        <w:rPr>
          <w:i/>
          <w:lang w:val="en-US"/>
        </w:rPr>
        <w:t>at</w:t>
      </w:r>
      <w:r w:rsidRPr="00577BDB">
        <w:rPr>
          <w:i/>
        </w:rPr>
        <w:t xml:space="preserve"> 15</w:t>
      </w:r>
      <w:r w:rsidRPr="00577BDB">
        <w:t>), вскрывается</w:t>
      </w:r>
      <w:r w:rsidRPr="00577BDB">
        <w:rPr>
          <w:i/>
        </w:rPr>
        <w:t xml:space="preserve"> </w:t>
      </w:r>
      <w:r w:rsidRPr="00577BDB">
        <w:t xml:space="preserve">механизм прочтения имплицитных частей данных структур, а именно их включенных предикатов. Предлагается решение таких вопросов как: что обуславливает возможность оставить некоторые части построений без экспликации, какие именно смыслы стоят за ними, и как прочитываются такие </w:t>
      </w:r>
      <w:r>
        <w:t>«</w:t>
      </w:r>
      <w:r w:rsidRPr="00577BDB">
        <w:t>урезанные</w:t>
      </w:r>
      <w:r>
        <w:t>»</w:t>
      </w:r>
      <w:r w:rsidRPr="00577BDB">
        <w:t xml:space="preserve"> построения. Несмотря на то, что аналогичные рассматриваемым построениям конструкции с полностью эксплицированными комплементами, исследованы в достаточном объеме (в русской лингвистической традиции они известны как </w:t>
      </w:r>
      <w:r>
        <w:t>«</w:t>
      </w:r>
      <w:r w:rsidRPr="00577BDB">
        <w:t>конструкции с предикатными актантами</w:t>
      </w:r>
      <w:r>
        <w:t>»</w:t>
      </w:r>
      <w:r w:rsidRPr="00577BDB">
        <w:t>), обзор литературы показал, что едва ли уделялось внимание тем конструкциям, в которых предикатные актанты частично имплицированы. Соответственно, вне интереса оставался и механизм восполнения имеющихся в этих структурах лакун. Отсюда налицо актуальность данного исследования. Новизной работы оказывается описание с позиций семантико-когнитивной грамматики механизма восстановления скрытых смыслов конструкций с частично имплицитными СК.</w:t>
      </w:r>
    </w:p>
    <w:p w14:paraId="052636B7" w14:textId="77777777" w:rsidR="007F6BD8" w:rsidRPr="00577BDB" w:rsidRDefault="007F6BD8" w:rsidP="007F6BD8">
      <w:r w:rsidRPr="00577BDB">
        <w:t>Для достижения поставленных задач, а именно декодирования имплицитных смыслов конструкций и определения условий, сопутствующих этому, была использована категоризация глаголов, представленная Р. Диксоном, в основе которой лежит семантический принцип: глаголы группируются в один семантический тип, если они требуют определенный набор идентичных семантических актантов. Также прочтение скрытых смыслов строится на разного рода пресуппозициях: логических,</w:t>
      </w:r>
      <w:r>
        <w:t xml:space="preserve"> </w:t>
      </w:r>
      <w:r w:rsidRPr="00577BDB">
        <w:t xml:space="preserve">которые характеризуется как фоновые знания, и прагматических, предварительных знаниях о предмете речи, полученных из контекста. Данное определение пресуппозиций вторит толкованию пресуппозиций лингвистами-когнитологами, которые определяют их как знания о фреймах. </w:t>
      </w:r>
    </w:p>
    <w:p w14:paraId="260DBB43" w14:textId="77777777" w:rsidR="007F6BD8" w:rsidRPr="00577BDB" w:rsidRDefault="007F6BD8" w:rsidP="007F6BD8">
      <w:r w:rsidRPr="00577BDB">
        <w:t>Включенные имплицитные предикаты обычно открывают места на два актанта, агенс и объект. Предикаты с валентностью на три актанта обязательно эксплицируются. Если субъект выражен существительным, определяющим его по роду деятельности, а также по другим, наилучшим образом, характеризующим его качествам</w:t>
      </w:r>
      <w:r w:rsidRPr="00577BDB">
        <w:rPr>
          <w:i/>
          <w:iCs/>
        </w:rPr>
        <w:t xml:space="preserve"> </w:t>
      </w:r>
      <w:r w:rsidRPr="00577BDB">
        <w:rPr>
          <w:iCs/>
        </w:rPr>
        <w:t>(</w:t>
      </w:r>
      <w:r w:rsidRPr="00577BDB">
        <w:rPr>
          <w:i/>
          <w:iCs/>
          <w:lang w:val="en-US"/>
        </w:rPr>
        <w:t>The</w:t>
      </w:r>
      <w:r w:rsidRPr="00577BDB">
        <w:rPr>
          <w:i/>
          <w:iCs/>
        </w:rPr>
        <w:t xml:space="preserve"> </w:t>
      </w:r>
      <w:r w:rsidRPr="00577BDB">
        <w:rPr>
          <w:i/>
          <w:iCs/>
          <w:lang w:val="en-US"/>
        </w:rPr>
        <w:t>composer</w:t>
      </w:r>
      <w:r w:rsidRPr="00577BDB">
        <w:rPr>
          <w:i/>
          <w:iCs/>
        </w:rPr>
        <w:t xml:space="preserve">/ </w:t>
      </w:r>
      <w:r w:rsidRPr="00577BDB">
        <w:rPr>
          <w:i/>
          <w:iCs/>
          <w:lang w:val="en-US"/>
        </w:rPr>
        <w:t>the</w:t>
      </w:r>
      <w:r w:rsidRPr="00577BDB">
        <w:rPr>
          <w:i/>
          <w:iCs/>
        </w:rPr>
        <w:t xml:space="preserve"> </w:t>
      </w:r>
      <w:r w:rsidRPr="00577BDB">
        <w:rPr>
          <w:i/>
          <w:iCs/>
          <w:lang w:val="en-US"/>
        </w:rPr>
        <w:t>conductor</w:t>
      </w:r>
      <w:r w:rsidRPr="00577BDB">
        <w:rPr>
          <w:i/>
          <w:iCs/>
        </w:rPr>
        <w:t xml:space="preserve"> </w:t>
      </w:r>
      <w:r w:rsidRPr="00577BDB">
        <w:rPr>
          <w:i/>
          <w:iCs/>
          <w:lang w:val="en-US"/>
        </w:rPr>
        <w:t>finished</w:t>
      </w:r>
      <w:r w:rsidRPr="00577BDB">
        <w:rPr>
          <w:i/>
          <w:iCs/>
        </w:rPr>
        <w:t xml:space="preserve"> </w:t>
      </w:r>
      <w:r w:rsidRPr="00577BDB">
        <w:rPr>
          <w:i/>
          <w:iCs/>
          <w:lang w:val="en-US"/>
        </w:rPr>
        <w:t>the</w:t>
      </w:r>
      <w:r w:rsidRPr="00577BDB">
        <w:rPr>
          <w:i/>
          <w:iCs/>
        </w:rPr>
        <w:t xml:space="preserve"> </w:t>
      </w:r>
      <w:r w:rsidRPr="00577BDB">
        <w:rPr>
          <w:i/>
          <w:iCs/>
          <w:lang w:val="en-US"/>
        </w:rPr>
        <w:t>syphony</w:t>
      </w:r>
      <w:r w:rsidRPr="00577BDB">
        <w:rPr>
          <w:iCs/>
        </w:rPr>
        <w:t>, где</w:t>
      </w:r>
      <w:r w:rsidRPr="00577BDB">
        <w:rPr>
          <w:i/>
          <w:iCs/>
        </w:rPr>
        <w:t xml:space="preserve"> </w:t>
      </w:r>
      <w:r w:rsidRPr="00577BDB">
        <w:t>имплицитный предикат</w:t>
      </w:r>
      <w:r>
        <w:t xml:space="preserve"> — </w:t>
      </w:r>
      <w:r w:rsidRPr="00577BDB">
        <w:t>‘</w:t>
      </w:r>
      <w:r w:rsidRPr="00577BDB">
        <w:rPr>
          <w:lang w:val="en-US"/>
        </w:rPr>
        <w:t>compose</w:t>
      </w:r>
      <w:r>
        <w:t>/</w:t>
      </w:r>
      <w:r w:rsidRPr="00577BDB">
        <w:rPr>
          <w:lang w:val="en-US"/>
        </w:rPr>
        <w:t>conduct</w:t>
      </w:r>
      <w:r w:rsidRPr="00577BDB">
        <w:t>’, соответственно), или же известна экстралингвистическая ситуация, то чаще всего зависимый предикат не эксплицируется. Однако если предикат обозначает деятельность, не привычную для данного агенса, то экспликация предиката и/</w:t>
      </w:r>
      <w:r>
        <w:t>и</w:t>
      </w:r>
      <w:r w:rsidRPr="00577BDB">
        <w:t>ли объекта обязательно. Итак, некоторые имена обладают свойством предсказывать предикаты, будучи их прототипическими объектами. В случае если один предикат имеет несколько таких объектов, то, чтобы правильно определить его, необходимо знание контекста и коммуникативного намерения говорящего: интерпретация осуществляется на основе прагматических пресуппозиций.</w:t>
      </w:r>
    </w:p>
    <w:p w14:paraId="77D5B654" w14:textId="77777777" w:rsidR="007F6BD8" w:rsidRPr="007D3F25" w:rsidRDefault="007F6BD8" w:rsidP="007F6BD8">
      <w:pPr>
        <w:pStyle w:val="BodyTextIndent"/>
        <w:ind w:left="0"/>
        <w:rPr>
          <w:sz w:val="24"/>
          <w:szCs w:val="24"/>
        </w:rPr>
      </w:pPr>
      <w:r w:rsidRPr="007D3F25">
        <w:rPr>
          <w:sz w:val="24"/>
          <w:szCs w:val="24"/>
        </w:rPr>
        <w:t>В семантике некоторых существительных (обычно это артефакты) заложена сема ‘производимое с ними действие’, а значит, знание этих действий помогает интерпретировать высказывание, когда обозначающий их глагол остается невыраженным. Это служит доказательством того факта, что имена могут иметь обратную валентность на предикат. Однако такое объяснение годится лишь для ограниченного числа случаев.</w:t>
      </w:r>
    </w:p>
    <w:p w14:paraId="5CC0AF2C" w14:textId="77777777" w:rsidR="007F6BD8" w:rsidRPr="00577BDB" w:rsidRDefault="007F6BD8" w:rsidP="007F6BD8">
      <w:pPr>
        <w:widowControl w:val="0"/>
        <w:autoSpaceDE w:val="0"/>
        <w:autoSpaceDN w:val="0"/>
        <w:adjustRightInd w:val="0"/>
      </w:pPr>
      <w:r w:rsidRPr="00577BDB">
        <w:t>Таким образом, импликация включенного предиката объясняется возможностью его прочтения, исходя из обратной валентности имен на свои предикаты, фреймов и контекста.</w:t>
      </w:r>
      <w:r>
        <w:t xml:space="preserve"> </w:t>
      </w:r>
    </w:p>
    <w:p w14:paraId="670D1229" w14:textId="77777777" w:rsidR="007F6BD8" w:rsidRDefault="007F6BD8" w:rsidP="007F6BD8"/>
    <w:p w14:paraId="7B7E8D4D" w14:textId="77777777" w:rsidR="007F6BD8" w:rsidRPr="008D008E" w:rsidRDefault="007F6BD8" w:rsidP="007F6BD8">
      <w:pPr>
        <w:jc w:val="center"/>
        <w:rPr>
          <w:b/>
          <w:lang w:val="en-US"/>
        </w:rPr>
      </w:pPr>
      <w:r>
        <w:rPr>
          <w:b/>
          <w:lang w:val="en-US"/>
        </w:rPr>
        <w:t>N</w:t>
      </w:r>
      <w:r w:rsidRPr="008D008E">
        <w:rPr>
          <w:b/>
          <w:lang w:val="en-US"/>
        </w:rPr>
        <w:t>.</w:t>
      </w:r>
      <w:r w:rsidRPr="00017FE2">
        <w:rPr>
          <w:b/>
          <w:lang w:val="en-US"/>
        </w:rPr>
        <w:t xml:space="preserve"> </w:t>
      </w:r>
      <w:r>
        <w:rPr>
          <w:b/>
          <w:lang w:val="en-US"/>
        </w:rPr>
        <w:t>N</w:t>
      </w:r>
      <w:r w:rsidRPr="008D008E">
        <w:rPr>
          <w:b/>
          <w:lang w:val="en-US"/>
        </w:rPr>
        <w:t xml:space="preserve">. </w:t>
      </w:r>
      <w:r>
        <w:rPr>
          <w:b/>
          <w:lang w:val="en-US"/>
        </w:rPr>
        <w:t>Gridneva</w:t>
      </w:r>
      <w:r w:rsidRPr="008D008E">
        <w:rPr>
          <w:b/>
          <w:lang w:val="en-US"/>
        </w:rPr>
        <w:t xml:space="preserve"> </w:t>
      </w:r>
    </w:p>
    <w:p w14:paraId="40FFBE15" w14:textId="77777777" w:rsidR="007F6BD8" w:rsidRPr="00E86DDA" w:rsidRDefault="007F6BD8" w:rsidP="007F6BD8">
      <w:pPr>
        <w:jc w:val="center"/>
        <w:rPr>
          <w:b/>
          <w:lang w:val="en-US"/>
        </w:rPr>
      </w:pPr>
      <w:r>
        <w:rPr>
          <w:b/>
          <w:lang w:val="en-US"/>
        </w:rPr>
        <w:t>Explicitly about Implicitness</w:t>
      </w:r>
    </w:p>
    <w:p w14:paraId="2E2BEFE4" w14:textId="77777777" w:rsidR="007F6BD8" w:rsidRDefault="007F6BD8" w:rsidP="007F6BD8">
      <w:pPr>
        <w:rPr>
          <w:lang w:val="en-US"/>
        </w:rPr>
      </w:pPr>
      <w:r>
        <w:rPr>
          <w:lang w:val="en-US"/>
        </w:rPr>
        <w:t xml:space="preserve">The research aims at revealing the mechanism of interpretation of the English constructions with sentential complements the predicates of which remains implicit (e.g. </w:t>
      </w:r>
      <w:r w:rsidRPr="00577BDB">
        <w:rPr>
          <w:i/>
          <w:lang w:val="en-US"/>
        </w:rPr>
        <w:t>Mary</w:t>
      </w:r>
      <w:r w:rsidRPr="005014F7">
        <w:rPr>
          <w:i/>
          <w:lang w:val="en-US"/>
        </w:rPr>
        <w:t xml:space="preserve"> </w:t>
      </w:r>
      <w:r w:rsidRPr="00577BDB">
        <w:rPr>
          <w:i/>
          <w:lang w:val="en-US"/>
        </w:rPr>
        <w:t>started</w:t>
      </w:r>
      <w:r w:rsidRPr="005014F7">
        <w:rPr>
          <w:i/>
          <w:lang w:val="en-US"/>
        </w:rPr>
        <w:t xml:space="preserve"> (‘</w:t>
      </w:r>
      <w:r w:rsidRPr="00577BDB">
        <w:rPr>
          <w:i/>
          <w:lang w:val="en-US"/>
        </w:rPr>
        <w:t>learning</w:t>
      </w:r>
      <w:r w:rsidRPr="005014F7">
        <w:rPr>
          <w:i/>
          <w:lang w:val="en-US"/>
        </w:rPr>
        <w:t xml:space="preserve">’) </w:t>
      </w:r>
      <w:r w:rsidRPr="00577BDB">
        <w:rPr>
          <w:i/>
          <w:lang w:val="en-US"/>
        </w:rPr>
        <w:t>French</w:t>
      </w:r>
      <w:r w:rsidRPr="005014F7">
        <w:rPr>
          <w:i/>
          <w:lang w:val="en-US"/>
        </w:rPr>
        <w:t xml:space="preserve"> </w:t>
      </w:r>
      <w:r w:rsidRPr="00577BDB">
        <w:rPr>
          <w:i/>
          <w:lang w:val="en-US"/>
        </w:rPr>
        <w:t>at</w:t>
      </w:r>
      <w:r w:rsidRPr="005014F7">
        <w:rPr>
          <w:i/>
          <w:lang w:val="en-US"/>
        </w:rPr>
        <w:t xml:space="preserve"> 15</w:t>
      </w:r>
      <w:r>
        <w:rPr>
          <w:lang w:val="en-US"/>
        </w:rPr>
        <w:t>). The study deals with the question of the possible reasons for the dependant predicates to be deleted on the surface level of the constructions. It also identifies these hidden meanings and determines the mechanism of their decoding through the use of frames (logical presuppositions), back valency of the names for the predicates and the recipient’s knowledge of the context.</w:t>
      </w:r>
    </w:p>
    <w:p w14:paraId="669EC382" w14:textId="77777777" w:rsidR="007F6BD8" w:rsidRPr="007D3F25" w:rsidRDefault="007F6BD8" w:rsidP="007F6BD8">
      <w:pPr>
        <w:jc w:val="right"/>
        <w:rPr>
          <w:b/>
          <w:szCs w:val="24"/>
        </w:rPr>
      </w:pPr>
      <w:r w:rsidRPr="007D3F25">
        <w:rPr>
          <w:b/>
          <w:szCs w:val="24"/>
        </w:rPr>
        <w:t>К. В. Гудкова, канд. филол. наук,</w:t>
      </w:r>
    </w:p>
    <w:p w14:paraId="73BF4F94" w14:textId="77777777" w:rsidR="007F6BD8" w:rsidRPr="007D3F25" w:rsidRDefault="007F6BD8" w:rsidP="007F6BD8">
      <w:pPr>
        <w:jc w:val="right"/>
        <w:rPr>
          <w:b/>
          <w:szCs w:val="24"/>
        </w:rPr>
      </w:pPr>
      <w:r w:rsidRPr="007D3F25">
        <w:rPr>
          <w:b/>
          <w:szCs w:val="24"/>
        </w:rPr>
        <w:t xml:space="preserve"> Санкт-Петербургский государственный университет (Россия)</w:t>
      </w:r>
    </w:p>
    <w:p w14:paraId="0D5CDC8D" w14:textId="77777777" w:rsidR="007F6BD8" w:rsidRDefault="007F6BD8" w:rsidP="007F6BD8">
      <w:pPr>
        <w:jc w:val="right"/>
        <w:rPr>
          <w:szCs w:val="24"/>
        </w:rPr>
      </w:pPr>
    </w:p>
    <w:p w14:paraId="3E85C365" w14:textId="77777777" w:rsidR="007F6BD8" w:rsidRPr="007D3F25" w:rsidRDefault="007F6BD8" w:rsidP="007F6BD8">
      <w:pPr>
        <w:jc w:val="center"/>
        <w:rPr>
          <w:b/>
          <w:szCs w:val="24"/>
        </w:rPr>
      </w:pPr>
      <w:r>
        <w:rPr>
          <w:b/>
          <w:szCs w:val="24"/>
        </w:rPr>
        <w:t>П</w:t>
      </w:r>
      <w:r w:rsidRPr="007D3F25">
        <w:rPr>
          <w:b/>
          <w:szCs w:val="24"/>
        </w:rPr>
        <w:t>ринцип оппозиций и антонимия (на материале английского языка)</w:t>
      </w:r>
    </w:p>
    <w:p w14:paraId="2CA5E00C" w14:textId="77777777" w:rsidR="007F6BD8" w:rsidRDefault="007F6BD8" w:rsidP="007F6BD8">
      <w:pPr>
        <w:jc w:val="center"/>
        <w:rPr>
          <w:szCs w:val="24"/>
        </w:rPr>
      </w:pPr>
    </w:p>
    <w:p w14:paraId="7290E47A" w14:textId="77777777" w:rsidR="007F6BD8" w:rsidRDefault="007F6BD8" w:rsidP="007F6BD8">
      <w:pPr>
        <w:rPr>
          <w:szCs w:val="24"/>
        </w:rPr>
      </w:pPr>
      <w:r>
        <w:rPr>
          <w:szCs w:val="24"/>
        </w:rPr>
        <w:t xml:space="preserve">Не будет преувеличением сказать, что антонимические отношения буквально пронизывают язык. И это представляется закономерным, если принять во внимание, что противопоставление является одной из основных мыслительных операций, осуществляемых человеком. </w:t>
      </w:r>
    </w:p>
    <w:p w14:paraId="3B9A1E65" w14:textId="77777777" w:rsidR="007F6BD8" w:rsidRDefault="007F6BD8" w:rsidP="007F6BD8">
      <w:pPr>
        <w:rPr>
          <w:szCs w:val="24"/>
        </w:rPr>
      </w:pPr>
      <w:r w:rsidRPr="00A97B75">
        <w:rPr>
          <w:szCs w:val="24"/>
        </w:rPr>
        <w:t>Поскольку в языке фиксируется вся совокупность знаний об окружающем мире, то в нем фиксируются и логические связи, представляющие в конечном итоге опосредованное отражение связей действительнос</w:t>
      </w:r>
      <w:r>
        <w:rPr>
          <w:szCs w:val="24"/>
        </w:rPr>
        <w:t xml:space="preserve">ти </w:t>
      </w:r>
      <w:r w:rsidRPr="00267617">
        <w:rPr>
          <w:szCs w:val="24"/>
        </w:rPr>
        <w:t>[</w:t>
      </w:r>
      <w:r w:rsidRPr="00A97B75">
        <w:rPr>
          <w:szCs w:val="24"/>
        </w:rPr>
        <w:t>Кривоносов</w:t>
      </w:r>
      <w:r w:rsidRPr="00267617">
        <w:rPr>
          <w:szCs w:val="24"/>
        </w:rPr>
        <w:t>,</w:t>
      </w:r>
      <w:r w:rsidRPr="00A97B75">
        <w:rPr>
          <w:szCs w:val="24"/>
        </w:rPr>
        <w:t xml:space="preserve"> 1989</w:t>
      </w:r>
      <w:r w:rsidRPr="00267617">
        <w:rPr>
          <w:szCs w:val="24"/>
        </w:rPr>
        <w:t>]</w:t>
      </w:r>
      <w:r>
        <w:rPr>
          <w:szCs w:val="24"/>
        </w:rPr>
        <w:t>. В силу чего методы, применяемые в логике для описания противоположных понятий, применяют и в лингвистике. Анализируя антонимы, лингвисты выделяют контрарные и контрадикторные понятия.</w:t>
      </w:r>
    </w:p>
    <w:p w14:paraId="228CEF1F" w14:textId="77777777" w:rsidR="007F6BD8" w:rsidRPr="00A97B75" w:rsidRDefault="007F6BD8" w:rsidP="007F6BD8">
      <w:pPr>
        <w:rPr>
          <w:szCs w:val="24"/>
        </w:rPr>
      </w:pPr>
      <w:r>
        <w:rPr>
          <w:szCs w:val="24"/>
        </w:rPr>
        <w:t>Контрарные</w:t>
      </w:r>
      <w:r w:rsidRPr="00A97B75">
        <w:rPr>
          <w:szCs w:val="24"/>
        </w:rPr>
        <w:t xml:space="preserve"> понятия должны быть крайними членами логического ряда, между которыми возможны промежуточные члены, </w:t>
      </w:r>
      <w:r>
        <w:rPr>
          <w:szCs w:val="24"/>
        </w:rPr>
        <w:t>контрадикторные понятия</w:t>
      </w:r>
      <w:r w:rsidRPr="00A97B75">
        <w:rPr>
          <w:szCs w:val="24"/>
        </w:rPr>
        <w:t xml:space="preserve"> относ</w:t>
      </w:r>
      <w:r>
        <w:rPr>
          <w:szCs w:val="24"/>
        </w:rPr>
        <w:t>ятс</w:t>
      </w:r>
      <w:r w:rsidRPr="00A97B75">
        <w:rPr>
          <w:szCs w:val="24"/>
        </w:rPr>
        <w:t>я друг к другу как А и не-А. В то же время значения многих слов-антонимов</w:t>
      </w:r>
      <w:r>
        <w:rPr>
          <w:szCs w:val="24"/>
        </w:rPr>
        <w:t>, которые носители языка воспринимают как противоположные,</w:t>
      </w:r>
      <w:r w:rsidRPr="00A97B75">
        <w:rPr>
          <w:szCs w:val="24"/>
        </w:rPr>
        <w:t xml:space="preserve"> не связаны друг с другом ни одним из этих двух типов отношений</w:t>
      </w:r>
      <w:r>
        <w:rPr>
          <w:szCs w:val="24"/>
        </w:rPr>
        <w:t>. В качестве примера п</w:t>
      </w:r>
      <w:r w:rsidRPr="00A97B75">
        <w:rPr>
          <w:szCs w:val="24"/>
        </w:rPr>
        <w:t>одобны</w:t>
      </w:r>
      <w:r>
        <w:rPr>
          <w:szCs w:val="24"/>
        </w:rPr>
        <w:t>х</w:t>
      </w:r>
      <w:r w:rsidRPr="00A97B75">
        <w:rPr>
          <w:szCs w:val="24"/>
        </w:rPr>
        <w:t xml:space="preserve"> антоним</w:t>
      </w:r>
      <w:r>
        <w:rPr>
          <w:szCs w:val="24"/>
        </w:rPr>
        <w:t>ов можно указать следующие пары</w:t>
      </w:r>
      <w:r w:rsidRPr="00A97B75">
        <w:rPr>
          <w:szCs w:val="24"/>
        </w:rPr>
        <w:t xml:space="preserve">: </w:t>
      </w:r>
      <w:r>
        <w:rPr>
          <w:szCs w:val="24"/>
          <w:lang w:val="en-US"/>
        </w:rPr>
        <w:t>sky</w:t>
      </w:r>
      <w:r>
        <w:rPr>
          <w:szCs w:val="24"/>
        </w:rPr>
        <w:t xml:space="preserve"> </w:t>
      </w:r>
      <w:r>
        <w:t xml:space="preserve">— </w:t>
      </w:r>
      <w:r>
        <w:rPr>
          <w:szCs w:val="24"/>
          <w:lang w:val="en-US"/>
        </w:rPr>
        <w:t>earth</w:t>
      </w:r>
      <w:r w:rsidRPr="00A97B75">
        <w:rPr>
          <w:szCs w:val="24"/>
        </w:rPr>
        <w:t xml:space="preserve">, </w:t>
      </w:r>
      <w:r>
        <w:rPr>
          <w:szCs w:val="24"/>
          <w:lang w:val="en-US"/>
        </w:rPr>
        <w:t>day</w:t>
      </w:r>
      <w:r>
        <w:rPr>
          <w:szCs w:val="24"/>
        </w:rPr>
        <w:t xml:space="preserve"> </w:t>
      </w:r>
      <w:r>
        <w:t xml:space="preserve">— </w:t>
      </w:r>
      <w:r>
        <w:rPr>
          <w:szCs w:val="24"/>
          <w:lang w:val="en-US"/>
        </w:rPr>
        <w:t>night</w:t>
      </w:r>
      <w:r w:rsidRPr="00A97B75">
        <w:rPr>
          <w:szCs w:val="24"/>
        </w:rPr>
        <w:t>.</w:t>
      </w:r>
    </w:p>
    <w:p w14:paraId="13BE375B" w14:textId="77777777" w:rsidR="007F6BD8" w:rsidRPr="00A97B75" w:rsidRDefault="007F6BD8" w:rsidP="007F6BD8">
      <w:pPr>
        <w:rPr>
          <w:szCs w:val="24"/>
        </w:rPr>
      </w:pPr>
      <w:r w:rsidRPr="00A97B75">
        <w:rPr>
          <w:szCs w:val="24"/>
        </w:rPr>
        <w:t xml:space="preserve">Нельзя отнести к типу отношений, существующих между несовместимыми понятиями, отношения, выявляющиеся внутри группы слов, образованных при помощи отрицательных префиксов: </w:t>
      </w:r>
      <w:r w:rsidRPr="00A97B75">
        <w:rPr>
          <w:szCs w:val="24"/>
          <w:lang w:val="en-US"/>
        </w:rPr>
        <w:t>pleasant</w:t>
      </w:r>
      <w:r>
        <w:rPr>
          <w:szCs w:val="24"/>
        </w:rPr>
        <w:t xml:space="preserve"> — </w:t>
      </w:r>
      <w:r w:rsidRPr="00A97B75">
        <w:rPr>
          <w:szCs w:val="24"/>
          <w:lang w:val="en-US"/>
        </w:rPr>
        <w:t>unpleasant</w:t>
      </w:r>
      <w:r w:rsidRPr="00A97B75">
        <w:rPr>
          <w:szCs w:val="24"/>
        </w:rPr>
        <w:t xml:space="preserve">, </w:t>
      </w:r>
      <w:r w:rsidRPr="00A97B75">
        <w:rPr>
          <w:szCs w:val="24"/>
          <w:lang w:val="en-US"/>
        </w:rPr>
        <w:t>worthy</w:t>
      </w:r>
      <w:r>
        <w:rPr>
          <w:szCs w:val="24"/>
        </w:rPr>
        <w:t xml:space="preserve"> — </w:t>
      </w:r>
      <w:r w:rsidRPr="00A97B75">
        <w:rPr>
          <w:szCs w:val="24"/>
          <w:lang w:val="en-US"/>
        </w:rPr>
        <w:t>unworthy</w:t>
      </w:r>
      <w:r w:rsidRPr="00A97B75">
        <w:rPr>
          <w:szCs w:val="24"/>
        </w:rPr>
        <w:t xml:space="preserve">, </w:t>
      </w:r>
      <w:r w:rsidRPr="00A97B75">
        <w:rPr>
          <w:szCs w:val="24"/>
          <w:lang w:val="en-US"/>
        </w:rPr>
        <w:t>possible</w:t>
      </w:r>
      <w:r>
        <w:rPr>
          <w:szCs w:val="24"/>
        </w:rPr>
        <w:t xml:space="preserve"> — </w:t>
      </w:r>
      <w:r w:rsidRPr="00A97B75">
        <w:rPr>
          <w:szCs w:val="24"/>
          <w:lang w:val="en-US"/>
        </w:rPr>
        <w:t>impossible</w:t>
      </w:r>
      <w:r w:rsidRPr="00A97B75">
        <w:rPr>
          <w:szCs w:val="24"/>
        </w:rPr>
        <w:t>.</w:t>
      </w:r>
    </w:p>
    <w:p w14:paraId="035E4F4A" w14:textId="77777777" w:rsidR="007F6BD8" w:rsidRDefault="007F6BD8" w:rsidP="007F6BD8">
      <w:pPr>
        <w:rPr>
          <w:szCs w:val="24"/>
        </w:rPr>
      </w:pPr>
      <w:r w:rsidRPr="00A97B75">
        <w:rPr>
          <w:szCs w:val="24"/>
        </w:rPr>
        <w:t xml:space="preserve">С одной стороны, эти пары не являются крайними членами какого-либо ряда (между ними нет среднего члена), а с другой, отношения между ними не могут быть сведены к отношениям А и не-А. </w:t>
      </w:r>
    </w:p>
    <w:p w14:paraId="54148A52" w14:textId="77777777" w:rsidR="007F6BD8" w:rsidRDefault="007F6BD8" w:rsidP="007F6BD8">
      <w:pPr>
        <w:rPr>
          <w:szCs w:val="24"/>
        </w:rPr>
      </w:pPr>
      <w:r>
        <w:rPr>
          <w:szCs w:val="24"/>
        </w:rPr>
        <w:t>Нетрудно увидеть</w:t>
      </w:r>
      <w:r w:rsidRPr="00A97B75">
        <w:rPr>
          <w:szCs w:val="24"/>
        </w:rPr>
        <w:t>, что метод классификации, принятый в логике, часто бывает непригодным для анализа отношений между значениями слов-антонимов</w:t>
      </w:r>
      <w:r>
        <w:rPr>
          <w:szCs w:val="24"/>
        </w:rPr>
        <w:t xml:space="preserve">. </w:t>
      </w:r>
    </w:p>
    <w:p w14:paraId="330B4DB9" w14:textId="77777777" w:rsidR="007F6BD8" w:rsidRDefault="007F6BD8" w:rsidP="007F6BD8">
      <w:pPr>
        <w:rPr>
          <w:szCs w:val="24"/>
        </w:rPr>
      </w:pPr>
      <w:r>
        <w:rPr>
          <w:szCs w:val="24"/>
        </w:rPr>
        <w:t xml:space="preserve">В данной статье мы рассматриваем возможность применения принципа оппозиций, который был успешно применен в фонологии, для анализа антонимов английского языка. </w:t>
      </w:r>
    </w:p>
    <w:p w14:paraId="53B17531" w14:textId="77777777" w:rsidR="007F6BD8" w:rsidRPr="001B6100" w:rsidRDefault="007F6BD8" w:rsidP="007F6BD8">
      <w:pPr>
        <w:rPr>
          <w:szCs w:val="24"/>
        </w:rPr>
      </w:pPr>
      <w:r w:rsidRPr="001B6100">
        <w:rPr>
          <w:szCs w:val="24"/>
        </w:rPr>
        <w:t>Н.</w:t>
      </w:r>
      <w:r>
        <w:rPr>
          <w:szCs w:val="24"/>
        </w:rPr>
        <w:t xml:space="preserve"> </w:t>
      </w:r>
      <w:r w:rsidRPr="001B6100">
        <w:rPr>
          <w:szCs w:val="24"/>
        </w:rPr>
        <w:t xml:space="preserve">С. Трубецкой различает три типа оппозиций: привативные, </w:t>
      </w:r>
      <w:r>
        <w:rPr>
          <w:szCs w:val="24"/>
        </w:rPr>
        <w:t>градуальны</w:t>
      </w:r>
      <w:r w:rsidRPr="001B6100">
        <w:rPr>
          <w:szCs w:val="24"/>
        </w:rPr>
        <w:t>е и равнозначные (эквиполентные).</w:t>
      </w:r>
      <w:r>
        <w:rPr>
          <w:szCs w:val="24"/>
        </w:rPr>
        <w:t xml:space="preserve"> </w:t>
      </w:r>
    </w:p>
    <w:p w14:paraId="59E9C179" w14:textId="77777777" w:rsidR="007F6BD8" w:rsidRDefault="007F6BD8" w:rsidP="007F6BD8">
      <w:pPr>
        <w:rPr>
          <w:szCs w:val="24"/>
        </w:rPr>
      </w:pPr>
      <w:r w:rsidRPr="001B6100">
        <w:rPr>
          <w:szCs w:val="24"/>
        </w:rPr>
        <w:t xml:space="preserve">«Привативными называются оппозиции, один член которых характеризуется наличием, а </w:t>
      </w:r>
      <w:r>
        <w:rPr>
          <w:szCs w:val="24"/>
        </w:rPr>
        <w:t xml:space="preserve">другой — отсутствием признака» </w:t>
      </w:r>
      <w:r w:rsidRPr="00267617">
        <w:rPr>
          <w:szCs w:val="24"/>
        </w:rPr>
        <w:t>[</w:t>
      </w:r>
      <w:r w:rsidRPr="001B6100">
        <w:rPr>
          <w:szCs w:val="24"/>
        </w:rPr>
        <w:t>Трубецкой</w:t>
      </w:r>
      <w:r w:rsidRPr="00267617">
        <w:rPr>
          <w:szCs w:val="24"/>
        </w:rPr>
        <w:t>,</w:t>
      </w:r>
      <w:r w:rsidRPr="001B6100">
        <w:rPr>
          <w:szCs w:val="24"/>
        </w:rPr>
        <w:t xml:space="preserve"> </w:t>
      </w:r>
      <w:r>
        <w:rPr>
          <w:szCs w:val="24"/>
        </w:rPr>
        <w:t>1</w:t>
      </w:r>
      <w:r w:rsidRPr="00267617">
        <w:rPr>
          <w:szCs w:val="24"/>
        </w:rPr>
        <w:t>960,</w:t>
      </w:r>
      <w:r w:rsidRPr="001B6100">
        <w:rPr>
          <w:szCs w:val="24"/>
        </w:rPr>
        <w:t xml:space="preserve"> </w:t>
      </w:r>
      <w:r>
        <w:rPr>
          <w:szCs w:val="24"/>
        </w:rPr>
        <w:t xml:space="preserve">с. </w:t>
      </w:r>
      <w:r w:rsidRPr="001B6100">
        <w:rPr>
          <w:szCs w:val="24"/>
        </w:rPr>
        <w:t>82</w:t>
      </w:r>
      <w:r>
        <w:t>—</w:t>
      </w:r>
      <w:r w:rsidRPr="001B6100">
        <w:rPr>
          <w:szCs w:val="24"/>
        </w:rPr>
        <w:t>83</w:t>
      </w:r>
      <w:r w:rsidRPr="00267617">
        <w:rPr>
          <w:szCs w:val="24"/>
        </w:rPr>
        <w:t>]</w:t>
      </w:r>
      <w:r w:rsidRPr="001B6100">
        <w:rPr>
          <w:szCs w:val="24"/>
        </w:rPr>
        <w:t xml:space="preserve">. С точки зрения традиционной логики привативные оппозиции соответствуют контрадикторным понятиям. </w:t>
      </w:r>
    </w:p>
    <w:p w14:paraId="77B035A4" w14:textId="77777777" w:rsidR="007F6BD8" w:rsidRPr="003A7FF0" w:rsidRDefault="007F6BD8" w:rsidP="007F6BD8">
      <w:pPr>
        <w:rPr>
          <w:szCs w:val="24"/>
        </w:rPr>
      </w:pPr>
      <w:r w:rsidRPr="00143282">
        <w:rPr>
          <w:szCs w:val="24"/>
        </w:rPr>
        <w:t>«Эквиполентными (равнозначными) называются такие оппозиции, оба члена которых логически равноправны, т.</w:t>
      </w:r>
      <w:r>
        <w:rPr>
          <w:szCs w:val="24"/>
        </w:rPr>
        <w:t xml:space="preserve"> </w:t>
      </w:r>
      <w:r w:rsidRPr="00143282">
        <w:rPr>
          <w:szCs w:val="24"/>
        </w:rPr>
        <w:t>е. не являются ни двумя ступенями какого-либо признака, ни утвержд</w:t>
      </w:r>
      <w:r>
        <w:rPr>
          <w:szCs w:val="24"/>
        </w:rPr>
        <w:t xml:space="preserve">ением или отрицанием признака» </w:t>
      </w:r>
      <w:r w:rsidRPr="00267617">
        <w:rPr>
          <w:szCs w:val="24"/>
        </w:rPr>
        <w:t>[</w:t>
      </w:r>
      <w:r>
        <w:rPr>
          <w:szCs w:val="24"/>
        </w:rPr>
        <w:t>Трубецкой</w:t>
      </w:r>
      <w:r w:rsidRPr="00267617">
        <w:rPr>
          <w:szCs w:val="24"/>
        </w:rPr>
        <w:t>, 1960,</w:t>
      </w:r>
      <w:r w:rsidRPr="00143282">
        <w:rPr>
          <w:szCs w:val="24"/>
        </w:rPr>
        <w:t xml:space="preserve"> </w:t>
      </w:r>
      <w:r>
        <w:rPr>
          <w:szCs w:val="24"/>
        </w:rPr>
        <w:t xml:space="preserve">с. </w:t>
      </w:r>
      <w:r w:rsidRPr="00143282">
        <w:rPr>
          <w:szCs w:val="24"/>
        </w:rPr>
        <w:t>83</w:t>
      </w:r>
      <w:r w:rsidRPr="00267617">
        <w:rPr>
          <w:szCs w:val="24"/>
        </w:rPr>
        <w:t>]</w:t>
      </w:r>
      <w:r>
        <w:rPr>
          <w:szCs w:val="24"/>
        </w:rPr>
        <w:t>.</w:t>
      </w:r>
    </w:p>
    <w:p w14:paraId="3E06C9FE" w14:textId="77777777" w:rsidR="007F6BD8" w:rsidRDefault="007F6BD8" w:rsidP="007F6BD8">
      <w:pPr>
        <w:rPr>
          <w:szCs w:val="24"/>
        </w:rPr>
      </w:pPr>
      <w:r>
        <w:rPr>
          <w:szCs w:val="24"/>
        </w:rPr>
        <w:t>С точки зрения теории оппозиций контрадикторные понятия образуют привативную оппозицию, контрарные же понятия можно представить как крайние члены градуальной оппозиции.</w:t>
      </w:r>
    </w:p>
    <w:p w14:paraId="257FE107" w14:textId="77777777" w:rsidR="007F6BD8" w:rsidRPr="003B211A" w:rsidRDefault="007F6BD8" w:rsidP="007F6BD8">
      <w:pPr>
        <w:rPr>
          <w:szCs w:val="24"/>
        </w:rPr>
      </w:pPr>
      <w:r>
        <w:rPr>
          <w:szCs w:val="24"/>
        </w:rPr>
        <w:t>Тогда упомянутые выше пары типа</w:t>
      </w:r>
      <w:r w:rsidRPr="00612E04">
        <w:rPr>
          <w:szCs w:val="24"/>
        </w:rPr>
        <w:t xml:space="preserve"> </w:t>
      </w:r>
      <w:r w:rsidRPr="00612E04">
        <w:rPr>
          <w:szCs w:val="24"/>
          <w:lang w:val="en-US"/>
        </w:rPr>
        <w:t>sky</w:t>
      </w:r>
      <w:r>
        <w:rPr>
          <w:szCs w:val="24"/>
        </w:rPr>
        <w:t xml:space="preserve"> — </w:t>
      </w:r>
      <w:r w:rsidRPr="00612E04">
        <w:rPr>
          <w:szCs w:val="24"/>
          <w:lang w:val="en-US"/>
        </w:rPr>
        <w:t>earth</w:t>
      </w:r>
      <w:r w:rsidRPr="00612E04">
        <w:rPr>
          <w:szCs w:val="24"/>
        </w:rPr>
        <w:t xml:space="preserve">, </w:t>
      </w:r>
      <w:r w:rsidRPr="00612E04">
        <w:rPr>
          <w:szCs w:val="24"/>
          <w:lang w:val="en-US"/>
        </w:rPr>
        <w:t>day</w:t>
      </w:r>
      <w:r>
        <w:rPr>
          <w:szCs w:val="24"/>
        </w:rPr>
        <w:t xml:space="preserve"> — </w:t>
      </w:r>
      <w:r w:rsidRPr="00612E04">
        <w:rPr>
          <w:szCs w:val="24"/>
          <w:lang w:val="en-US"/>
        </w:rPr>
        <w:t>night</w:t>
      </w:r>
      <w:r>
        <w:rPr>
          <w:szCs w:val="24"/>
        </w:rPr>
        <w:t xml:space="preserve"> относятся к эквиполентным оппозициям. Представляется, что в эквиполентные оппозитивные отношения вступают и конверсивы: </w:t>
      </w:r>
      <w:r>
        <w:rPr>
          <w:szCs w:val="24"/>
          <w:lang w:val="en-US"/>
        </w:rPr>
        <w:t>buy</w:t>
      </w:r>
      <w:r>
        <w:rPr>
          <w:szCs w:val="24"/>
        </w:rPr>
        <w:t xml:space="preserve"> </w:t>
      </w:r>
      <w:r>
        <w:t xml:space="preserve">— </w:t>
      </w:r>
      <w:r>
        <w:rPr>
          <w:szCs w:val="24"/>
          <w:lang w:val="en-US"/>
        </w:rPr>
        <w:t>sell</w:t>
      </w:r>
      <w:r w:rsidRPr="003B211A">
        <w:rPr>
          <w:szCs w:val="24"/>
        </w:rPr>
        <w:t xml:space="preserve">, </w:t>
      </w:r>
      <w:r>
        <w:rPr>
          <w:szCs w:val="24"/>
          <w:lang w:val="en-US"/>
        </w:rPr>
        <w:t>give</w:t>
      </w:r>
      <w:r>
        <w:rPr>
          <w:szCs w:val="24"/>
        </w:rPr>
        <w:t xml:space="preserve"> </w:t>
      </w:r>
      <w:r>
        <w:t xml:space="preserve">— </w:t>
      </w:r>
      <w:r>
        <w:rPr>
          <w:szCs w:val="24"/>
          <w:lang w:val="en-US"/>
        </w:rPr>
        <w:t>take</w:t>
      </w:r>
      <w:r w:rsidRPr="003B211A">
        <w:rPr>
          <w:szCs w:val="24"/>
        </w:rPr>
        <w:t xml:space="preserve"> </w:t>
      </w:r>
      <w:r>
        <w:rPr>
          <w:szCs w:val="24"/>
        </w:rPr>
        <w:t>и др.</w:t>
      </w:r>
    </w:p>
    <w:p w14:paraId="35E89585" w14:textId="77777777" w:rsidR="007F6BD8" w:rsidRPr="007D3F25" w:rsidRDefault="007F6BD8" w:rsidP="007F6BD8">
      <w:pPr>
        <w:rPr>
          <w:szCs w:val="24"/>
        </w:rPr>
      </w:pPr>
      <w:r>
        <w:rPr>
          <w:szCs w:val="24"/>
        </w:rPr>
        <w:t xml:space="preserve">В английском языке существуют лексемы, которые вступают в антонимические отношения с двумя оппозитами. Это такие единицы как </w:t>
      </w:r>
      <w:r>
        <w:rPr>
          <w:szCs w:val="24"/>
          <w:lang w:val="en-US"/>
        </w:rPr>
        <w:t>happy</w:t>
      </w:r>
      <w:r w:rsidRPr="00454483">
        <w:rPr>
          <w:szCs w:val="24"/>
        </w:rPr>
        <w:t xml:space="preserve">, </w:t>
      </w:r>
      <w:r>
        <w:rPr>
          <w:szCs w:val="24"/>
          <w:lang w:val="en-US"/>
        </w:rPr>
        <w:t>sane</w:t>
      </w:r>
      <w:r w:rsidRPr="00454483">
        <w:rPr>
          <w:szCs w:val="24"/>
        </w:rPr>
        <w:t xml:space="preserve">, </w:t>
      </w:r>
      <w:r>
        <w:rPr>
          <w:szCs w:val="24"/>
        </w:rPr>
        <w:t xml:space="preserve">и др.: </w:t>
      </w:r>
      <w:r>
        <w:rPr>
          <w:szCs w:val="24"/>
          <w:lang w:val="en-US"/>
        </w:rPr>
        <w:t>happy</w:t>
      </w:r>
      <w:r w:rsidRPr="007D3F25">
        <w:rPr>
          <w:szCs w:val="24"/>
        </w:rPr>
        <w:t xml:space="preserve"> </w:t>
      </w:r>
      <w:r w:rsidRPr="007D3F25">
        <w:t>—</w:t>
      </w:r>
      <w:r w:rsidRPr="007D3F25">
        <w:rPr>
          <w:szCs w:val="24"/>
        </w:rPr>
        <w:t xml:space="preserve"> </w:t>
      </w:r>
      <w:r>
        <w:rPr>
          <w:szCs w:val="24"/>
          <w:lang w:val="en-US"/>
        </w:rPr>
        <w:t>sad</w:t>
      </w:r>
      <w:r w:rsidRPr="007D3F25">
        <w:rPr>
          <w:szCs w:val="24"/>
        </w:rPr>
        <w:t xml:space="preserve"> </w:t>
      </w:r>
      <w:r>
        <w:rPr>
          <w:szCs w:val="24"/>
        </w:rPr>
        <w:t>и</w:t>
      </w:r>
      <w:r w:rsidRPr="007D3F25">
        <w:rPr>
          <w:szCs w:val="24"/>
        </w:rPr>
        <w:t xml:space="preserve"> </w:t>
      </w:r>
      <w:r>
        <w:rPr>
          <w:szCs w:val="24"/>
          <w:lang w:val="en-US"/>
        </w:rPr>
        <w:t>happy</w:t>
      </w:r>
      <w:r w:rsidRPr="007D3F25">
        <w:rPr>
          <w:szCs w:val="24"/>
        </w:rPr>
        <w:t xml:space="preserve"> </w:t>
      </w:r>
      <w:r w:rsidRPr="007D3F25">
        <w:t xml:space="preserve">— </w:t>
      </w:r>
      <w:r>
        <w:rPr>
          <w:szCs w:val="24"/>
          <w:lang w:val="en-US"/>
        </w:rPr>
        <w:t>unhappy</w:t>
      </w:r>
      <w:r w:rsidRPr="007D3F25">
        <w:rPr>
          <w:szCs w:val="24"/>
        </w:rPr>
        <w:t xml:space="preserve">, </w:t>
      </w:r>
      <w:r>
        <w:rPr>
          <w:szCs w:val="24"/>
          <w:lang w:val="en-US"/>
        </w:rPr>
        <w:t>sane</w:t>
      </w:r>
      <w:r w:rsidRPr="007D3F25">
        <w:rPr>
          <w:szCs w:val="24"/>
        </w:rPr>
        <w:t xml:space="preserve"> </w:t>
      </w:r>
      <w:r w:rsidRPr="007D3F25">
        <w:t xml:space="preserve">— </w:t>
      </w:r>
      <w:r>
        <w:rPr>
          <w:szCs w:val="24"/>
          <w:lang w:val="en-US"/>
        </w:rPr>
        <w:t>mad</w:t>
      </w:r>
      <w:r w:rsidRPr="007D3F25">
        <w:rPr>
          <w:szCs w:val="24"/>
        </w:rPr>
        <w:t xml:space="preserve"> </w:t>
      </w:r>
      <w:r>
        <w:rPr>
          <w:szCs w:val="24"/>
        </w:rPr>
        <w:t>и</w:t>
      </w:r>
      <w:r w:rsidRPr="007D3F25">
        <w:rPr>
          <w:szCs w:val="24"/>
        </w:rPr>
        <w:t xml:space="preserve"> </w:t>
      </w:r>
      <w:r>
        <w:rPr>
          <w:szCs w:val="24"/>
          <w:lang w:val="en-US"/>
        </w:rPr>
        <w:t>sane</w:t>
      </w:r>
      <w:r>
        <w:rPr>
          <w:szCs w:val="24"/>
        </w:rPr>
        <w:t xml:space="preserve"> </w:t>
      </w:r>
      <w:r>
        <w:t xml:space="preserve">— </w:t>
      </w:r>
      <w:r>
        <w:rPr>
          <w:szCs w:val="24"/>
          <w:lang w:val="en-US"/>
        </w:rPr>
        <w:t>insane</w:t>
      </w:r>
      <w:r w:rsidRPr="007D3F25">
        <w:rPr>
          <w:szCs w:val="24"/>
        </w:rPr>
        <w:t xml:space="preserve"> </w:t>
      </w:r>
      <w:r>
        <w:rPr>
          <w:szCs w:val="24"/>
        </w:rPr>
        <w:t>и</w:t>
      </w:r>
      <w:r w:rsidRPr="007D3F25">
        <w:rPr>
          <w:szCs w:val="24"/>
        </w:rPr>
        <w:t xml:space="preserve"> </w:t>
      </w:r>
      <w:r>
        <w:rPr>
          <w:szCs w:val="24"/>
        </w:rPr>
        <w:t>др</w:t>
      </w:r>
      <w:r w:rsidRPr="007D3F25">
        <w:rPr>
          <w:szCs w:val="24"/>
        </w:rPr>
        <w:t>.</w:t>
      </w:r>
    </w:p>
    <w:p w14:paraId="36BCF033" w14:textId="77777777" w:rsidR="007F6BD8" w:rsidRDefault="007F6BD8" w:rsidP="007F6BD8">
      <w:pPr>
        <w:rPr>
          <w:szCs w:val="24"/>
        </w:rPr>
      </w:pPr>
      <w:r>
        <w:rPr>
          <w:szCs w:val="24"/>
        </w:rPr>
        <w:t>С точки зрения оппозиций мы можем сказать, что подобные лексемы могут вступать в два типа оппозитивных отношений. Они могут образовывать градуальные (</w:t>
      </w:r>
      <w:r>
        <w:rPr>
          <w:szCs w:val="24"/>
          <w:lang w:val="en-US"/>
        </w:rPr>
        <w:t>happy</w:t>
      </w:r>
      <w:r>
        <w:rPr>
          <w:szCs w:val="24"/>
        </w:rPr>
        <w:t xml:space="preserve"> </w:t>
      </w:r>
      <w:r>
        <w:t xml:space="preserve">— </w:t>
      </w:r>
      <w:r>
        <w:rPr>
          <w:szCs w:val="24"/>
          <w:lang w:val="en-US"/>
        </w:rPr>
        <w:t>sad</w:t>
      </w:r>
      <w:r w:rsidRPr="00CB6317">
        <w:rPr>
          <w:szCs w:val="24"/>
        </w:rPr>
        <w:t>)</w:t>
      </w:r>
      <w:r>
        <w:rPr>
          <w:szCs w:val="24"/>
        </w:rPr>
        <w:t xml:space="preserve"> и привативные оппозиции</w:t>
      </w:r>
      <w:r w:rsidRPr="00CB6317">
        <w:rPr>
          <w:szCs w:val="24"/>
        </w:rPr>
        <w:t xml:space="preserve"> (</w:t>
      </w:r>
      <w:r>
        <w:rPr>
          <w:szCs w:val="24"/>
          <w:lang w:val="en-US"/>
        </w:rPr>
        <w:t>happy</w:t>
      </w:r>
      <w:r>
        <w:rPr>
          <w:szCs w:val="24"/>
        </w:rPr>
        <w:t xml:space="preserve"> </w:t>
      </w:r>
      <w:r>
        <w:t xml:space="preserve">— </w:t>
      </w:r>
      <w:r>
        <w:rPr>
          <w:szCs w:val="24"/>
          <w:lang w:val="en-US"/>
        </w:rPr>
        <w:t>unhappy</w:t>
      </w:r>
      <w:r w:rsidRPr="00CB6317">
        <w:rPr>
          <w:szCs w:val="24"/>
        </w:rPr>
        <w:t>)</w:t>
      </w:r>
      <w:r>
        <w:rPr>
          <w:szCs w:val="24"/>
        </w:rPr>
        <w:t xml:space="preserve">. </w:t>
      </w:r>
    </w:p>
    <w:p w14:paraId="0957A90D" w14:textId="77777777" w:rsidR="007F6BD8" w:rsidRDefault="007F6BD8" w:rsidP="007F6BD8">
      <w:pPr>
        <w:rPr>
          <w:szCs w:val="24"/>
        </w:rPr>
      </w:pPr>
      <w:r>
        <w:rPr>
          <w:szCs w:val="24"/>
        </w:rPr>
        <w:t>Таким образом, можно сделать вывод, что некоторые лексемы вступают только в какой-то один тип оппозитивных отношений, а есть группа лексем, которые вступают в два типа оппозитивных отношений. Ответ на вопрос, в силу каких причин</w:t>
      </w:r>
      <w:r w:rsidRPr="00CB6317">
        <w:rPr>
          <w:szCs w:val="24"/>
        </w:rPr>
        <w:t xml:space="preserve"> </w:t>
      </w:r>
      <w:r>
        <w:rPr>
          <w:szCs w:val="24"/>
        </w:rPr>
        <w:t xml:space="preserve">имеет место отмеченное явление, требует дальнейшего исследования. </w:t>
      </w:r>
    </w:p>
    <w:p w14:paraId="02FD0702" w14:textId="77777777" w:rsidR="007F6BD8" w:rsidRDefault="007F6BD8" w:rsidP="007F6BD8">
      <w:pPr>
        <w:rPr>
          <w:b/>
          <w:szCs w:val="24"/>
        </w:rPr>
      </w:pPr>
    </w:p>
    <w:p w14:paraId="40027C71" w14:textId="77777777" w:rsidR="007F6BD8" w:rsidRDefault="007F6BD8" w:rsidP="007F6BD8">
      <w:pPr>
        <w:rPr>
          <w:i/>
          <w:szCs w:val="24"/>
        </w:rPr>
      </w:pPr>
      <w:r>
        <w:rPr>
          <w:i/>
          <w:szCs w:val="24"/>
        </w:rPr>
        <w:t>Литература</w:t>
      </w:r>
    </w:p>
    <w:p w14:paraId="3A6CD50B" w14:textId="77777777" w:rsidR="007F6BD8" w:rsidRPr="00017FE2" w:rsidRDefault="007F6BD8" w:rsidP="007F6BD8">
      <w:pPr>
        <w:rPr>
          <w:szCs w:val="24"/>
        </w:rPr>
      </w:pPr>
      <w:r w:rsidRPr="007D3F25">
        <w:rPr>
          <w:i/>
          <w:szCs w:val="24"/>
        </w:rPr>
        <w:t>Кривоносов А. Т.</w:t>
      </w:r>
      <w:r w:rsidRPr="00143282">
        <w:rPr>
          <w:szCs w:val="24"/>
        </w:rPr>
        <w:t xml:space="preserve"> В чем состоит связь языка и логики?</w:t>
      </w:r>
      <w:r>
        <w:rPr>
          <w:szCs w:val="24"/>
        </w:rPr>
        <w:t xml:space="preserve"> </w:t>
      </w:r>
      <w:r w:rsidRPr="00143282">
        <w:rPr>
          <w:szCs w:val="24"/>
        </w:rPr>
        <w:t>//</w:t>
      </w:r>
      <w:r>
        <w:rPr>
          <w:szCs w:val="24"/>
        </w:rPr>
        <w:t xml:space="preserve"> </w:t>
      </w:r>
      <w:r w:rsidRPr="00143282">
        <w:rPr>
          <w:szCs w:val="24"/>
        </w:rPr>
        <w:t>Логико-грамматический анализ текста</w:t>
      </w:r>
      <w:r>
        <w:rPr>
          <w:szCs w:val="24"/>
        </w:rPr>
        <w:t>:</w:t>
      </w:r>
      <w:r w:rsidRPr="00143282">
        <w:rPr>
          <w:szCs w:val="24"/>
        </w:rPr>
        <w:t xml:space="preserve"> Межвузовский сборник. М</w:t>
      </w:r>
      <w:r w:rsidRPr="00017FE2">
        <w:rPr>
          <w:szCs w:val="24"/>
        </w:rPr>
        <w:t xml:space="preserve">.: </w:t>
      </w:r>
      <w:r>
        <w:rPr>
          <w:szCs w:val="24"/>
        </w:rPr>
        <w:t>И</w:t>
      </w:r>
      <w:r w:rsidRPr="00143282">
        <w:rPr>
          <w:szCs w:val="24"/>
        </w:rPr>
        <w:t>зд</w:t>
      </w:r>
      <w:r w:rsidRPr="00017FE2">
        <w:rPr>
          <w:szCs w:val="24"/>
        </w:rPr>
        <w:t>-</w:t>
      </w:r>
      <w:r w:rsidRPr="00143282">
        <w:rPr>
          <w:szCs w:val="24"/>
        </w:rPr>
        <w:t>во</w:t>
      </w:r>
      <w:r w:rsidRPr="00017FE2">
        <w:rPr>
          <w:szCs w:val="24"/>
        </w:rPr>
        <w:t xml:space="preserve"> </w:t>
      </w:r>
      <w:r w:rsidRPr="00143282">
        <w:rPr>
          <w:szCs w:val="24"/>
        </w:rPr>
        <w:t>МИЭМ</w:t>
      </w:r>
      <w:r w:rsidRPr="00017FE2">
        <w:rPr>
          <w:szCs w:val="24"/>
        </w:rPr>
        <w:t xml:space="preserve">, 1989. </w:t>
      </w:r>
      <w:r w:rsidRPr="00143282">
        <w:rPr>
          <w:szCs w:val="24"/>
        </w:rPr>
        <w:t>С</w:t>
      </w:r>
      <w:r w:rsidRPr="00017FE2">
        <w:rPr>
          <w:szCs w:val="24"/>
        </w:rPr>
        <w:t>. 7</w:t>
      </w:r>
      <w:r w:rsidRPr="00017FE2">
        <w:t>—</w:t>
      </w:r>
      <w:r w:rsidRPr="00017FE2">
        <w:rPr>
          <w:szCs w:val="24"/>
        </w:rPr>
        <w:t>23.</w:t>
      </w:r>
    </w:p>
    <w:p w14:paraId="7C35D73E" w14:textId="77777777" w:rsidR="007F6BD8" w:rsidRPr="00D36079" w:rsidRDefault="007F6BD8" w:rsidP="007F6BD8">
      <w:pPr>
        <w:rPr>
          <w:szCs w:val="24"/>
          <w:lang w:val="en-US"/>
        </w:rPr>
      </w:pPr>
      <w:r w:rsidRPr="007D3F25">
        <w:rPr>
          <w:i/>
          <w:szCs w:val="24"/>
        </w:rPr>
        <w:t>Трубецкой</w:t>
      </w:r>
      <w:r w:rsidRPr="00017FE2">
        <w:rPr>
          <w:i/>
          <w:szCs w:val="24"/>
        </w:rPr>
        <w:t xml:space="preserve"> </w:t>
      </w:r>
      <w:r w:rsidRPr="007D3F25">
        <w:rPr>
          <w:i/>
          <w:szCs w:val="24"/>
        </w:rPr>
        <w:t>Н</w:t>
      </w:r>
      <w:r w:rsidRPr="00017FE2">
        <w:rPr>
          <w:i/>
          <w:szCs w:val="24"/>
        </w:rPr>
        <w:t xml:space="preserve">. </w:t>
      </w:r>
      <w:r w:rsidRPr="007D3F25">
        <w:rPr>
          <w:i/>
          <w:szCs w:val="24"/>
        </w:rPr>
        <w:t>С</w:t>
      </w:r>
      <w:r w:rsidRPr="00017FE2">
        <w:rPr>
          <w:i/>
          <w:szCs w:val="24"/>
        </w:rPr>
        <w:t>.</w:t>
      </w:r>
      <w:r w:rsidRPr="00017FE2">
        <w:rPr>
          <w:szCs w:val="24"/>
        </w:rPr>
        <w:t xml:space="preserve"> </w:t>
      </w:r>
      <w:r w:rsidRPr="00143282">
        <w:rPr>
          <w:szCs w:val="24"/>
        </w:rPr>
        <w:t>Основы</w:t>
      </w:r>
      <w:r w:rsidRPr="00017FE2">
        <w:rPr>
          <w:szCs w:val="24"/>
        </w:rPr>
        <w:t xml:space="preserve"> </w:t>
      </w:r>
      <w:r w:rsidRPr="00143282">
        <w:rPr>
          <w:szCs w:val="24"/>
        </w:rPr>
        <w:t>фонологии</w:t>
      </w:r>
      <w:r w:rsidRPr="00017FE2">
        <w:rPr>
          <w:szCs w:val="24"/>
        </w:rPr>
        <w:t xml:space="preserve">. </w:t>
      </w:r>
      <w:r w:rsidRPr="00143282">
        <w:rPr>
          <w:szCs w:val="24"/>
        </w:rPr>
        <w:t>М</w:t>
      </w:r>
      <w:r>
        <w:rPr>
          <w:szCs w:val="24"/>
          <w:lang w:val="en-US"/>
        </w:rPr>
        <w:t>., 1960</w:t>
      </w:r>
      <w:r w:rsidRPr="00F21B4E">
        <w:rPr>
          <w:szCs w:val="24"/>
          <w:lang w:val="en-US"/>
        </w:rPr>
        <w:t>.</w:t>
      </w:r>
      <w:r w:rsidRPr="00D36079">
        <w:rPr>
          <w:szCs w:val="24"/>
          <w:lang w:val="en-US"/>
        </w:rPr>
        <w:t xml:space="preserve"> </w:t>
      </w:r>
    </w:p>
    <w:p w14:paraId="388F53F8" w14:textId="77777777" w:rsidR="007F6BD8" w:rsidRPr="00D36079" w:rsidRDefault="007F6BD8" w:rsidP="007F6BD8">
      <w:pPr>
        <w:rPr>
          <w:szCs w:val="24"/>
          <w:lang w:val="en-US"/>
        </w:rPr>
      </w:pPr>
    </w:p>
    <w:p w14:paraId="6D95210A" w14:textId="77777777" w:rsidR="007F6BD8" w:rsidRPr="007D3F25" w:rsidRDefault="007F6BD8" w:rsidP="007F6BD8">
      <w:pPr>
        <w:rPr>
          <w:b/>
          <w:szCs w:val="24"/>
          <w:lang w:val="en-US"/>
        </w:rPr>
      </w:pPr>
      <w:r w:rsidRPr="007D3F25">
        <w:rPr>
          <w:b/>
          <w:szCs w:val="24"/>
          <w:lang w:val="en-US"/>
        </w:rPr>
        <w:t>Gudkova K.V.</w:t>
      </w:r>
    </w:p>
    <w:p w14:paraId="0D217592" w14:textId="77777777" w:rsidR="007F6BD8" w:rsidRPr="007D3F25" w:rsidRDefault="007F6BD8" w:rsidP="007F6BD8">
      <w:pPr>
        <w:rPr>
          <w:b/>
          <w:szCs w:val="24"/>
          <w:lang w:val="en-US"/>
        </w:rPr>
      </w:pPr>
      <w:r w:rsidRPr="007D3F25">
        <w:rPr>
          <w:b/>
          <w:szCs w:val="24"/>
          <w:lang w:val="en-US"/>
        </w:rPr>
        <w:t>Oppositive relations and antonymy (on English examples)</w:t>
      </w:r>
    </w:p>
    <w:p w14:paraId="57A81C1B" w14:textId="77777777" w:rsidR="007F6BD8" w:rsidRDefault="007F6BD8" w:rsidP="007F6BD8">
      <w:pPr>
        <w:rPr>
          <w:szCs w:val="24"/>
          <w:lang w:val="en-US"/>
        </w:rPr>
      </w:pPr>
      <w:r>
        <w:rPr>
          <w:szCs w:val="24"/>
          <w:lang w:val="en-US"/>
        </w:rPr>
        <w:t xml:space="preserve">The article deals with the possibility to use the opposition principle in order to analyse English antonyms. Three types of oppositions are considered: privative, gradual and equipollent. It is shown that each pair of antonyms has only one type of the opposition relationships. There are also lexemes that have two opposites, but with both of them they have different opposition relationships. </w:t>
      </w:r>
    </w:p>
    <w:p w14:paraId="674B2F3E" w14:textId="77777777" w:rsidR="007F6BD8" w:rsidRPr="001332C0" w:rsidRDefault="007F6BD8" w:rsidP="007F6BD8">
      <w:pPr>
        <w:jc w:val="right"/>
        <w:rPr>
          <w:b/>
        </w:rPr>
      </w:pPr>
      <w:r w:rsidRPr="001332C0">
        <w:rPr>
          <w:b/>
        </w:rPr>
        <w:t>Т.</w:t>
      </w:r>
      <w:r>
        <w:rPr>
          <w:b/>
        </w:rPr>
        <w:t xml:space="preserve"> </w:t>
      </w:r>
      <w:r w:rsidRPr="001332C0">
        <w:rPr>
          <w:b/>
        </w:rPr>
        <w:t>П.</w:t>
      </w:r>
      <w:r>
        <w:rPr>
          <w:b/>
        </w:rPr>
        <w:t xml:space="preserve"> </w:t>
      </w:r>
      <w:r w:rsidRPr="001332C0">
        <w:rPr>
          <w:b/>
        </w:rPr>
        <w:t>Желонкина,</w:t>
      </w:r>
      <w:r>
        <w:rPr>
          <w:b/>
        </w:rPr>
        <w:t xml:space="preserve"> </w:t>
      </w:r>
      <w:r w:rsidRPr="001332C0">
        <w:rPr>
          <w:b/>
        </w:rPr>
        <w:t>канд.</w:t>
      </w:r>
      <w:r>
        <w:rPr>
          <w:b/>
        </w:rPr>
        <w:t xml:space="preserve"> </w:t>
      </w:r>
      <w:r w:rsidRPr="001332C0">
        <w:rPr>
          <w:b/>
        </w:rPr>
        <w:t>филол.</w:t>
      </w:r>
      <w:r>
        <w:rPr>
          <w:b/>
        </w:rPr>
        <w:t xml:space="preserve"> </w:t>
      </w:r>
      <w:r w:rsidRPr="001332C0">
        <w:rPr>
          <w:b/>
        </w:rPr>
        <w:t>н</w:t>
      </w:r>
      <w:r>
        <w:rPr>
          <w:b/>
        </w:rPr>
        <w:t>аук</w:t>
      </w:r>
      <w:r w:rsidRPr="001332C0">
        <w:rPr>
          <w:b/>
        </w:rPr>
        <w:t xml:space="preserve">, </w:t>
      </w:r>
    </w:p>
    <w:p w14:paraId="4A604BE4" w14:textId="77777777" w:rsidR="007F6BD8" w:rsidRDefault="007F6BD8" w:rsidP="007F6BD8">
      <w:pPr>
        <w:jc w:val="right"/>
      </w:pPr>
      <w:r w:rsidRPr="007D3F25">
        <w:rPr>
          <w:b/>
          <w:bCs/>
          <w:szCs w:val="24"/>
        </w:rPr>
        <w:t>Институт социально-гуманитарных технологий и коммуникации</w:t>
      </w:r>
      <w:r>
        <w:rPr>
          <w:b/>
          <w:bCs/>
          <w:szCs w:val="24"/>
        </w:rPr>
        <w:t xml:space="preserve"> </w:t>
      </w:r>
      <w:r w:rsidRPr="007D3F25">
        <w:rPr>
          <w:b/>
          <w:bCs/>
          <w:szCs w:val="24"/>
        </w:rPr>
        <w:t>Балтийского федерального университета им. И. Канта</w:t>
      </w:r>
      <w:r w:rsidRPr="00056589">
        <w:rPr>
          <w:bCs/>
          <w:szCs w:val="24"/>
        </w:rPr>
        <w:t xml:space="preserve"> </w:t>
      </w:r>
      <w:r w:rsidRPr="001332C0">
        <w:rPr>
          <w:b/>
        </w:rPr>
        <w:t>(Россия</w:t>
      </w:r>
      <w:r>
        <w:t>)</w:t>
      </w:r>
    </w:p>
    <w:p w14:paraId="6B4C5905" w14:textId="77777777" w:rsidR="007F6BD8" w:rsidRDefault="007F6BD8" w:rsidP="007F6BD8">
      <w:r>
        <w:t xml:space="preserve"> </w:t>
      </w:r>
    </w:p>
    <w:p w14:paraId="6B0003EF" w14:textId="77777777" w:rsidR="007F6BD8" w:rsidRPr="00E26BE1" w:rsidRDefault="007F6BD8" w:rsidP="007F6BD8">
      <w:pPr>
        <w:jc w:val="center"/>
        <w:rPr>
          <w:b/>
        </w:rPr>
      </w:pPr>
      <w:r w:rsidRPr="00E26BE1">
        <w:rPr>
          <w:b/>
        </w:rPr>
        <w:t>Интенсификация в современном английском языке</w:t>
      </w:r>
    </w:p>
    <w:p w14:paraId="7AA3D00C" w14:textId="77777777" w:rsidR="007F6BD8" w:rsidRDefault="007F6BD8" w:rsidP="007F6BD8">
      <w:pPr>
        <w:jc w:val="center"/>
      </w:pPr>
    </w:p>
    <w:p w14:paraId="79714FAC" w14:textId="77777777" w:rsidR="007F6BD8" w:rsidRDefault="007F6BD8" w:rsidP="007F6BD8">
      <w:r>
        <w:t>Как средство интенсификации автор</w:t>
      </w:r>
      <w:r w:rsidRPr="00E26BE1">
        <w:t>ы</w:t>
      </w:r>
      <w:r>
        <w:t xml:space="preserve"> чаще всего отмечают прилагательны</w:t>
      </w:r>
      <w:r w:rsidRPr="00FF2A4B">
        <w:t>е</w:t>
      </w:r>
      <w:r>
        <w:t>, наречия. Некоторые лингвисты выделяют прилагательные с производным, сопутствующим им значением интенсивности, при этом количественная оценка дается говорящим как субъективная интерпретация количества [Иванча, 2010</w:t>
      </w:r>
      <w:r w:rsidRPr="007C0325">
        <w:t>]</w:t>
      </w:r>
      <w:r>
        <w:t>.</w:t>
      </w:r>
    </w:p>
    <w:p w14:paraId="0B0A684F" w14:textId="77777777" w:rsidR="007F6BD8" w:rsidRDefault="007F6BD8" w:rsidP="007F6BD8">
      <w:r>
        <w:t>Материал английского языка обнаруживает присутствие лексем, в которых интенсифицирующий компонент представлен в самой лексеме</w:t>
      </w:r>
      <w:r w:rsidRPr="00E15009">
        <w:t xml:space="preserve"> к</w:t>
      </w:r>
      <w:r>
        <w:t xml:space="preserve">ак бы в «свернутом» виде, например, в различных употреблениях прилагательного </w:t>
      </w:r>
      <w:r w:rsidRPr="002A4C8B">
        <w:rPr>
          <w:b/>
          <w:i/>
        </w:rPr>
        <w:t>big</w:t>
      </w:r>
      <w:r>
        <w:t>.</w:t>
      </w:r>
    </w:p>
    <w:p w14:paraId="295044B1" w14:textId="77777777" w:rsidR="007F6BD8" w:rsidRPr="00E270F0" w:rsidRDefault="007F6BD8" w:rsidP="007F6BD8">
      <w:r>
        <w:t xml:space="preserve">Кроме традиционных значений этой лексемы, фиксируемых словарями, у </w:t>
      </w:r>
      <w:r w:rsidRPr="002A4C8B">
        <w:rPr>
          <w:b/>
          <w:i/>
        </w:rPr>
        <w:t>big</w:t>
      </w:r>
      <w:r>
        <w:t xml:space="preserve"> имеется </w:t>
      </w:r>
      <w:r w:rsidRPr="00E00DE8">
        <w:t xml:space="preserve">значение </w:t>
      </w:r>
      <w:r>
        <w:t>«</w:t>
      </w:r>
      <w:r>
        <w:rPr>
          <w:lang w:val="en-US"/>
        </w:rPr>
        <w:t>co</w:t>
      </w:r>
      <w:r>
        <w:t xml:space="preserve">nsiderable in extent or intensity». </w:t>
      </w:r>
      <w:r w:rsidRPr="00616172">
        <w:rPr>
          <w:i/>
          <w:lang w:val="en-US"/>
        </w:rPr>
        <w:t xml:space="preserve">Coming right before the </w:t>
      </w:r>
      <w:r w:rsidRPr="00616172">
        <w:rPr>
          <w:b/>
          <w:i/>
          <w:lang w:val="en-US"/>
        </w:rPr>
        <w:t>big</w:t>
      </w:r>
      <w:r w:rsidRPr="00616172">
        <w:rPr>
          <w:i/>
          <w:lang w:val="en-US"/>
        </w:rPr>
        <w:t xml:space="preserve"> Iowa straw poll, I think presidential candidates will be looking for a boost.</w:t>
      </w:r>
      <w:r w:rsidRPr="002A4C8B">
        <w:rPr>
          <w:lang w:val="en-US"/>
        </w:rPr>
        <w:t xml:space="preserve"> </w:t>
      </w:r>
      <w:r>
        <w:t>Здесь</w:t>
      </w:r>
      <w:r w:rsidRPr="00E270F0">
        <w:t xml:space="preserve"> </w:t>
      </w:r>
      <w:r w:rsidRPr="007D3F25">
        <w:rPr>
          <w:i/>
          <w:lang w:val="en-US"/>
        </w:rPr>
        <w:t>big</w:t>
      </w:r>
      <w:r w:rsidRPr="00E270F0">
        <w:t xml:space="preserve"> </w:t>
      </w:r>
      <w:r w:rsidRPr="007D3F25">
        <w:rPr>
          <w:i/>
          <w:lang w:val="en-US"/>
        </w:rPr>
        <w:t>Iowa</w:t>
      </w:r>
      <w:r w:rsidRPr="007D3F25">
        <w:rPr>
          <w:i/>
        </w:rPr>
        <w:t xml:space="preserve"> </w:t>
      </w:r>
      <w:r w:rsidRPr="007D3F25">
        <w:rPr>
          <w:i/>
          <w:lang w:val="en-US"/>
        </w:rPr>
        <w:t>straw</w:t>
      </w:r>
      <w:r w:rsidRPr="007D3F25">
        <w:rPr>
          <w:i/>
        </w:rPr>
        <w:t xml:space="preserve"> </w:t>
      </w:r>
      <w:r w:rsidRPr="007D3F25">
        <w:rPr>
          <w:i/>
          <w:lang w:val="en-US"/>
        </w:rPr>
        <w:t>poll</w:t>
      </w:r>
      <w:r>
        <w:t xml:space="preserve"> </w:t>
      </w:r>
      <w:r w:rsidRPr="007D3F25">
        <w:t>—</w:t>
      </w:r>
      <w:r>
        <w:t xml:space="preserve"> </w:t>
      </w:r>
      <w:r w:rsidRPr="00E00DE8">
        <w:t>неофициальный</w:t>
      </w:r>
      <w:r w:rsidRPr="00E270F0">
        <w:t xml:space="preserve">, </w:t>
      </w:r>
      <w:r w:rsidRPr="00E00DE8">
        <w:t>выборочный</w:t>
      </w:r>
      <w:r w:rsidRPr="00E270F0">
        <w:t xml:space="preserve"> </w:t>
      </w:r>
      <w:r w:rsidRPr="00E00DE8">
        <w:t>опрос</w:t>
      </w:r>
      <w:r w:rsidRPr="00E270F0">
        <w:t xml:space="preserve"> </w:t>
      </w:r>
      <w:r w:rsidRPr="00E00DE8">
        <w:t>общественного</w:t>
      </w:r>
      <w:r w:rsidRPr="00E270F0">
        <w:t xml:space="preserve"> </w:t>
      </w:r>
      <w:r w:rsidRPr="00E00DE8">
        <w:t>мнения</w:t>
      </w:r>
      <w:r>
        <w:t xml:space="preserve"> </w:t>
      </w:r>
      <w:r w:rsidRPr="00E00DE8">
        <w:t>в</w:t>
      </w:r>
      <w:r w:rsidRPr="00E270F0">
        <w:t xml:space="preserve"> </w:t>
      </w:r>
      <w:r w:rsidRPr="00E00DE8">
        <w:t>штате</w:t>
      </w:r>
      <w:r w:rsidRPr="00E270F0">
        <w:t xml:space="preserve"> </w:t>
      </w:r>
      <w:r w:rsidRPr="00E00DE8">
        <w:t>Айова</w:t>
      </w:r>
      <w:r w:rsidRPr="00E270F0">
        <w:t>.</w:t>
      </w:r>
    </w:p>
    <w:p w14:paraId="0767F14D" w14:textId="77777777" w:rsidR="007F6BD8" w:rsidRPr="00616172" w:rsidRDefault="007F6BD8" w:rsidP="007F6BD8">
      <w:pPr>
        <w:rPr>
          <w:lang w:val="en-US"/>
        </w:rPr>
      </w:pPr>
      <w:r>
        <w:t>В</w:t>
      </w:r>
      <w:r w:rsidRPr="002A4C8B">
        <w:t xml:space="preserve"> </w:t>
      </w:r>
      <w:r>
        <w:t>этом</w:t>
      </w:r>
      <w:r w:rsidRPr="002A4C8B">
        <w:t xml:space="preserve"> </w:t>
      </w:r>
      <w:r>
        <w:t>случае</w:t>
      </w:r>
      <w:r w:rsidRPr="002A4C8B">
        <w:t xml:space="preserve"> </w:t>
      </w:r>
      <w:r>
        <w:t>интенсификация</w:t>
      </w:r>
      <w:r w:rsidRPr="002A4C8B">
        <w:t xml:space="preserve"> </w:t>
      </w:r>
      <w:r>
        <w:t>вербализуется</w:t>
      </w:r>
      <w:r w:rsidRPr="002A4C8B">
        <w:t xml:space="preserve"> </w:t>
      </w:r>
      <w:r>
        <w:t>совместно</w:t>
      </w:r>
      <w:r w:rsidRPr="002A4C8B">
        <w:t xml:space="preserve"> </w:t>
      </w:r>
      <w:r>
        <w:t>со</w:t>
      </w:r>
      <w:r w:rsidRPr="002A4C8B">
        <w:t xml:space="preserve"> </w:t>
      </w:r>
      <w:r>
        <w:t>значением</w:t>
      </w:r>
      <w:r w:rsidRPr="002A4C8B">
        <w:t xml:space="preserve"> </w:t>
      </w:r>
      <w:r>
        <w:t>важности и</w:t>
      </w:r>
      <w:r w:rsidRPr="002A4C8B">
        <w:t xml:space="preserve"> </w:t>
      </w:r>
      <w:r>
        <w:t>масштаба</w:t>
      </w:r>
      <w:r w:rsidRPr="002A4C8B">
        <w:t xml:space="preserve"> </w:t>
      </w:r>
      <w:r>
        <w:t>проведенного</w:t>
      </w:r>
      <w:r w:rsidRPr="002A4C8B">
        <w:t xml:space="preserve"> </w:t>
      </w:r>
      <w:r>
        <w:t>опроса</w:t>
      </w:r>
      <w:r w:rsidRPr="002A4C8B">
        <w:t>.</w:t>
      </w:r>
      <w:r>
        <w:t xml:space="preserve"> Лексема </w:t>
      </w:r>
      <w:r>
        <w:rPr>
          <w:lang w:val="en-US"/>
        </w:rPr>
        <w:t>big</w:t>
      </w:r>
      <w:r w:rsidRPr="002A4C8B">
        <w:t xml:space="preserve"> </w:t>
      </w:r>
      <w:r>
        <w:t>не</w:t>
      </w:r>
      <w:r w:rsidRPr="002A4C8B">
        <w:t xml:space="preserve"> </w:t>
      </w:r>
      <w:r>
        <w:t>столько</w:t>
      </w:r>
      <w:r w:rsidRPr="002A4C8B">
        <w:t xml:space="preserve"> </w:t>
      </w:r>
      <w:r>
        <w:t>передает</w:t>
      </w:r>
      <w:r w:rsidRPr="002A4C8B">
        <w:t xml:space="preserve"> </w:t>
      </w:r>
      <w:r>
        <w:t>свое</w:t>
      </w:r>
      <w:r w:rsidRPr="002A4C8B">
        <w:t xml:space="preserve"> </w:t>
      </w:r>
      <w:r>
        <w:t>основное</w:t>
      </w:r>
      <w:r w:rsidRPr="002A4C8B">
        <w:t xml:space="preserve"> </w:t>
      </w:r>
      <w:r>
        <w:t>значение</w:t>
      </w:r>
      <w:r w:rsidRPr="002A4C8B">
        <w:t xml:space="preserve">, </w:t>
      </w:r>
      <w:r>
        <w:t>сколько</w:t>
      </w:r>
      <w:r w:rsidRPr="002A4C8B">
        <w:t xml:space="preserve"> </w:t>
      </w:r>
      <w:r>
        <w:t>усиливает</w:t>
      </w:r>
      <w:r w:rsidRPr="002A4C8B">
        <w:t xml:space="preserve"> </w:t>
      </w:r>
      <w:r>
        <w:t>значение</w:t>
      </w:r>
      <w:r w:rsidRPr="002A4C8B">
        <w:t xml:space="preserve"> </w:t>
      </w:r>
      <w:r>
        <w:t>соседних слов. Например</w:t>
      </w:r>
      <w:r w:rsidRPr="007D3F25">
        <w:rPr>
          <w:lang w:val="en-US"/>
        </w:rPr>
        <w:t xml:space="preserve">: </w:t>
      </w:r>
      <w:r w:rsidRPr="009B2E8D">
        <w:rPr>
          <w:i/>
          <w:lang w:val="en-US"/>
        </w:rPr>
        <w:t>The</w:t>
      </w:r>
      <w:r w:rsidRPr="002A4C8B">
        <w:rPr>
          <w:i/>
          <w:lang w:val="en-US"/>
        </w:rPr>
        <w:t xml:space="preserve"> </w:t>
      </w:r>
      <w:r w:rsidRPr="009B2E8D">
        <w:rPr>
          <w:i/>
          <w:lang w:val="en-US"/>
        </w:rPr>
        <w:t>man</w:t>
      </w:r>
      <w:r w:rsidRPr="002A4C8B">
        <w:rPr>
          <w:i/>
          <w:lang w:val="en-US"/>
        </w:rPr>
        <w:t xml:space="preserve"> </w:t>
      </w:r>
      <w:r w:rsidRPr="009B2E8D">
        <w:rPr>
          <w:i/>
          <w:lang w:val="en-US"/>
        </w:rPr>
        <w:t>had</w:t>
      </w:r>
      <w:r w:rsidRPr="002A4C8B">
        <w:rPr>
          <w:i/>
          <w:lang w:val="en-US"/>
        </w:rPr>
        <w:t xml:space="preserve"> </w:t>
      </w:r>
      <w:r w:rsidRPr="009B2E8D">
        <w:rPr>
          <w:i/>
          <w:lang w:val="en-US"/>
        </w:rPr>
        <w:t>a</w:t>
      </w:r>
      <w:r w:rsidRPr="002A4C8B">
        <w:rPr>
          <w:i/>
          <w:lang w:val="en-US"/>
        </w:rPr>
        <w:t xml:space="preserve"> </w:t>
      </w:r>
      <w:r w:rsidRPr="009B2E8D">
        <w:rPr>
          <w:i/>
          <w:lang w:val="en-US"/>
        </w:rPr>
        <w:t>big</w:t>
      </w:r>
      <w:r w:rsidRPr="002A4C8B">
        <w:rPr>
          <w:i/>
          <w:lang w:val="en-US"/>
        </w:rPr>
        <w:t xml:space="preserve"> </w:t>
      </w:r>
      <w:r w:rsidRPr="009B2E8D">
        <w:rPr>
          <w:i/>
          <w:lang w:val="en-US"/>
        </w:rPr>
        <w:t>Afro</w:t>
      </w:r>
      <w:r w:rsidRPr="002A4C8B">
        <w:rPr>
          <w:i/>
          <w:lang w:val="en-US"/>
        </w:rPr>
        <w:t xml:space="preserve"> </w:t>
      </w:r>
      <w:r>
        <w:rPr>
          <w:i/>
          <w:lang w:val="en-US"/>
        </w:rPr>
        <w:t>and</w:t>
      </w:r>
      <w:r w:rsidRPr="002A4C8B">
        <w:rPr>
          <w:i/>
          <w:lang w:val="en-US"/>
        </w:rPr>
        <w:t xml:space="preserve"> </w:t>
      </w:r>
      <w:r>
        <w:rPr>
          <w:i/>
          <w:lang w:val="en-US"/>
        </w:rPr>
        <w:t>a</w:t>
      </w:r>
      <w:r w:rsidRPr="002A4C8B">
        <w:rPr>
          <w:i/>
          <w:lang w:val="en-US"/>
        </w:rPr>
        <w:t xml:space="preserve"> </w:t>
      </w:r>
      <w:r>
        <w:rPr>
          <w:i/>
          <w:lang w:val="en-US"/>
        </w:rPr>
        <w:t>medallion</w:t>
      </w:r>
      <w:r w:rsidRPr="002A4C8B">
        <w:rPr>
          <w:lang w:val="en-US"/>
        </w:rPr>
        <w:t xml:space="preserve">. </w:t>
      </w:r>
      <w:r>
        <w:t>Использование</w:t>
      </w:r>
      <w:r w:rsidRPr="006F46FD">
        <w:t xml:space="preserve"> </w:t>
      </w:r>
      <w:r>
        <w:t>слова</w:t>
      </w:r>
      <w:r w:rsidRPr="006F46FD">
        <w:t xml:space="preserve"> </w:t>
      </w:r>
      <w:r w:rsidRPr="004E6EF4">
        <w:rPr>
          <w:b/>
          <w:i/>
          <w:lang w:val="en-US"/>
        </w:rPr>
        <w:t>big</w:t>
      </w:r>
      <w:r w:rsidRPr="006F46FD">
        <w:t xml:space="preserve"> </w:t>
      </w:r>
      <w:r>
        <w:t>имеет</w:t>
      </w:r>
      <w:r w:rsidRPr="006F46FD">
        <w:t xml:space="preserve"> </w:t>
      </w:r>
      <w:r>
        <w:t>своей</w:t>
      </w:r>
      <w:r w:rsidRPr="006F46FD">
        <w:t xml:space="preserve"> </w:t>
      </w:r>
      <w:r>
        <w:t>целью</w:t>
      </w:r>
      <w:r w:rsidRPr="006F46FD">
        <w:t xml:space="preserve"> </w:t>
      </w:r>
      <w:r>
        <w:t>привлечь</w:t>
      </w:r>
      <w:r w:rsidRPr="006F46FD">
        <w:t xml:space="preserve"> </w:t>
      </w:r>
      <w:r>
        <w:t>внимание</w:t>
      </w:r>
      <w:r w:rsidRPr="006F46FD">
        <w:t xml:space="preserve"> </w:t>
      </w:r>
      <w:r>
        <w:t>к размерам</w:t>
      </w:r>
      <w:r w:rsidRPr="006F46FD">
        <w:t xml:space="preserve"> </w:t>
      </w:r>
      <w:r>
        <w:t>прически</w:t>
      </w:r>
      <w:r w:rsidRPr="006F46FD">
        <w:t xml:space="preserve">, </w:t>
      </w:r>
      <w:r>
        <w:t>ее</w:t>
      </w:r>
      <w:r w:rsidRPr="006F46FD">
        <w:t xml:space="preserve"> </w:t>
      </w:r>
      <w:r>
        <w:t>пышности</w:t>
      </w:r>
      <w:r w:rsidRPr="006F46FD">
        <w:t xml:space="preserve">. </w:t>
      </w:r>
      <w:r w:rsidRPr="006F46FD">
        <w:rPr>
          <w:lang w:val="en-US"/>
        </w:rPr>
        <w:t>«</w:t>
      </w:r>
      <w:r>
        <w:rPr>
          <w:lang w:val="en-US"/>
        </w:rPr>
        <w:t>Afro</w:t>
      </w:r>
      <w:r w:rsidRPr="006F46FD">
        <w:rPr>
          <w:lang w:val="en-US"/>
        </w:rPr>
        <w:t>»</w:t>
      </w:r>
      <w:r>
        <w:rPr>
          <w:lang w:val="en-US"/>
        </w:rPr>
        <w:t xml:space="preserve"> </w:t>
      </w:r>
      <w:r>
        <w:t>означает</w:t>
      </w:r>
      <w:r>
        <w:rPr>
          <w:lang w:val="en-US"/>
        </w:rPr>
        <w:t xml:space="preserve"> </w:t>
      </w:r>
      <w:r w:rsidRPr="007D3F25">
        <w:rPr>
          <w:lang w:val="en-US"/>
        </w:rPr>
        <w:t>«</w:t>
      </w:r>
      <w:r>
        <w:rPr>
          <w:lang w:val="en-US"/>
        </w:rPr>
        <w:t>a mass of very tight curls that stick out all round the head</w:t>
      </w:r>
      <w:r w:rsidRPr="007D3F25">
        <w:rPr>
          <w:lang w:val="en-US"/>
        </w:rPr>
        <w:t>»</w:t>
      </w:r>
      <w:r>
        <w:rPr>
          <w:lang w:val="en-US"/>
        </w:rPr>
        <w:t xml:space="preserve">. </w:t>
      </w:r>
      <w:r>
        <w:t>Таким</w:t>
      </w:r>
      <w:r w:rsidRPr="006F46FD">
        <w:t xml:space="preserve"> </w:t>
      </w:r>
      <w:r>
        <w:t>образом,</w:t>
      </w:r>
      <w:r w:rsidRPr="006F46FD">
        <w:t xml:space="preserve"> </w:t>
      </w:r>
      <w:r>
        <w:t>использование</w:t>
      </w:r>
      <w:r w:rsidRPr="006F46FD">
        <w:t xml:space="preserve"> </w:t>
      </w:r>
      <w:r>
        <w:t>лексемы</w:t>
      </w:r>
      <w:r w:rsidRPr="006F46FD">
        <w:t xml:space="preserve"> </w:t>
      </w:r>
      <w:r w:rsidRPr="0002421E">
        <w:rPr>
          <w:b/>
          <w:i/>
          <w:lang w:val="en-US"/>
        </w:rPr>
        <w:t>big</w:t>
      </w:r>
      <w:r w:rsidRPr="006F46FD">
        <w:t xml:space="preserve"> </w:t>
      </w:r>
      <w:r>
        <w:t>в</w:t>
      </w:r>
      <w:r w:rsidRPr="006F46FD">
        <w:t xml:space="preserve"> </w:t>
      </w:r>
      <w:r>
        <w:t>словосочетании</w:t>
      </w:r>
      <w:r w:rsidRPr="006F46FD">
        <w:t xml:space="preserve"> </w:t>
      </w:r>
      <w:r w:rsidRPr="0002421E">
        <w:rPr>
          <w:b/>
          <w:i/>
          <w:lang w:val="en-US"/>
        </w:rPr>
        <w:t>big</w:t>
      </w:r>
      <w:r w:rsidRPr="006F46FD">
        <w:rPr>
          <w:b/>
          <w:i/>
        </w:rPr>
        <w:t xml:space="preserve"> </w:t>
      </w:r>
      <w:r w:rsidRPr="0002421E">
        <w:rPr>
          <w:b/>
          <w:i/>
          <w:lang w:val="en-US"/>
        </w:rPr>
        <w:t>Afro</w:t>
      </w:r>
      <w:r w:rsidRPr="006F46FD">
        <w:rPr>
          <w:b/>
          <w:i/>
        </w:rPr>
        <w:t xml:space="preserve"> </w:t>
      </w:r>
      <w:r w:rsidRPr="00E24F2C">
        <w:t>усиливает</w:t>
      </w:r>
      <w:r w:rsidRPr="007D3F25">
        <w:t>,</w:t>
      </w:r>
      <w:r>
        <w:rPr>
          <w:b/>
          <w:i/>
        </w:rPr>
        <w:t xml:space="preserve"> </w:t>
      </w:r>
      <w:r>
        <w:t>сосредоточивает внимание на объеме прически</w:t>
      </w:r>
      <w:r w:rsidRPr="006F46FD">
        <w:t>.</w:t>
      </w:r>
      <w:r>
        <w:t xml:space="preserve"> Аналогичный</w:t>
      </w:r>
      <w:r w:rsidRPr="006F46FD">
        <w:rPr>
          <w:lang w:val="en-US"/>
        </w:rPr>
        <w:t xml:space="preserve"> </w:t>
      </w:r>
      <w:r>
        <w:t>эффект</w:t>
      </w:r>
      <w:r w:rsidRPr="006F46FD">
        <w:rPr>
          <w:lang w:val="en-US"/>
        </w:rPr>
        <w:t xml:space="preserve"> </w:t>
      </w:r>
      <w:r>
        <w:t>достигается</w:t>
      </w:r>
      <w:r>
        <w:rPr>
          <w:lang w:val="en-US"/>
        </w:rPr>
        <w:t xml:space="preserve"> </w:t>
      </w:r>
      <w:r>
        <w:t>и</w:t>
      </w:r>
      <w:r w:rsidRPr="0068304A">
        <w:rPr>
          <w:lang w:val="en-US"/>
        </w:rPr>
        <w:t xml:space="preserve"> </w:t>
      </w:r>
      <w:r>
        <w:t>в</w:t>
      </w:r>
      <w:r w:rsidRPr="006F46FD">
        <w:rPr>
          <w:lang w:val="en-US"/>
        </w:rPr>
        <w:t xml:space="preserve"> </w:t>
      </w:r>
      <w:r>
        <w:t>следующем</w:t>
      </w:r>
      <w:r w:rsidRPr="006F46FD">
        <w:rPr>
          <w:lang w:val="en-US"/>
        </w:rPr>
        <w:t xml:space="preserve"> </w:t>
      </w:r>
      <w:r>
        <w:t>примере</w:t>
      </w:r>
      <w:r w:rsidRPr="00420F93">
        <w:rPr>
          <w:lang w:val="en-US"/>
        </w:rPr>
        <w:t xml:space="preserve"> </w:t>
      </w:r>
      <w:r>
        <w:t>языковой</w:t>
      </w:r>
      <w:r w:rsidRPr="00420F93">
        <w:rPr>
          <w:lang w:val="en-US"/>
        </w:rPr>
        <w:t xml:space="preserve"> </w:t>
      </w:r>
      <w:r>
        <w:t>фиксации</w:t>
      </w:r>
      <w:r w:rsidRPr="006F46FD">
        <w:rPr>
          <w:lang w:val="en-US"/>
        </w:rPr>
        <w:t>:</w:t>
      </w:r>
      <w:r>
        <w:rPr>
          <w:lang w:val="en-US"/>
        </w:rPr>
        <w:t xml:space="preserve"> </w:t>
      </w:r>
      <w:r>
        <w:rPr>
          <w:i/>
          <w:lang w:val="en-US"/>
        </w:rPr>
        <w:t>When interviewed on his interest,</w:t>
      </w:r>
      <w:r w:rsidRPr="00220390">
        <w:rPr>
          <w:i/>
          <w:lang w:val="en-US"/>
        </w:rPr>
        <w:t xml:space="preserve"> </w:t>
      </w:r>
      <w:r>
        <w:rPr>
          <w:i/>
          <w:lang w:val="en-US"/>
        </w:rPr>
        <w:t xml:space="preserve">he revealed that he was a </w:t>
      </w:r>
      <w:r w:rsidRPr="00616172">
        <w:rPr>
          <w:b/>
          <w:i/>
          <w:lang w:val="en-US"/>
        </w:rPr>
        <w:t>big</w:t>
      </w:r>
      <w:r>
        <w:rPr>
          <w:i/>
          <w:lang w:val="en-US"/>
        </w:rPr>
        <w:t xml:space="preserve"> admirer of the talented player.</w:t>
      </w:r>
    </w:p>
    <w:p w14:paraId="39A0D6E3" w14:textId="77777777" w:rsidR="007F6BD8" w:rsidRPr="00196886" w:rsidRDefault="007F6BD8" w:rsidP="007F6BD8">
      <w:r>
        <w:t>Собранный материал свидетельствует о широком спектре сочетаемости</w:t>
      </w:r>
      <w:r w:rsidRPr="00220390">
        <w:t xml:space="preserve"> </w:t>
      </w:r>
      <w:r>
        <w:t xml:space="preserve">прилагательного </w:t>
      </w:r>
      <w:r>
        <w:rPr>
          <w:b/>
          <w:i/>
        </w:rPr>
        <w:t>big</w:t>
      </w:r>
      <w:r>
        <w:t xml:space="preserve">. </w:t>
      </w:r>
      <w:r w:rsidRPr="00007459">
        <w:rPr>
          <w:i/>
          <w:lang w:val="en-US"/>
        </w:rPr>
        <w:t xml:space="preserve">The party to be held for the 15th time this year will include </w:t>
      </w:r>
      <w:r w:rsidRPr="00007459">
        <w:rPr>
          <w:b/>
          <w:i/>
          <w:lang w:val="en-US"/>
        </w:rPr>
        <w:t>big</w:t>
      </w:r>
      <w:r w:rsidRPr="00007459">
        <w:rPr>
          <w:i/>
          <w:lang w:val="en-US"/>
        </w:rPr>
        <w:t xml:space="preserve"> e</w:t>
      </w:r>
      <w:r>
        <w:rPr>
          <w:i/>
          <w:lang w:val="en-US"/>
        </w:rPr>
        <w:t>x</w:t>
      </w:r>
      <w:r w:rsidRPr="00007459">
        <w:rPr>
          <w:i/>
          <w:lang w:val="en-US"/>
        </w:rPr>
        <w:t>panded dinner, live auction and musical performance.</w:t>
      </w:r>
      <w:r>
        <w:rPr>
          <w:lang w:val="en-US"/>
        </w:rPr>
        <w:t xml:space="preserve"> </w:t>
      </w:r>
      <w:r>
        <w:t xml:space="preserve">Совмещенное значение оценки и интенсификации реализуется и в этом примере: </w:t>
      </w:r>
      <w:r w:rsidRPr="00007459">
        <w:rPr>
          <w:i/>
          <w:lang w:val="en-US"/>
        </w:rPr>
        <w:t>I</w:t>
      </w:r>
      <w:r w:rsidRPr="00E270F0">
        <w:rPr>
          <w:i/>
        </w:rPr>
        <w:t xml:space="preserve"> </w:t>
      </w:r>
      <w:r w:rsidRPr="00007459">
        <w:rPr>
          <w:i/>
          <w:lang w:val="en-US"/>
        </w:rPr>
        <w:t>don</w:t>
      </w:r>
      <w:r w:rsidRPr="00E270F0">
        <w:rPr>
          <w:i/>
        </w:rPr>
        <w:t>’</w:t>
      </w:r>
      <w:r w:rsidRPr="00007459">
        <w:rPr>
          <w:i/>
          <w:lang w:val="en-US"/>
        </w:rPr>
        <w:t>t</w:t>
      </w:r>
      <w:r w:rsidRPr="00E270F0">
        <w:rPr>
          <w:i/>
        </w:rPr>
        <w:t xml:space="preserve"> </w:t>
      </w:r>
      <w:r w:rsidRPr="00007459">
        <w:rPr>
          <w:i/>
          <w:lang w:val="en-US"/>
        </w:rPr>
        <w:t>think</w:t>
      </w:r>
      <w:r w:rsidRPr="00E270F0">
        <w:rPr>
          <w:i/>
        </w:rPr>
        <w:t xml:space="preserve"> </w:t>
      </w:r>
      <w:r w:rsidRPr="00007459">
        <w:rPr>
          <w:i/>
          <w:lang w:val="en-US"/>
        </w:rPr>
        <w:t>we</w:t>
      </w:r>
      <w:r w:rsidRPr="00E270F0">
        <w:rPr>
          <w:i/>
        </w:rPr>
        <w:t xml:space="preserve"> </w:t>
      </w:r>
      <w:r w:rsidRPr="00007459">
        <w:rPr>
          <w:i/>
          <w:lang w:val="en-US"/>
        </w:rPr>
        <w:t>are</w:t>
      </w:r>
      <w:r w:rsidRPr="00E270F0">
        <w:rPr>
          <w:i/>
        </w:rPr>
        <w:t xml:space="preserve"> </w:t>
      </w:r>
      <w:r w:rsidRPr="00007459">
        <w:rPr>
          <w:i/>
          <w:lang w:val="en-US"/>
        </w:rPr>
        <w:t>the</w:t>
      </w:r>
      <w:r w:rsidRPr="00E270F0">
        <w:rPr>
          <w:i/>
        </w:rPr>
        <w:t xml:space="preserve"> </w:t>
      </w:r>
      <w:r w:rsidRPr="00007459">
        <w:rPr>
          <w:b/>
          <w:i/>
          <w:lang w:val="en-US"/>
        </w:rPr>
        <w:t>big</w:t>
      </w:r>
      <w:r w:rsidRPr="00E270F0">
        <w:rPr>
          <w:i/>
        </w:rPr>
        <w:t xml:space="preserve"> </w:t>
      </w:r>
      <w:r w:rsidRPr="00007459">
        <w:rPr>
          <w:i/>
          <w:lang w:val="en-US"/>
        </w:rPr>
        <w:t>bully</w:t>
      </w:r>
      <w:r w:rsidRPr="00E270F0">
        <w:rPr>
          <w:i/>
        </w:rPr>
        <w:t xml:space="preserve"> </w:t>
      </w:r>
      <w:r w:rsidRPr="00007459">
        <w:rPr>
          <w:i/>
          <w:lang w:val="en-US"/>
        </w:rPr>
        <w:t>on</w:t>
      </w:r>
      <w:r w:rsidRPr="00E270F0">
        <w:rPr>
          <w:i/>
        </w:rPr>
        <w:t xml:space="preserve"> </w:t>
      </w:r>
      <w:r w:rsidRPr="00007459">
        <w:rPr>
          <w:i/>
          <w:lang w:val="en-US"/>
        </w:rPr>
        <w:t>the</w:t>
      </w:r>
      <w:r w:rsidRPr="00E270F0">
        <w:rPr>
          <w:i/>
        </w:rPr>
        <w:t xml:space="preserve"> </w:t>
      </w:r>
      <w:r w:rsidRPr="00007459">
        <w:rPr>
          <w:i/>
          <w:lang w:val="en-US"/>
        </w:rPr>
        <w:t>street</w:t>
      </w:r>
      <w:r w:rsidRPr="00E270F0">
        <w:rPr>
          <w:i/>
        </w:rPr>
        <w:t>.</w:t>
      </w:r>
      <w:r>
        <w:rPr>
          <w:i/>
        </w:rPr>
        <w:t xml:space="preserve"> </w:t>
      </w:r>
      <w:r>
        <w:t>Субъективное</w:t>
      </w:r>
      <w:r w:rsidRPr="008D008E">
        <w:rPr>
          <w:lang w:val="en-US"/>
        </w:rPr>
        <w:t xml:space="preserve"> </w:t>
      </w:r>
      <w:r>
        <w:t>отображение</w:t>
      </w:r>
      <w:r w:rsidRPr="008D008E">
        <w:rPr>
          <w:lang w:val="en-US"/>
        </w:rPr>
        <w:t xml:space="preserve"> </w:t>
      </w:r>
      <w:r>
        <w:t>количества</w:t>
      </w:r>
      <w:r>
        <w:rPr>
          <w:lang w:val="en-US"/>
        </w:rPr>
        <w:t xml:space="preserve"> </w:t>
      </w:r>
      <w:r>
        <w:t>может</w:t>
      </w:r>
      <w:r w:rsidRPr="008D008E">
        <w:rPr>
          <w:lang w:val="en-US"/>
        </w:rPr>
        <w:t xml:space="preserve"> </w:t>
      </w:r>
      <w:r>
        <w:t>передаваться</w:t>
      </w:r>
      <w:r>
        <w:rPr>
          <w:lang w:val="en-US"/>
        </w:rPr>
        <w:t xml:space="preserve"> </w:t>
      </w:r>
      <w:r>
        <w:t>с</w:t>
      </w:r>
      <w:r w:rsidRPr="008D008E">
        <w:rPr>
          <w:lang w:val="en-US"/>
        </w:rPr>
        <w:t xml:space="preserve"> </w:t>
      </w:r>
      <w:r>
        <w:t>помощью</w:t>
      </w:r>
      <w:r w:rsidRPr="008D008E">
        <w:rPr>
          <w:lang w:val="en-US"/>
        </w:rPr>
        <w:t xml:space="preserve"> </w:t>
      </w:r>
      <w:r>
        <w:t>метафоры</w:t>
      </w:r>
      <w:r w:rsidRPr="007D3F25">
        <w:rPr>
          <w:lang w:val="en-US"/>
        </w:rPr>
        <w:t>:</w:t>
      </w:r>
      <w:r w:rsidRPr="00196FEC">
        <w:rPr>
          <w:i/>
          <w:lang w:val="en-US"/>
        </w:rPr>
        <w:t xml:space="preserve">The titles of particular standards meant nothing to employers faced with a </w:t>
      </w:r>
      <w:r w:rsidRPr="00196FEC">
        <w:rPr>
          <w:b/>
          <w:i/>
          <w:lang w:val="en-US"/>
        </w:rPr>
        <w:t>big</w:t>
      </w:r>
      <w:r w:rsidRPr="00196FEC">
        <w:rPr>
          <w:i/>
          <w:lang w:val="en-US"/>
        </w:rPr>
        <w:t xml:space="preserve"> grab bag of assessments</w:t>
      </w:r>
      <w:r w:rsidRPr="00196FEC">
        <w:rPr>
          <w:lang w:val="en-US"/>
        </w:rPr>
        <w:t>.</w:t>
      </w:r>
      <w:r>
        <w:rPr>
          <w:lang w:val="en-US"/>
        </w:rPr>
        <w:t xml:space="preserve"> </w:t>
      </w:r>
      <w:r>
        <w:t xml:space="preserve">Словосочетание </w:t>
      </w:r>
      <w:r w:rsidRPr="000513F1">
        <w:rPr>
          <w:i/>
        </w:rPr>
        <w:t>grab bag</w:t>
      </w:r>
      <w:r>
        <w:t xml:space="preserve"> (мешок призов) в данном предложении имеет метафорическое значение «сюрпризы, неожиданности», с которыми приходится сталкиваться работодателю во время интервью при приеме на работу. И прилагательное </w:t>
      </w:r>
      <w:r w:rsidRPr="00196886">
        <w:rPr>
          <w:b/>
          <w:i/>
        </w:rPr>
        <w:t>big</w:t>
      </w:r>
      <w:r>
        <w:rPr>
          <w:b/>
          <w:i/>
        </w:rPr>
        <w:t xml:space="preserve"> </w:t>
      </w:r>
      <w:r>
        <w:t>подчеркивает, что неожиданностей может быть много.</w:t>
      </w:r>
    </w:p>
    <w:p w14:paraId="6A6099FB" w14:textId="77777777" w:rsidR="007F6BD8" w:rsidRPr="00E26BE1" w:rsidRDefault="007F6BD8" w:rsidP="007F6BD8">
      <w:r>
        <w:t xml:space="preserve">Лексема </w:t>
      </w:r>
      <w:r w:rsidRPr="00790E47">
        <w:rPr>
          <w:i/>
        </w:rPr>
        <w:t>big</w:t>
      </w:r>
      <w:r>
        <w:t xml:space="preserve"> может употребляться в неформальном общении. </w:t>
      </w:r>
      <w:r w:rsidRPr="00C43AAE">
        <w:rPr>
          <w:i/>
          <w:lang w:val="en-US"/>
        </w:rPr>
        <w:t>A speaker</w:t>
      </w:r>
      <w:r>
        <w:rPr>
          <w:i/>
          <w:lang w:val="en-US"/>
        </w:rPr>
        <w:t xml:space="preserve"> </w:t>
      </w:r>
      <w:r w:rsidRPr="00C43AAE">
        <w:rPr>
          <w:i/>
          <w:lang w:val="en-US"/>
        </w:rPr>
        <w:t>then interjected</w:t>
      </w:r>
      <w:r>
        <w:rPr>
          <w:i/>
          <w:lang w:val="en-US"/>
        </w:rPr>
        <w:t xml:space="preserve"> </w:t>
      </w:r>
      <w:r w:rsidRPr="00C43AAE">
        <w:rPr>
          <w:i/>
          <w:lang w:val="en-US"/>
        </w:rPr>
        <w:t>towards</w:t>
      </w:r>
      <w:r>
        <w:rPr>
          <w:i/>
          <w:lang w:val="en-US"/>
        </w:rPr>
        <w:t xml:space="preserve"> </w:t>
      </w:r>
      <w:r w:rsidRPr="00C43AAE">
        <w:rPr>
          <w:i/>
          <w:lang w:val="en-US"/>
        </w:rPr>
        <w:t>Beazley, saying “You</w:t>
      </w:r>
      <w:r>
        <w:rPr>
          <w:i/>
          <w:lang w:val="en-US"/>
        </w:rPr>
        <w:t xml:space="preserve"> </w:t>
      </w:r>
      <w:r w:rsidRPr="00C43AAE">
        <w:rPr>
          <w:b/>
          <w:i/>
          <w:lang w:val="en-US"/>
        </w:rPr>
        <w:t>big</w:t>
      </w:r>
      <w:r>
        <w:rPr>
          <w:i/>
          <w:lang w:val="en-US"/>
        </w:rPr>
        <w:t xml:space="preserve"> </w:t>
      </w:r>
      <w:r w:rsidRPr="00C43AAE">
        <w:rPr>
          <w:i/>
          <w:lang w:val="en-US"/>
        </w:rPr>
        <w:t>bellowing cow”. And</w:t>
      </w:r>
      <w:r w:rsidRPr="00C43AAE">
        <w:rPr>
          <w:i/>
        </w:rPr>
        <w:t xml:space="preserve"> </w:t>
      </w:r>
      <w:r w:rsidRPr="00C43AAE">
        <w:rPr>
          <w:i/>
          <w:lang w:val="en-US"/>
        </w:rPr>
        <w:t>he</w:t>
      </w:r>
      <w:r w:rsidRPr="00C43AAE">
        <w:rPr>
          <w:i/>
        </w:rPr>
        <w:t xml:space="preserve"> </w:t>
      </w:r>
      <w:r w:rsidRPr="00C43AAE">
        <w:rPr>
          <w:i/>
          <w:lang w:val="en-US"/>
        </w:rPr>
        <w:t>was</w:t>
      </w:r>
      <w:r w:rsidRPr="00C43AAE">
        <w:rPr>
          <w:i/>
        </w:rPr>
        <w:t xml:space="preserve"> </w:t>
      </w:r>
      <w:r w:rsidRPr="00C43AAE">
        <w:rPr>
          <w:i/>
          <w:lang w:val="en-US"/>
        </w:rPr>
        <w:t>asked</w:t>
      </w:r>
      <w:r w:rsidRPr="00C43AAE">
        <w:rPr>
          <w:i/>
        </w:rPr>
        <w:t xml:space="preserve"> </w:t>
      </w:r>
      <w:r w:rsidRPr="00C43AAE">
        <w:rPr>
          <w:i/>
          <w:lang w:val="en-US"/>
        </w:rPr>
        <w:t>to</w:t>
      </w:r>
      <w:r w:rsidRPr="00C43AAE">
        <w:rPr>
          <w:i/>
        </w:rPr>
        <w:t xml:space="preserve"> </w:t>
      </w:r>
      <w:r w:rsidRPr="00C43AAE">
        <w:rPr>
          <w:i/>
          <w:lang w:val="en-US"/>
        </w:rPr>
        <w:t>withdraw</w:t>
      </w:r>
      <w:r w:rsidRPr="00C43AAE">
        <w:rPr>
          <w:i/>
        </w:rPr>
        <w:t>.</w:t>
      </w:r>
      <w:r>
        <w:t xml:space="preserve"> </w:t>
      </w:r>
      <w:r w:rsidRPr="00C43AAE">
        <w:t>Называя своего соперника</w:t>
      </w:r>
      <w:r>
        <w:t xml:space="preserve"> «мычащей коровой», говорящий выражает свое отношение к нему использованием прилагательного </w:t>
      </w:r>
      <w:r w:rsidRPr="00790E47">
        <w:rPr>
          <w:i/>
        </w:rPr>
        <w:t>big</w:t>
      </w:r>
      <w:r>
        <w:t xml:space="preserve">. </w:t>
      </w:r>
    </w:p>
    <w:p w14:paraId="17001205" w14:textId="77777777" w:rsidR="007F6BD8" w:rsidRDefault="007F6BD8" w:rsidP="007F6BD8">
      <w:r>
        <w:t xml:space="preserve">В целом следует отметить, что широкий спектр употреблений прилагательного big (на 590 употреблений выявлено 66 значений, включая описанное выше) приводит к его десемантизации. И это прилагательное становится широкозначным. Т. Н. Гарьковская пишет о том, что когнитивная природа широкозначности проявляется тогда, когда у слова имеется «концептуальная форма и непостоянное врЕменное концептуальное содержание. Потому оно способно ословить, </w:t>
      </w:r>
      <w:r w:rsidRPr="0078751D">
        <w:t>“</w:t>
      </w:r>
      <w:r>
        <w:t>представить</w:t>
      </w:r>
      <w:r w:rsidRPr="0078751D">
        <w:t>”</w:t>
      </w:r>
      <w:r>
        <w:t xml:space="preserve"> любой тип человеческого опыта» </w:t>
      </w:r>
      <w:r w:rsidRPr="007C0325">
        <w:t>[</w:t>
      </w:r>
      <w:r>
        <w:t>Гарьковская, 2004</w:t>
      </w:r>
      <w:r w:rsidRPr="002F5ED9">
        <w:t>,</w:t>
      </w:r>
      <w:r>
        <w:t xml:space="preserve"> с. </w:t>
      </w:r>
      <w:r w:rsidRPr="002F5ED9">
        <w:t>328</w:t>
      </w:r>
      <w:r w:rsidRPr="007C0325">
        <w:t>]</w:t>
      </w:r>
      <w:r>
        <w:t xml:space="preserve">. То же самое, на наш взгляд, происходит с лексемой </w:t>
      </w:r>
      <w:r w:rsidRPr="00790E47">
        <w:rPr>
          <w:i/>
        </w:rPr>
        <w:t>big</w:t>
      </w:r>
      <w:r>
        <w:t>.</w:t>
      </w:r>
    </w:p>
    <w:p w14:paraId="78C00981" w14:textId="77777777" w:rsidR="007F6BD8" w:rsidRPr="00370CC0" w:rsidRDefault="007F6BD8" w:rsidP="007F6BD8"/>
    <w:p w14:paraId="7A3982D6" w14:textId="77777777" w:rsidR="007F6BD8" w:rsidRDefault="007F6BD8" w:rsidP="007F6BD8">
      <w:pPr>
        <w:jc w:val="left"/>
      </w:pPr>
      <w:r w:rsidRPr="007C0325">
        <w:rPr>
          <w:i/>
        </w:rPr>
        <w:t>Литература</w:t>
      </w:r>
    </w:p>
    <w:p w14:paraId="0B5D3804" w14:textId="77777777" w:rsidR="007F6BD8" w:rsidRDefault="007F6BD8" w:rsidP="007F6BD8">
      <w:pPr>
        <w:tabs>
          <w:tab w:val="left" w:pos="720"/>
        </w:tabs>
        <w:ind w:left="720" w:hanging="360"/>
      </w:pPr>
      <w:r w:rsidRPr="0078751D">
        <w:rPr>
          <w:i/>
        </w:rPr>
        <w:t>Гарьковская Т. Н.</w:t>
      </w:r>
      <w:r>
        <w:t xml:space="preserve"> О когнитивном потенциале существительных с широким значением и их функционировании в дискурсе (на материале английского языка). Бытие и язык. Новосибирск, 2004. С. 324</w:t>
      </w:r>
      <w:r w:rsidRPr="0078751D">
        <w:t>—</w:t>
      </w:r>
      <w:r>
        <w:t>330.</w:t>
      </w:r>
    </w:p>
    <w:p w14:paraId="123AB711" w14:textId="77777777" w:rsidR="007F6BD8" w:rsidRPr="00017FE2" w:rsidRDefault="007F6BD8" w:rsidP="007F6BD8">
      <w:pPr>
        <w:tabs>
          <w:tab w:val="left" w:pos="720"/>
        </w:tabs>
        <w:ind w:left="720" w:hanging="360"/>
      </w:pPr>
      <w:r w:rsidRPr="0078751D">
        <w:rPr>
          <w:i/>
        </w:rPr>
        <w:t>Иванча А. В.</w:t>
      </w:r>
      <w:r>
        <w:t xml:space="preserve"> Прилагательные со значением интенсивности в русском языке. Известия</w:t>
      </w:r>
      <w:r w:rsidRPr="00017FE2">
        <w:t xml:space="preserve"> </w:t>
      </w:r>
      <w:r>
        <w:t>Саратовского</w:t>
      </w:r>
      <w:r w:rsidRPr="00017FE2">
        <w:t xml:space="preserve"> </w:t>
      </w:r>
      <w:r>
        <w:t>университета</w:t>
      </w:r>
      <w:r w:rsidRPr="00017FE2">
        <w:t xml:space="preserve"> 2010. </w:t>
      </w:r>
      <w:r>
        <w:t>Т</w:t>
      </w:r>
      <w:r w:rsidRPr="00017FE2">
        <w:t xml:space="preserve">. 10. </w:t>
      </w:r>
      <w:r>
        <w:t>Сер</w:t>
      </w:r>
      <w:r w:rsidRPr="00017FE2">
        <w:t xml:space="preserve">. </w:t>
      </w:r>
      <w:r>
        <w:t>Филология</w:t>
      </w:r>
      <w:r w:rsidRPr="00017FE2">
        <w:t xml:space="preserve">. </w:t>
      </w:r>
      <w:r>
        <w:t>Вып</w:t>
      </w:r>
      <w:r w:rsidRPr="00017FE2">
        <w:t xml:space="preserve">. 4. </w:t>
      </w:r>
      <w:r>
        <w:t>С</w:t>
      </w:r>
      <w:r w:rsidRPr="00017FE2">
        <w:t>. 9—11.</w:t>
      </w:r>
    </w:p>
    <w:p w14:paraId="718DB0D5" w14:textId="77777777" w:rsidR="007F6BD8" w:rsidRPr="00017FE2" w:rsidRDefault="007F6BD8" w:rsidP="007F6BD8"/>
    <w:p w14:paraId="63C5DB48" w14:textId="77777777" w:rsidR="007F6BD8" w:rsidRPr="0078751D" w:rsidRDefault="007F6BD8" w:rsidP="007F6BD8">
      <w:pPr>
        <w:rPr>
          <w:b/>
        </w:rPr>
      </w:pPr>
      <w:r w:rsidRPr="00017FE2">
        <w:t xml:space="preserve"> </w:t>
      </w:r>
      <w:r w:rsidRPr="0078751D">
        <w:rPr>
          <w:b/>
          <w:lang w:val="en-US"/>
        </w:rPr>
        <w:t>T</w:t>
      </w:r>
      <w:r w:rsidRPr="00017FE2">
        <w:rPr>
          <w:b/>
        </w:rPr>
        <w:t>.</w:t>
      </w:r>
      <w:r w:rsidRPr="0078751D">
        <w:rPr>
          <w:b/>
        </w:rPr>
        <w:t xml:space="preserve"> </w:t>
      </w:r>
      <w:r w:rsidRPr="0078751D">
        <w:rPr>
          <w:b/>
          <w:lang w:val="en-US"/>
        </w:rPr>
        <w:t>P</w:t>
      </w:r>
      <w:r w:rsidRPr="00017FE2">
        <w:rPr>
          <w:b/>
        </w:rPr>
        <w:t>.</w:t>
      </w:r>
      <w:r w:rsidRPr="0078751D">
        <w:rPr>
          <w:b/>
        </w:rPr>
        <w:t xml:space="preserve"> </w:t>
      </w:r>
      <w:r w:rsidRPr="0078751D">
        <w:rPr>
          <w:b/>
          <w:lang w:val="en-US"/>
        </w:rPr>
        <w:t>Zhelonkina</w:t>
      </w:r>
    </w:p>
    <w:p w14:paraId="387A3565" w14:textId="77777777" w:rsidR="007F6BD8" w:rsidRPr="0078751D" w:rsidRDefault="007F6BD8" w:rsidP="007F6BD8">
      <w:pPr>
        <w:rPr>
          <w:b/>
          <w:lang w:val="en-US"/>
        </w:rPr>
      </w:pPr>
      <w:r w:rsidRPr="0078751D">
        <w:rPr>
          <w:b/>
          <w:lang w:val="en-US"/>
        </w:rPr>
        <w:t>A means of intensification</w:t>
      </w:r>
      <w:r>
        <w:rPr>
          <w:b/>
          <w:lang w:val="en-US"/>
        </w:rPr>
        <w:t xml:space="preserve"> </w:t>
      </w:r>
      <w:r w:rsidRPr="0078751D">
        <w:rPr>
          <w:b/>
          <w:lang w:val="en-US"/>
        </w:rPr>
        <w:t>in Modern English</w:t>
      </w:r>
    </w:p>
    <w:p w14:paraId="435F2E2C" w14:textId="77777777" w:rsidR="007F6BD8" w:rsidRDefault="007F6BD8" w:rsidP="007F6BD8">
      <w:pPr>
        <w:rPr>
          <w:lang w:val="en-US"/>
        </w:rPr>
      </w:pPr>
      <w:r>
        <w:rPr>
          <w:lang w:val="en-US"/>
        </w:rPr>
        <w:t xml:space="preserve">The process of desemantization is described in the article. The </w:t>
      </w:r>
      <w:r w:rsidRPr="00F43535">
        <w:rPr>
          <w:lang w:val="en-US"/>
        </w:rPr>
        <w:t>lexeme</w:t>
      </w:r>
      <w:r>
        <w:rPr>
          <w:lang w:val="en-US"/>
        </w:rPr>
        <w:t xml:space="preserve"> </w:t>
      </w:r>
      <w:r w:rsidRPr="00F43535">
        <w:rPr>
          <w:i/>
          <w:lang w:val="en-US"/>
        </w:rPr>
        <w:t>big</w:t>
      </w:r>
      <w:r>
        <w:rPr>
          <w:lang w:val="en-US"/>
        </w:rPr>
        <w:t xml:space="preserve"> is analyzed to illustrate the process. Among different meanings of adjective </w:t>
      </w:r>
      <w:r w:rsidRPr="00476785">
        <w:rPr>
          <w:i/>
          <w:lang w:val="en-US"/>
        </w:rPr>
        <w:t>big</w:t>
      </w:r>
      <w:r>
        <w:rPr>
          <w:lang w:val="en-US"/>
        </w:rPr>
        <w:t xml:space="preserve"> there is one with implication of intensification. The more often the lexeme is used, the wider its meaning gets. </w:t>
      </w:r>
      <w:r w:rsidRPr="0068304A">
        <w:rPr>
          <w:lang w:val="en-US"/>
        </w:rPr>
        <w:t>S</w:t>
      </w:r>
      <w:r>
        <w:rPr>
          <w:lang w:val="en-US"/>
        </w:rPr>
        <w:t xml:space="preserve">o its essential meaning is forced out by another - supplemented one. And the lexeme </w:t>
      </w:r>
      <w:r w:rsidRPr="00476785">
        <w:rPr>
          <w:i/>
          <w:lang w:val="en-US"/>
        </w:rPr>
        <w:t>big</w:t>
      </w:r>
      <w:r>
        <w:rPr>
          <w:lang w:val="en-US"/>
        </w:rPr>
        <w:t xml:space="preserve"> starts being used to focus on the meaning of assessment of neighbouring words</w:t>
      </w:r>
      <w:r w:rsidRPr="00790E47">
        <w:rPr>
          <w:lang w:val="en-US"/>
        </w:rPr>
        <w:t xml:space="preserve"> rather than on</w:t>
      </w:r>
      <w:r>
        <w:rPr>
          <w:lang w:val="en-US"/>
        </w:rPr>
        <w:t xml:space="preserve"> expressing word image. Thus evaluative component occurs in its cognitive structure </w:t>
      </w:r>
    </w:p>
    <w:p w14:paraId="357B1697" w14:textId="77777777" w:rsidR="007F6BD8" w:rsidRPr="002E17EE" w:rsidRDefault="007F6BD8" w:rsidP="007F6BD8">
      <w:pPr>
        <w:rPr>
          <w:lang w:val="en-US"/>
        </w:rPr>
      </w:pPr>
    </w:p>
    <w:p w14:paraId="4E1E7912" w14:textId="77777777" w:rsidR="007F6BD8" w:rsidRPr="00017FE2" w:rsidRDefault="007F6BD8" w:rsidP="007F6BD8">
      <w:pPr>
        <w:jc w:val="right"/>
        <w:rPr>
          <w:lang w:val="en-US"/>
        </w:rPr>
      </w:pPr>
      <w:r>
        <w:rPr>
          <w:b/>
        </w:rPr>
        <w:t>М</w:t>
      </w:r>
      <w:r w:rsidRPr="00017FE2">
        <w:rPr>
          <w:b/>
          <w:lang w:val="en-US"/>
        </w:rPr>
        <w:t>.</w:t>
      </w:r>
      <w:r w:rsidRPr="008D008E">
        <w:rPr>
          <w:b/>
          <w:lang w:val="en-US"/>
        </w:rPr>
        <w:t> </w:t>
      </w:r>
      <w:r>
        <w:rPr>
          <w:b/>
        </w:rPr>
        <w:t>В</w:t>
      </w:r>
      <w:r w:rsidRPr="00017FE2">
        <w:rPr>
          <w:b/>
          <w:lang w:val="en-US"/>
        </w:rPr>
        <w:t>.</w:t>
      </w:r>
      <w:r w:rsidRPr="008D008E">
        <w:rPr>
          <w:b/>
          <w:lang w:val="en-US"/>
        </w:rPr>
        <w:t> </w:t>
      </w:r>
      <w:r>
        <w:rPr>
          <w:b/>
        </w:rPr>
        <w:t>Зелико</w:t>
      </w:r>
      <w:r w:rsidRPr="00AC511F">
        <w:rPr>
          <w:b/>
        </w:rPr>
        <w:t>в</w:t>
      </w:r>
      <w:r w:rsidRPr="00017FE2">
        <w:rPr>
          <w:b/>
          <w:lang w:val="en-US"/>
        </w:rPr>
        <w:t xml:space="preserve">, </w:t>
      </w:r>
      <w:r w:rsidRPr="00AC511F">
        <w:rPr>
          <w:b/>
        </w:rPr>
        <w:t>д</w:t>
      </w:r>
      <w:r w:rsidRPr="00017FE2">
        <w:rPr>
          <w:b/>
          <w:lang w:val="en-US"/>
        </w:rPr>
        <w:t>-</w:t>
      </w:r>
      <w:r>
        <w:rPr>
          <w:b/>
        </w:rPr>
        <w:t>р</w:t>
      </w:r>
      <w:r w:rsidRPr="00AC511F">
        <w:rPr>
          <w:b/>
          <w:lang w:val="en-US"/>
        </w:rPr>
        <w:t> </w:t>
      </w:r>
      <w:r w:rsidRPr="00AC511F">
        <w:rPr>
          <w:b/>
        </w:rPr>
        <w:t>филол</w:t>
      </w:r>
      <w:r w:rsidRPr="00017FE2">
        <w:rPr>
          <w:b/>
          <w:lang w:val="en-US"/>
        </w:rPr>
        <w:t>.</w:t>
      </w:r>
      <w:r w:rsidRPr="008D008E">
        <w:rPr>
          <w:b/>
          <w:lang w:val="en-US"/>
        </w:rPr>
        <w:t> </w:t>
      </w:r>
      <w:r w:rsidRPr="00AC511F">
        <w:rPr>
          <w:b/>
        </w:rPr>
        <w:t>н</w:t>
      </w:r>
      <w:r>
        <w:rPr>
          <w:b/>
        </w:rPr>
        <w:t>аук</w:t>
      </w:r>
      <w:r w:rsidRPr="00017FE2">
        <w:rPr>
          <w:b/>
          <w:lang w:val="en-US"/>
        </w:rPr>
        <w:t xml:space="preserve">, </w:t>
      </w:r>
      <w:r w:rsidRPr="00017FE2">
        <w:rPr>
          <w:b/>
          <w:lang w:val="en-US"/>
        </w:rPr>
        <w:br/>
        <w:t xml:space="preserve"> </w:t>
      </w:r>
      <w:r w:rsidRPr="00017FE2">
        <w:rPr>
          <w:b/>
          <w:lang w:val="en-US"/>
        </w:rPr>
        <w:tab/>
      </w:r>
      <w:r w:rsidRPr="00017FE2">
        <w:rPr>
          <w:b/>
          <w:lang w:val="en-US"/>
        </w:rPr>
        <w:tab/>
      </w:r>
      <w:r w:rsidRPr="00017FE2">
        <w:rPr>
          <w:b/>
          <w:lang w:val="en-US"/>
        </w:rPr>
        <w:tab/>
      </w:r>
      <w:r w:rsidRPr="00017FE2">
        <w:rPr>
          <w:b/>
          <w:lang w:val="en-US"/>
        </w:rPr>
        <w:tab/>
      </w:r>
      <w:r w:rsidRPr="00017FE2">
        <w:rPr>
          <w:b/>
          <w:lang w:val="en-US"/>
        </w:rPr>
        <w:tab/>
      </w:r>
      <w:r w:rsidRPr="00017FE2">
        <w:rPr>
          <w:b/>
          <w:lang w:val="en-US"/>
        </w:rPr>
        <w:tab/>
      </w:r>
      <w:r>
        <w:rPr>
          <w:b/>
        </w:rPr>
        <w:t>Санкт</w:t>
      </w:r>
      <w:r w:rsidRPr="00017FE2">
        <w:rPr>
          <w:b/>
          <w:lang w:val="en-US"/>
        </w:rPr>
        <w:t>-</w:t>
      </w:r>
      <w:r>
        <w:rPr>
          <w:b/>
        </w:rPr>
        <w:t>Петербургский</w:t>
      </w:r>
      <w:r w:rsidRPr="00017FE2">
        <w:rPr>
          <w:b/>
          <w:lang w:val="en-US"/>
        </w:rPr>
        <w:t xml:space="preserve"> </w:t>
      </w:r>
      <w:r w:rsidRPr="00AC511F">
        <w:rPr>
          <w:b/>
        </w:rPr>
        <w:t>государственный</w:t>
      </w:r>
      <w:r w:rsidRPr="00017FE2">
        <w:rPr>
          <w:b/>
          <w:lang w:val="en-US"/>
        </w:rPr>
        <w:t xml:space="preserve"> </w:t>
      </w:r>
      <w:r w:rsidRPr="00017FE2">
        <w:rPr>
          <w:b/>
          <w:lang w:val="en-US"/>
        </w:rPr>
        <w:br/>
        <w:t xml:space="preserve"> </w:t>
      </w:r>
      <w:r w:rsidRPr="00017FE2">
        <w:rPr>
          <w:b/>
          <w:lang w:val="en-US"/>
        </w:rPr>
        <w:tab/>
      </w:r>
      <w:r w:rsidRPr="00017FE2">
        <w:rPr>
          <w:b/>
          <w:lang w:val="en-US"/>
        </w:rPr>
        <w:tab/>
      </w:r>
      <w:r w:rsidRPr="00017FE2">
        <w:rPr>
          <w:b/>
          <w:lang w:val="en-US"/>
        </w:rPr>
        <w:tab/>
      </w:r>
      <w:r w:rsidRPr="00017FE2">
        <w:rPr>
          <w:b/>
          <w:lang w:val="en-US"/>
        </w:rPr>
        <w:tab/>
      </w:r>
      <w:r w:rsidRPr="00017FE2">
        <w:rPr>
          <w:b/>
          <w:lang w:val="en-US"/>
        </w:rPr>
        <w:tab/>
      </w:r>
      <w:r w:rsidRPr="00017FE2">
        <w:rPr>
          <w:b/>
          <w:lang w:val="en-US"/>
        </w:rPr>
        <w:tab/>
      </w:r>
      <w:r w:rsidRPr="00AC511F">
        <w:rPr>
          <w:b/>
        </w:rPr>
        <w:t>университет</w:t>
      </w:r>
      <w:r w:rsidRPr="00017FE2">
        <w:rPr>
          <w:b/>
          <w:lang w:val="en-US"/>
        </w:rPr>
        <w:t xml:space="preserve"> (</w:t>
      </w:r>
      <w:r w:rsidRPr="00AC511F">
        <w:rPr>
          <w:b/>
        </w:rPr>
        <w:t>Россия</w:t>
      </w:r>
      <w:r w:rsidRPr="00017FE2">
        <w:rPr>
          <w:b/>
          <w:lang w:val="en-US"/>
        </w:rPr>
        <w:t>)</w:t>
      </w:r>
    </w:p>
    <w:p w14:paraId="021775B2" w14:textId="77777777" w:rsidR="007F6BD8" w:rsidRPr="00017FE2" w:rsidRDefault="007F6BD8" w:rsidP="007F6BD8">
      <w:pPr>
        <w:jc w:val="right"/>
        <w:rPr>
          <w:lang w:val="en-US"/>
        </w:rPr>
      </w:pPr>
    </w:p>
    <w:p w14:paraId="590ACC15" w14:textId="77777777" w:rsidR="007F6BD8" w:rsidRPr="003B4F37" w:rsidRDefault="007F6BD8" w:rsidP="007F6BD8">
      <w:pPr>
        <w:jc w:val="center"/>
        <w:rPr>
          <w:b/>
          <w:caps/>
        </w:rPr>
      </w:pPr>
      <w:r w:rsidRPr="003B4F37">
        <w:rPr>
          <w:b/>
        </w:rPr>
        <w:t>Пересмотр конструкции «безличного пассива»</w:t>
      </w:r>
    </w:p>
    <w:p w14:paraId="0E443819" w14:textId="77777777" w:rsidR="007F6BD8" w:rsidRDefault="007F6BD8" w:rsidP="007F6BD8"/>
    <w:p w14:paraId="6A28C1DD" w14:textId="77777777" w:rsidR="007F6BD8" w:rsidRDefault="007F6BD8" w:rsidP="007F6BD8">
      <w:r>
        <w:t xml:space="preserve">В работах, посвященных трактовке фактов, традиционно характеризуемых как «безличное» употребление пассива (БП) от непереходных глаголов (ср. лат. </w:t>
      </w:r>
      <w:r>
        <w:rPr>
          <w:lang w:val="en-US"/>
        </w:rPr>
        <w:t>pugnabatur</w:t>
      </w:r>
      <w:r w:rsidRPr="002E54D2">
        <w:t xml:space="preserve"> </w:t>
      </w:r>
      <w:r>
        <w:t xml:space="preserve">«воевалось»; нем. </w:t>
      </w:r>
      <w:r>
        <w:rPr>
          <w:lang w:val="en-US"/>
        </w:rPr>
        <w:t>Es</w:t>
      </w:r>
      <w:r w:rsidRPr="002E54D2">
        <w:t xml:space="preserve"> </w:t>
      </w:r>
      <w:r>
        <w:rPr>
          <w:lang w:val="en-US"/>
        </w:rPr>
        <w:t>wird</w:t>
      </w:r>
      <w:r w:rsidRPr="002E54D2">
        <w:t xml:space="preserve"> </w:t>
      </w:r>
      <w:r>
        <w:rPr>
          <w:lang w:val="en-US"/>
        </w:rPr>
        <w:t>heate</w:t>
      </w:r>
      <w:r w:rsidRPr="002E54D2">
        <w:t xml:space="preserve"> </w:t>
      </w:r>
      <w:r>
        <w:rPr>
          <w:lang w:val="en-US"/>
        </w:rPr>
        <w:t>abend</w:t>
      </w:r>
      <w:r w:rsidRPr="002E54D2">
        <w:t xml:space="preserve"> </w:t>
      </w:r>
      <w:r>
        <w:rPr>
          <w:lang w:val="en-US"/>
        </w:rPr>
        <w:t>getanzt</w:t>
      </w:r>
      <w:r w:rsidRPr="002E54D2">
        <w:t xml:space="preserve"> </w:t>
      </w:r>
      <w:r>
        <w:t xml:space="preserve">«оно будет сегодня вечером танцеваться» и др.) отмечается, что «безличные» конструкции этого типа… напоминают то, что может казаться нам подлинным пассивом: во-первых, они «безагентны»…, а во-вторых, они содержат форму глагола, которая… маркирована </w:t>
      </w:r>
      <w:r w:rsidRPr="0078751D">
        <w:t>&lt;</w:t>
      </w:r>
      <w:r>
        <w:t>…</w:t>
      </w:r>
      <w:r w:rsidRPr="0078751D">
        <w:t>&gt;</w:t>
      </w:r>
      <w:r>
        <w:t xml:space="preserve"> как «пассивная» </w:t>
      </w:r>
      <w:r w:rsidRPr="00BC78AD">
        <w:t>[</w:t>
      </w:r>
      <w:r>
        <w:t>Лайонз</w:t>
      </w:r>
      <w:r w:rsidRPr="00BC78AD">
        <w:t>,</w:t>
      </w:r>
      <w:r>
        <w:t xml:space="preserve"> 1978</w:t>
      </w:r>
      <w:r w:rsidRPr="00BC78AD">
        <w:t>,</w:t>
      </w:r>
      <w:r>
        <w:t xml:space="preserve"> с. 402</w:t>
      </w:r>
      <w:r w:rsidRPr="0078751D">
        <w:t>—</w:t>
      </w:r>
      <w:r>
        <w:t>403</w:t>
      </w:r>
      <w:r w:rsidRPr="00BC78AD">
        <w:t>]</w:t>
      </w:r>
      <w:r>
        <w:t>.</w:t>
      </w:r>
    </w:p>
    <w:p w14:paraId="38A230A0" w14:textId="77777777" w:rsidR="007F6BD8" w:rsidRPr="00DC3A88" w:rsidRDefault="007F6BD8" w:rsidP="007F6BD8">
      <w:pPr>
        <w:rPr>
          <w:lang w:val="es-ES_tradnl"/>
        </w:rPr>
      </w:pPr>
      <w:r>
        <w:t xml:space="preserve">Вывод о «безагентности» пассивных образований представляется не совсем корректным, т. к. последние представляют структуры, агентивный компонент которых эллиптически опущен. Ср. псевдопассивное англ. </w:t>
      </w:r>
      <w:r w:rsidRPr="0078751D">
        <w:rPr>
          <w:i/>
          <w:lang w:val="en-US"/>
        </w:rPr>
        <w:t>He</w:t>
      </w:r>
      <w:r w:rsidRPr="0078751D">
        <w:rPr>
          <w:i/>
        </w:rPr>
        <w:t xml:space="preserve"> </w:t>
      </w:r>
      <w:r w:rsidRPr="0078751D">
        <w:rPr>
          <w:i/>
          <w:lang w:val="en-US"/>
        </w:rPr>
        <w:t>was</w:t>
      </w:r>
      <w:r w:rsidRPr="0078751D">
        <w:rPr>
          <w:i/>
        </w:rPr>
        <w:t xml:space="preserve"> </w:t>
      </w:r>
      <w:r w:rsidRPr="0078751D">
        <w:rPr>
          <w:i/>
          <w:lang w:val="en-US"/>
        </w:rPr>
        <w:t>sent</w:t>
      </w:r>
      <w:r w:rsidRPr="0078751D">
        <w:rPr>
          <w:i/>
        </w:rPr>
        <w:t xml:space="preserve"> </w:t>
      </w:r>
      <w:r w:rsidRPr="0078751D">
        <w:rPr>
          <w:i/>
          <w:lang w:val="en-US"/>
        </w:rPr>
        <w:t>a</w:t>
      </w:r>
      <w:r w:rsidRPr="0078751D">
        <w:rPr>
          <w:i/>
        </w:rPr>
        <w:t xml:space="preserve"> </w:t>
      </w:r>
      <w:r w:rsidRPr="0078751D">
        <w:rPr>
          <w:i/>
          <w:lang w:val="en-US"/>
        </w:rPr>
        <w:t>letter</w:t>
      </w:r>
      <w:r w:rsidRPr="0078751D">
        <w:rPr>
          <w:i/>
        </w:rPr>
        <w:t xml:space="preserve"> </w:t>
      </w:r>
      <w:r w:rsidRPr="0078751D">
        <w:rPr>
          <w:i/>
          <w:lang w:val="en-US"/>
        </w:rPr>
        <w:t>to</w:t>
      </w:r>
      <w:r w:rsidRPr="008D1A50">
        <w:t xml:space="preserve"> </w:t>
      </w:r>
      <w:r>
        <w:t xml:space="preserve">«Он был послан письмо» («Ему было послано письмо»), исходное подлежащее которого восстанавливается в активном неопределенно-личном предложении </w:t>
      </w:r>
      <w:r w:rsidRPr="0078751D">
        <w:rPr>
          <w:b/>
          <w:i/>
          <w:lang w:val="en-US"/>
        </w:rPr>
        <w:t>They</w:t>
      </w:r>
      <w:r w:rsidRPr="0078751D">
        <w:rPr>
          <w:i/>
        </w:rPr>
        <w:t xml:space="preserve"> </w:t>
      </w:r>
      <w:r w:rsidRPr="0078751D">
        <w:rPr>
          <w:i/>
          <w:lang w:val="en-US"/>
        </w:rPr>
        <w:t>sent</w:t>
      </w:r>
      <w:r w:rsidRPr="0078751D">
        <w:rPr>
          <w:i/>
        </w:rPr>
        <w:t xml:space="preserve"> </w:t>
      </w:r>
      <w:r w:rsidRPr="0078751D">
        <w:rPr>
          <w:i/>
          <w:lang w:val="en-US"/>
        </w:rPr>
        <w:t>a</w:t>
      </w:r>
      <w:r w:rsidRPr="0078751D">
        <w:rPr>
          <w:i/>
        </w:rPr>
        <w:t xml:space="preserve"> </w:t>
      </w:r>
      <w:r w:rsidRPr="0078751D">
        <w:rPr>
          <w:i/>
          <w:lang w:val="en-US"/>
        </w:rPr>
        <w:t>letter</w:t>
      </w:r>
      <w:r w:rsidRPr="0078751D">
        <w:rPr>
          <w:i/>
        </w:rPr>
        <w:t xml:space="preserve"> </w:t>
      </w:r>
      <w:r w:rsidRPr="0078751D">
        <w:rPr>
          <w:i/>
          <w:lang w:val="en-US"/>
        </w:rPr>
        <w:t>to</w:t>
      </w:r>
      <w:r w:rsidRPr="0078751D">
        <w:rPr>
          <w:i/>
        </w:rPr>
        <w:t xml:space="preserve"> </w:t>
      </w:r>
      <w:r w:rsidRPr="0078751D">
        <w:rPr>
          <w:i/>
          <w:lang w:val="en-US"/>
        </w:rPr>
        <w:t>him</w:t>
      </w:r>
      <w:r>
        <w:t xml:space="preserve">. О неопределенно-личных моделях как источнике образования английской пассивности см. </w:t>
      </w:r>
      <w:r w:rsidRPr="00BC78AD">
        <w:t>[</w:t>
      </w:r>
      <w:r>
        <w:rPr>
          <w:lang w:val="en-US"/>
        </w:rPr>
        <w:t>Hock</w:t>
      </w:r>
      <w:r w:rsidRPr="00017FE2">
        <w:t xml:space="preserve">, 1991, </w:t>
      </w:r>
      <w:r>
        <w:rPr>
          <w:lang w:val="en-US"/>
        </w:rPr>
        <w:t>p</w:t>
      </w:r>
      <w:r w:rsidRPr="00017FE2">
        <w:t>. 35]</w:t>
      </w:r>
      <w:r>
        <w:t>. Также хорошо известно, что ядром формирования БП могут быть не только «непереходные» (субъектные), но и переходные (объектные) глаголы. Ср. русск. «громом убило», «дождем зальет», «оползнем унесло». Кроме того, само разделение всех глагольных единиц на «переходные» и «непереходные» в подавляющем большинстве случаев оказывается</w:t>
      </w:r>
      <w:r w:rsidRPr="00DC3A88">
        <w:t xml:space="preserve"> </w:t>
      </w:r>
      <w:r>
        <w:t>искусственным и поверхностным. Так, например, все три примера, трактуемые Дж.</w:t>
      </w:r>
      <w:r>
        <w:rPr>
          <w:lang w:val="en-US"/>
        </w:rPr>
        <w:t> </w:t>
      </w:r>
      <w:r>
        <w:t>Лайонзом как «непереходные» в испанском используются и в переходном значении. Ср</w:t>
      </w:r>
      <w:r w:rsidRPr="00DC3A88">
        <w:rPr>
          <w:lang w:val="es-ES_tradnl"/>
        </w:rPr>
        <w:t xml:space="preserve">. </w:t>
      </w:r>
      <w:r w:rsidRPr="0078751D">
        <w:rPr>
          <w:i/>
          <w:lang w:val="es-ES_tradnl"/>
        </w:rPr>
        <w:t>andar</w:t>
      </w:r>
      <w:r w:rsidRPr="00DC3A88">
        <w:rPr>
          <w:lang w:val="es-ES_tradnl"/>
        </w:rPr>
        <w:t xml:space="preserve"> «</w:t>
      </w:r>
      <w:r>
        <w:t>идти</w:t>
      </w:r>
      <w:r w:rsidRPr="00DC3A88">
        <w:rPr>
          <w:lang w:val="es-ES_tradnl"/>
        </w:rPr>
        <w:t xml:space="preserve">» </w:t>
      </w:r>
      <w:r>
        <w:t>в</w:t>
      </w:r>
      <w:r w:rsidRPr="00DC3A88">
        <w:rPr>
          <w:lang w:val="es-ES_tradnl"/>
        </w:rPr>
        <w:t xml:space="preserve"> </w:t>
      </w:r>
      <w:r w:rsidRPr="0078751D">
        <w:rPr>
          <w:i/>
          <w:lang w:val="es-ES_tradnl"/>
        </w:rPr>
        <w:t>El camino que se sabe bien se anda</w:t>
      </w:r>
      <w:r w:rsidRPr="00DC3A88">
        <w:rPr>
          <w:lang w:val="es-ES_tradnl"/>
        </w:rPr>
        <w:t xml:space="preserve">, </w:t>
      </w:r>
      <w:r>
        <w:t>букв</w:t>
      </w:r>
      <w:r w:rsidRPr="00DC3A88">
        <w:rPr>
          <w:lang w:val="es-ES_tradnl"/>
        </w:rPr>
        <w:t xml:space="preserve">. </w:t>
      </w:r>
      <w:r>
        <w:t>«знакомая дорога хорошо идется».</w:t>
      </w:r>
    </w:p>
    <w:p w14:paraId="41302ED6" w14:textId="77777777" w:rsidR="007F6BD8" w:rsidRDefault="007F6BD8" w:rsidP="007F6BD8">
      <w:r>
        <w:t xml:space="preserve">Также рассматриваемые как БП образования с существительным в аблативе и генитиве, отмеченные в северных русских говорах типа «У меня (было) теленка зарезано» </w:t>
      </w:r>
      <w:r w:rsidRPr="00BC78AD">
        <w:t>[</w:t>
      </w:r>
      <w:r>
        <w:t>Кибрик</w:t>
      </w:r>
      <w:r w:rsidRPr="00BC78AD">
        <w:t>,</w:t>
      </w:r>
      <w:r>
        <w:t xml:space="preserve"> 1982</w:t>
      </w:r>
      <w:r w:rsidRPr="00BC78AD">
        <w:t>,</w:t>
      </w:r>
      <w:r>
        <w:t xml:space="preserve"> 25</w:t>
      </w:r>
      <w:r w:rsidRPr="00BC78AD">
        <w:t>]</w:t>
      </w:r>
      <w:r>
        <w:t xml:space="preserve">, объектн. «У волков идено корову» (объектн.) = «Волки съели корову» ≠ «У волков здесь идено» (субъектн.) = «Здесь прошли волки» </w:t>
      </w:r>
      <w:r w:rsidRPr="00BC78AD">
        <w:t>[</w:t>
      </w:r>
      <w:r>
        <w:t>Золотова</w:t>
      </w:r>
      <w:r w:rsidRPr="00BC78AD">
        <w:t>,</w:t>
      </w:r>
      <w:r>
        <w:t xml:space="preserve"> 1967</w:t>
      </w:r>
      <w:r w:rsidRPr="00BC78AD">
        <w:t>,</w:t>
      </w:r>
      <w:r>
        <w:t xml:space="preserve"> с. 92; Степанов</w:t>
      </w:r>
      <w:r w:rsidRPr="00BC78AD">
        <w:t>,</w:t>
      </w:r>
      <w:r>
        <w:t xml:space="preserve"> 1989</w:t>
      </w:r>
      <w:r w:rsidRPr="00BC78AD">
        <w:t>,</w:t>
      </w:r>
      <w:r>
        <w:t xml:space="preserve"> с. 52</w:t>
      </w:r>
      <w:r w:rsidRPr="00BC78AD">
        <w:t>]</w:t>
      </w:r>
      <w:r>
        <w:t xml:space="preserve"> являются не собственно пассивным, а квазипассивными </w:t>
      </w:r>
      <w:r w:rsidRPr="00BC78AD">
        <w:t>[</w:t>
      </w:r>
      <w:r>
        <w:t>Соболев</w:t>
      </w:r>
      <w:r w:rsidRPr="00BC78AD">
        <w:t>,</w:t>
      </w:r>
      <w:r>
        <w:t xml:space="preserve"> 1998</w:t>
      </w:r>
      <w:r w:rsidRPr="00BC78AD">
        <w:t>]</w:t>
      </w:r>
      <w:r>
        <w:t xml:space="preserve"> или стативными (ср. стандартн. «У кого это на скатерти налито?»</w:t>
      </w:r>
      <w:r w:rsidRPr="00183124">
        <w:t xml:space="preserve"> </w:t>
      </w:r>
      <w:r>
        <w:t>= «Кто налил это на скатерть?») образованиями.</w:t>
      </w:r>
    </w:p>
    <w:p w14:paraId="708190DF" w14:textId="77777777" w:rsidR="007F6BD8" w:rsidRPr="00B47FC2" w:rsidRDefault="007F6BD8" w:rsidP="007F6BD8">
      <w:r>
        <w:t xml:space="preserve">Латинский оборот с 3 л. ед. ч. непереходных глаголов с фрагментом </w:t>
      </w:r>
      <w:r w:rsidRPr="00183124">
        <w:t>-</w:t>
      </w:r>
      <w:r>
        <w:rPr>
          <w:lang w:val="en-US"/>
        </w:rPr>
        <w:t>r</w:t>
      </w:r>
      <w:r>
        <w:t>, которому традиционно приписывается «страдательное» значение, тем не менее определяется как «безличный» (С. И.</w:t>
      </w:r>
      <w:r>
        <w:rPr>
          <w:lang w:val="en-US"/>
        </w:rPr>
        <w:t> </w:t>
      </w:r>
      <w:r>
        <w:t xml:space="preserve">Соболевский). Вместе с тем, факт обязательного присутствия в этих активных высказываниях невыраженного субъекта </w:t>
      </w:r>
      <w:r w:rsidRPr="001B0121">
        <w:t>(</w:t>
      </w:r>
      <w:r w:rsidRPr="0078751D">
        <w:rPr>
          <w:i/>
          <w:lang w:val="en-US"/>
        </w:rPr>
        <w:t>dicitur</w:t>
      </w:r>
      <w:r w:rsidRPr="001B0121">
        <w:t xml:space="preserve"> </w:t>
      </w:r>
      <w:r>
        <w:t>«(они) говорят») уже сам по себе исключает возможность их классификации как «безличных» или «безличных медиально-пассивных» (А.</w:t>
      </w:r>
      <w:r>
        <w:rPr>
          <w:lang w:val="en-US"/>
        </w:rPr>
        <w:t> </w:t>
      </w:r>
      <w:r>
        <w:t xml:space="preserve">Мейе). В основе подобной некорректной интерпретации лежит использование одного термина — </w:t>
      </w:r>
      <w:r>
        <w:rPr>
          <w:lang w:val="en-US"/>
        </w:rPr>
        <w:t>impersonal</w:t>
      </w:r>
      <w:r w:rsidRPr="00B47FC2">
        <w:t xml:space="preserve"> </w:t>
      </w:r>
      <w:r>
        <w:t>(также</w:t>
      </w:r>
      <w:r w:rsidRPr="00B47FC2">
        <w:t xml:space="preserve"> </w:t>
      </w:r>
      <w:r>
        <w:rPr>
          <w:lang w:val="en-US"/>
        </w:rPr>
        <w:t>Verba</w:t>
      </w:r>
      <w:r w:rsidRPr="00B47FC2">
        <w:t xml:space="preserve"> </w:t>
      </w:r>
      <w:r>
        <w:rPr>
          <w:lang w:val="en-US"/>
        </w:rPr>
        <w:t>impersonalia</w:t>
      </w:r>
      <w:r>
        <w:t>) для номинации как собственно безличных, так и семантически не тождественных им неопределенно-личных и обобщенно-личных предложений.</w:t>
      </w:r>
    </w:p>
    <w:p w14:paraId="359F9FA4" w14:textId="77777777" w:rsidR="007F6BD8" w:rsidRDefault="007F6BD8" w:rsidP="007F6BD8">
      <w:r>
        <w:t xml:space="preserve">Вышеизложенное показывает, что конструкции, традиционно называемые как БП, собственно, ни «безличными», ни «пассивными» содержательно не являются и должны быть квалифицированы только как активные неопределенно-личные или (в зависимости от контекста) личные. Таким образом, более удачным лат. </w:t>
      </w:r>
      <w:r w:rsidRPr="0078751D">
        <w:rPr>
          <w:i/>
          <w:lang w:val="en-US"/>
        </w:rPr>
        <w:t>pugnabatur</w:t>
      </w:r>
      <w:r w:rsidRPr="00605220">
        <w:t xml:space="preserve"> </w:t>
      </w:r>
      <w:r>
        <w:t>в русском языке является не «воевалось», а «(они) воевали» или «(они) сражались».</w:t>
      </w:r>
    </w:p>
    <w:p w14:paraId="47BC2E52" w14:textId="77777777" w:rsidR="007F6BD8" w:rsidRDefault="007F6BD8" w:rsidP="007F6BD8"/>
    <w:p w14:paraId="1949CE2B" w14:textId="77777777" w:rsidR="007F6BD8" w:rsidRPr="00017FE2" w:rsidRDefault="007F6BD8" w:rsidP="007F6BD8">
      <w:pPr>
        <w:jc w:val="center"/>
        <w:rPr>
          <w:i/>
        </w:rPr>
      </w:pPr>
      <w:r>
        <w:rPr>
          <w:i/>
        </w:rPr>
        <w:t>Литература</w:t>
      </w:r>
    </w:p>
    <w:p w14:paraId="3F76FAF3" w14:textId="77777777" w:rsidR="007F6BD8" w:rsidRDefault="007F6BD8" w:rsidP="007F6BD8">
      <w:r w:rsidRPr="0078751D">
        <w:rPr>
          <w:i/>
        </w:rPr>
        <w:t>Золотова</w:t>
      </w:r>
      <w:r w:rsidRPr="0078751D">
        <w:rPr>
          <w:i/>
          <w:lang w:val="en-US"/>
        </w:rPr>
        <w:t> </w:t>
      </w:r>
      <w:r w:rsidRPr="0078751D">
        <w:rPr>
          <w:i/>
        </w:rPr>
        <w:t>Г. А.</w:t>
      </w:r>
      <w:r>
        <w:t xml:space="preserve"> О структуре простого предложения в русском языке // Вопросы языкознания. 1967. № 6. С. 90</w:t>
      </w:r>
      <w:r w:rsidRPr="0078751D">
        <w:t>—</w:t>
      </w:r>
      <w:r>
        <w:t>101.</w:t>
      </w:r>
    </w:p>
    <w:p w14:paraId="52860003" w14:textId="77777777" w:rsidR="007F6BD8" w:rsidRDefault="007F6BD8" w:rsidP="007F6BD8">
      <w:r w:rsidRPr="0078751D">
        <w:rPr>
          <w:i/>
        </w:rPr>
        <w:t>Кибрик</w:t>
      </w:r>
      <w:r w:rsidRPr="0078751D">
        <w:rPr>
          <w:i/>
          <w:lang w:val="en-US"/>
        </w:rPr>
        <w:t> </w:t>
      </w:r>
      <w:r w:rsidRPr="0078751D">
        <w:rPr>
          <w:i/>
        </w:rPr>
        <w:t>А. Е.</w:t>
      </w:r>
      <w:r>
        <w:t xml:space="preserve"> Проблема синтаксических отношений в универсальной грамматике / Новое в зарубежной лингвистике. Вып. 9. 1982. С.</w:t>
      </w:r>
      <w:r>
        <w:rPr>
          <w:lang w:val="en-US"/>
        </w:rPr>
        <w:t> </w:t>
      </w:r>
      <w:r>
        <w:t>5</w:t>
      </w:r>
      <w:r w:rsidRPr="00017FE2">
        <w:t>—</w:t>
      </w:r>
      <w:r>
        <w:t>36.</w:t>
      </w:r>
    </w:p>
    <w:p w14:paraId="79BB54B8" w14:textId="77777777" w:rsidR="007F6BD8" w:rsidRDefault="007F6BD8" w:rsidP="007F6BD8">
      <w:r w:rsidRPr="0078751D">
        <w:rPr>
          <w:i/>
        </w:rPr>
        <w:t>Лайонз</w:t>
      </w:r>
      <w:r w:rsidRPr="0078751D">
        <w:rPr>
          <w:i/>
          <w:lang w:val="en-US"/>
        </w:rPr>
        <w:t> </w:t>
      </w:r>
      <w:r w:rsidRPr="0078751D">
        <w:rPr>
          <w:i/>
        </w:rPr>
        <w:t>Дж.</w:t>
      </w:r>
      <w:r>
        <w:t xml:space="preserve"> Введение в теоретическую лингвистику. М.: Прогресс, 1978.</w:t>
      </w:r>
    </w:p>
    <w:p w14:paraId="22AE0AAF" w14:textId="77777777" w:rsidR="007F6BD8" w:rsidRPr="00017FE2" w:rsidRDefault="007F6BD8" w:rsidP="007F6BD8">
      <w:pPr>
        <w:rPr>
          <w:lang w:val="en-US"/>
        </w:rPr>
      </w:pPr>
      <w:r w:rsidRPr="0078751D">
        <w:rPr>
          <w:i/>
        </w:rPr>
        <w:t>Степанов</w:t>
      </w:r>
      <w:r w:rsidRPr="0078751D">
        <w:rPr>
          <w:i/>
          <w:lang w:val="en-US"/>
        </w:rPr>
        <w:t> </w:t>
      </w:r>
      <w:r w:rsidRPr="0078751D">
        <w:rPr>
          <w:i/>
        </w:rPr>
        <w:t>Ю. С.</w:t>
      </w:r>
      <w:r>
        <w:t xml:space="preserve"> Индоевропейское предложение. М</w:t>
      </w:r>
      <w:r w:rsidRPr="00413117">
        <w:rPr>
          <w:lang w:val="en-US"/>
        </w:rPr>
        <w:t xml:space="preserve">.: </w:t>
      </w:r>
      <w:r>
        <w:t>Наука</w:t>
      </w:r>
      <w:r w:rsidRPr="00413117">
        <w:rPr>
          <w:lang w:val="en-US"/>
        </w:rPr>
        <w:t>, 1989.</w:t>
      </w:r>
    </w:p>
    <w:p w14:paraId="09DCAE86" w14:textId="77777777" w:rsidR="007F6BD8" w:rsidRDefault="007F6BD8" w:rsidP="007F6BD8">
      <w:pPr>
        <w:rPr>
          <w:lang w:val="en-US"/>
        </w:rPr>
      </w:pPr>
      <w:r w:rsidRPr="0078751D">
        <w:rPr>
          <w:i/>
          <w:lang w:val="en-US"/>
        </w:rPr>
        <w:t>Hock H. H.</w:t>
      </w:r>
      <w:r>
        <w:rPr>
          <w:lang w:val="en-US"/>
        </w:rPr>
        <w:t xml:space="preserve"> Principles of Historical Linguistics. Berlin</w:t>
      </w:r>
      <w:r w:rsidRPr="0078751D">
        <w:rPr>
          <w:lang w:val="en-US"/>
        </w:rPr>
        <w:t>;</w:t>
      </w:r>
      <w:r>
        <w:rPr>
          <w:lang w:val="en-US"/>
        </w:rPr>
        <w:t xml:space="preserve"> New York: Monton de Gruyter, 1991.</w:t>
      </w:r>
    </w:p>
    <w:p w14:paraId="72200113" w14:textId="77777777" w:rsidR="007F6BD8" w:rsidRPr="0078751D" w:rsidRDefault="007F6BD8" w:rsidP="007F6BD8">
      <w:pPr>
        <w:rPr>
          <w:lang w:val="en-US"/>
        </w:rPr>
      </w:pPr>
    </w:p>
    <w:p w14:paraId="50D63129" w14:textId="77777777" w:rsidR="007F6BD8" w:rsidRPr="008D008E" w:rsidRDefault="007F6BD8" w:rsidP="007F6BD8">
      <w:pPr>
        <w:rPr>
          <w:lang w:val="en-US"/>
        </w:rPr>
      </w:pPr>
    </w:p>
    <w:p w14:paraId="4428C417" w14:textId="77777777" w:rsidR="007F6BD8" w:rsidRPr="0078751D" w:rsidRDefault="007F6BD8" w:rsidP="007F6BD8">
      <w:pPr>
        <w:jc w:val="right"/>
        <w:rPr>
          <w:b/>
          <w:lang w:val="en-US"/>
        </w:rPr>
      </w:pPr>
      <w:r w:rsidRPr="0078751D">
        <w:rPr>
          <w:b/>
          <w:lang w:val="en-US"/>
        </w:rPr>
        <w:t>M.</w:t>
      </w:r>
      <w:r w:rsidRPr="00017FE2">
        <w:rPr>
          <w:b/>
          <w:lang w:val="en-US"/>
        </w:rPr>
        <w:t xml:space="preserve"> </w:t>
      </w:r>
      <w:r w:rsidRPr="0078751D">
        <w:rPr>
          <w:b/>
          <w:lang w:val="en-US"/>
        </w:rPr>
        <w:t xml:space="preserve">V. Zelikov </w:t>
      </w:r>
    </w:p>
    <w:p w14:paraId="6AF78A28" w14:textId="77777777" w:rsidR="007F6BD8" w:rsidRPr="0078751D" w:rsidRDefault="007F6BD8" w:rsidP="007F6BD8">
      <w:pPr>
        <w:jc w:val="center"/>
        <w:rPr>
          <w:b/>
          <w:lang w:val="en-US"/>
        </w:rPr>
      </w:pPr>
      <w:r w:rsidRPr="0078751D">
        <w:rPr>
          <w:b/>
          <w:lang w:val="en-US"/>
        </w:rPr>
        <w:t>The “impersonal passive” construction re-examined</w:t>
      </w:r>
    </w:p>
    <w:p w14:paraId="357C1EA3" w14:textId="77777777" w:rsidR="007F6BD8" w:rsidRPr="00AE28E3" w:rsidRDefault="007F6BD8" w:rsidP="007F6BD8">
      <w:pPr>
        <w:rPr>
          <w:lang w:val="en-US"/>
        </w:rPr>
      </w:pPr>
    </w:p>
    <w:p w14:paraId="75B021A9" w14:textId="77777777" w:rsidR="007F6BD8" w:rsidRPr="00413117" w:rsidRDefault="007F6BD8" w:rsidP="007F6BD8">
      <w:pPr>
        <w:rPr>
          <w:lang w:val="en-US"/>
        </w:rPr>
      </w:pPr>
      <w:r>
        <w:rPr>
          <w:lang w:val="en-US"/>
        </w:rPr>
        <w:t>In this article the syntactic data traditionally qualified as “agentless” constructions of the “impersonal passive” are reviewed. Of is shown that similar structures based on both “intransitive” (subject) and “transitive” (object) verbs really represent active and agentive content being indefinitely personals (or personals). As passives constructions could be considerated only from the formal point of view.</w:t>
      </w:r>
    </w:p>
    <w:p w14:paraId="0108576B" w14:textId="77777777" w:rsidR="007F6BD8" w:rsidRDefault="007F6BD8" w:rsidP="007F6BD8">
      <w:pPr>
        <w:spacing w:before="120"/>
        <w:ind w:left="1502"/>
        <w:jc w:val="right"/>
        <w:rPr>
          <w:b/>
        </w:rPr>
      </w:pPr>
      <w:r w:rsidRPr="008D008E">
        <w:rPr>
          <w:lang w:val="en-US"/>
        </w:rPr>
        <w:tab/>
      </w:r>
      <w:r w:rsidRPr="008D008E">
        <w:rPr>
          <w:lang w:val="en-US"/>
        </w:rPr>
        <w:tab/>
      </w:r>
      <w:r w:rsidRPr="008D008E">
        <w:rPr>
          <w:lang w:val="en-US"/>
        </w:rPr>
        <w:tab/>
      </w:r>
      <w:r w:rsidRPr="008D008E">
        <w:rPr>
          <w:lang w:val="en-US"/>
        </w:rPr>
        <w:tab/>
      </w:r>
      <w:r w:rsidRPr="008D008E">
        <w:rPr>
          <w:lang w:val="en-US"/>
        </w:rPr>
        <w:tab/>
      </w:r>
      <w:r w:rsidRPr="008D008E">
        <w:rPr>
          <w:lang w:val="en-US"/>
        </w:rPr>
        <w:tab/>
      </w:r>
      <w:r w:rsidRPr="0078751D">
        <w:rPr>
          <w:b/>
        </w:rPr>
        <w:t>О</w:t>
      </w:r>
      <w:r>
        <w:rPr>
          <w:b/>
        </w:rPr>
        <w:t>. В. Камене</w:t>
      </w:r>
      <w:r w:rsidRPr="00AC511F">
        <w:rPr>
          <w:b/>
        </w:rPr>
        <w:t>в</w:t>
      </w:r>
      <w:r>
        <w:rPr>
          <w:b/>
        </w:rPr>
        <w:t xml:space="preserve">а, </w:t>
      </w:r>
    </w:p>
    <w:p w14:paraId="380E63A3" w14:textId="77777777" w:rsidR="007F6BD8" w:rsidRPr="00AC511F" w:rsidRDefault="007F6BD8" w:rsidP="007F6BD8">
      <w:pPr>
        <w:spacing w:before="120"/>
        <w:ind w:left="1502"/>
        <w:jc w:val="right"/>
      </w:pPr>
      <w:r>
        <w:rPr>
          <w:b/>
        </w:rPr>
        <w:t xml:space="preserve">Санкт-Петербургский государственный </w:t>
      </w:r>
      <w:r w:rsidRPr="00AC511F">
        <w:rPr>
          <w:b/>
        </w:rPr>
        <w:t>университет (Россия)</w:t>
      </w:r>
    </w:p>
    <w:p w14:paraId="1B112DCC" w14:textId="77777777" w:rsidR="007F6BD8" w:rsidRDefault="007F6BD8" w:rsidP="007F6BD8">
      <w:pPr>
        <w:spacing w:before="120"/>
        <w:ind w:left="1502"/>
        <w:jc w:val="center"/>
      </w:pPr>
    </w:p>
    <w:p w14:paraId="7D16B848" w14:textId="77777777" w:rsidR="007F6BD8" w:rsidRPr="0078751D" w:rsidRDefault="007F6BD8" w:rsidP="007F6BD8">
      <w:pPr>
        <w:ind w:left="1502"/>
        <w:jc w:val="center"/>
      </w:pPr>
      <w:r>
        <w:rPr>
          <w:b/>
        </w:rPr>
        <w:t xml:space="preserve">Как уместить тридцать свиней: о внутренней форме глагола </w:t>
      </w:r>
      <w:r w:rsidRPr="00FD3D76">
        <w:rPr>
          <w:b/>
          <w:i/>
          <w:lang w:val="en-US"/>
        </w:rPr>
        <w:t>understand</w:t>
      </w:r>
      <w:r>
        <w:rPr>
          <w:rStyle w:val="FootnoteReference"/>
          <w:b/>
          <w:i/>
        </w:rPr>
        <w:footnoteReference w:id="1"/>
      </w:r>
    </w:p>
    <w:p w14:paraId="6BA8A5CE" w14:textId="77777777" w:rsidR="007F6BD8" w:rsidRDefault="007F6BD8" w:rsidP="007F6BD8">
      <w:pPr>
        <w:ind w:left="1502"/>
        <w:jc w:val="center"/>
      </w:pPr>
    </w:p>
    <w:p w14:paraId="3FEDAF38" w14:textId="77777777" w:rsidR="007F6BD8" w:rsidRPr="0021389C" w:rsidRDefault="007F6BD8" w:rsidP="007F6BD8">
      <w:r>
        <w:t xml:space="preserve">Проблема внутренней формы современного английского глагола </w:t>
      </w:r>
      <w:r w:rsidRPr="00CB0947">
        <w:rPr>
          <w:i/>
          <w:lang w:val="en-US"/>
        </w:rPr>
        <w:t>understand</w:t>
      </w:r>
      <w:r>
        <w:t xml:space="preserve"> «понимать» имеет давнюю историю изучения</w:t>
      </w:r>
      <w:r w:rsidRPr="000F6B09">
        <w:t xml:space="preserve"> [</w:t>
      </w:r>
      <w:r>
        <w:rPr>
          <w:lang w:val="en-US"/>
        </w:rPr>
        <w:t>McLintock</w:t>
      </w:r>
      <w:r w:rsidRPr="00821130">
        <w:t>,</w:t>
      </w:r>
      <w:r>
        <w:t xml:space="preserve"> 1972, </w:t>
      </w:r>
      <w:r>
        <w:rPr>
          <w:lang w:val="en-US"/>
        </w:rPr>
        <w:t>p</w:t>
      </w:r>
      <w:r w:rsidRPr="001A2E31">
        <w:t xml:space="preserve">. </w:t>
      </w:r>
      <w:r w:rsidRPr="00821130">
        <w:t>79</w:t>
      </w:r>
      <w:r>
        <w:t>—</w:t>
      </w:r>
      <w:r w:rsidRPr="00821130">
        <w:t>93</w:t>
      </w:r>
      <w:r>
        <w:t>;</w:t>
      </w:r>
      <w:r w:rsidRPr="000F6B09">
        <w:t xml:space="preserve"> </w:t>
      </w:r>
      <w:r>
        <w:rPr>
          <w:lang w:val="en-US"/>
        </w:rPr>
        <w:t>Ogura</w:t>
      </w:r>
      <w:r w:rsidRPr="00821130">
        <w:t>,</w:t>
      </w:r>
      <w:r w:rsidRPr="000F6B09">
        <w:t xml:space="preserve"> 1993, </w:t>
      </w:r>
      <w:r>
        <w:rPr>
          <w:lang w:val="en-US"/>
        </w:rPr>
        <w:t>p</w:t>
      </w:r>
      <w:r w:rsidRPr="001A2E31">
        <w:t xml:space="preserve">. </w:t>
      </w:r>
      <w:r w:rsidRPr="00821130">
        <w:t>19</w:t>
      </w:r>
      <w:r>
        <w:t>—</w:t>
      </w:r>
      <w:r w:rsidRPr="00821130">
        <w:t>49</w:t>
      </w:r>
      <w:r w:rsidRPr="000F6B09">
        <w:t xml:space="preserve">; </w:t>
      </w:r>
      <w:r>
        <w:rPr>
          <w:lang w:val="en-US"/>
        </w:rPr>
        <w:t>Gneuss</w:t>
      </w:r>
      <w:r w:rsidRPr="00821130">
        <w:t>,</w:t>
      </w:r>
      <w:r w:rsidRPr="000F6B09">
        <w:t xml:space="preserve"> 1999, </w:t>
      </w:r>
      <w:r>
        <w:rPr>
          <w:lang w:val="en-US"/>
        </w:rPr>
        <w:t>S</w:t>
      </w:r>
      <w:r w:rsidRPr="001A2E31">
        <w:t xml:space="preserve">. </w:t>
      </w:r>
      <w:r w:rsidRPr="003B78BB">
        <w:t>105</w:t>
      </w:r>
      <w:r>
        <w:t>—</w:t>
      </w:r>
      <w:r w:rsidRPr="003B78BB">
        <w:t>124</w:t>
      </w:r>
      <w:r w:rsidRPr="000F6B09">
        <w:t xml:space="preserve">; </w:t>
      </w:r>
      <w:r>
        <w:rPr>
          <w:lang w:val="en-US"/>
        </w:rPr>
        <w:t>Harm</w:t>
      </w:r>
      <w:r w:rsidRPr="00821130">
        <w:t>,</w:t>
      </w:r>
      <w:r w:rsidRPr="000F6B09">
        <w:t xml:space="preserve"> 2003, </w:t>
      </w:r>
      <w:r>
        <w:rPr>
          <w:lang w:val="en-US"/>
        </w:rPr>
        <w:t>S</w:t>
      </w:r>
      <w:r w:rsidRPr="001A2E31">
        <w:t xml:space="preserve">. </w:t>
      </w:r>
      <w:r w:rsidRPr="00821130">
        <w:t>108</w:t>
      </w:r>
      <w:r>
        <w:t>—</w:t>
      </w:r>
      <w:r w:rsidRPr="00821130">
        <w:t>127</w:t>
      </w:r>
      <w:r w:rsidRPr="000F6B09">
        <w:t xml:space="preserve">; </w:t>
      </w:r>
      <w:r>
        <w:rPr>
          <w:lang w:val="en-US"/>
        </w:rPr>
        <w:t>Hough</w:t>
      </w:r>
      <w:r w:rsidRPr="00821130">
        <w:t>,</w:t>
      </w:r>
      <w:r w:rsidRPr="000F6B09">
        <w:t xml:space="preserve"> 2004, </w:t>
      </w:r>
      <w:r>
        <w:rPr>
          <w:lang w:val="en-US"/>
        </w:rPr>
        <w:t>S</w:t>
      </w:r>
      <w:r w:rsidRPr="001A2E31">
        <w:t xml:space="preserve"> </w:t>
      </w:r>
      <w:r w:rsidRPr="00821130">
        <w:t>139</w:t>
      </w:r>
      <w:r>
        <w:t>—</w:t>
      </w:r>
      <w:r w:rsidRPr="00821130">
        <w:t>149</w:t>
      </w:r>
      <w:r w:rsidRPr="000F6B09">
        <w:t xml:space="preserve">; </w:t>
      </w:r>
      <w:r>
        <w:rPr>
          <w:lang w:val="en-US"/>
        </w:rPr>
        <w:t>Liberman</w:t>
      </w:r>
      <w:r w:rsidRPr="00691E2E">
        <w:t>,</w:t>
      </w:r>
      <w:r w:rsidRPr="000F6B09">
        <w:t xml:space="preserve"> 20</w:t>
      </w:r>
      <w:r w:rsidRPr="00691E2E">
        <w:t>08</w:t>
      </w:r>
      <w:r w:rsidRPr="000F6B09">
        <w:t>,</w:t>
      </w:r>
      <w:r>
        <w:t xml:space="preserve"> </w:t>
      </w:r>
      <w:r>
        <w:rPr>
          <w:lang w:val="en-US"/>
        </w:rPr>
        <w:t>p</w:t>
      </w:r>
      <w:r w:rsidRPr="001A2E31">
        <w:t xml:space="preserve">. </w:t>
      </w:r>
      <w:r w:rsidRPr="000F6B09">
        <w:t>210</w:t>
      </w:r>
      <w:r>
        <w:t>—</w:t>
      </w:r>
      <w:r w:rsidRPr="000F6B09">
        <w:t xml:space="preserve">215], </w:t>
      </w:r>
      <w:r>
        <w:t xml:space="preserve">которая берет начало еще в </w:t>
      </w:r>
      <w:r>
        <w:rPr>
          <w:lang w:val="en-US"/>
        </w:rPr>
        <w:t>XIX </w:t>
      </w:r>
      <w:r>
        <w:t xml:space="preserve">в. </w:t>
      </w:r>
      <w:r w:rsidRPr="000F6B09">
        <w:t>[</w:t>
      </w:r>
      <w:r>
        <w:rPr>
          <w:lang w:val="en-US"/>
        </w:rPr>
        <w:t>Hirt</w:t>
      </w:r>
      <w:r w:rsidRPr="00821130">
        <w:t>,</w:t>
      </w:r>
      <w:r>
        <w:t xml:space="preserve"> 1921</w:t>
      </w:r>
      <w:r w:rsidRPr="000F6B09">
        <w:t xml:space="preserve">; </w:t>
      </w:r>
      <w:r>
        <w:rPr>
          <w:lang w:val="en-US"/>
        </w:rPr>
        <w:t>Newman</w:t>
      </w:r>
      <w:r w:rsidRPr="00821130">
        <w:t>,</w:t>
      </w:r>
      <w:r w:rsidRPr="000F6B09">
        <w:t xml:space="preserve"> 2001, </w:t>
      </w:r>
      <w:r>
        <w:rPr>
          <w:lang w:val="en-US"/>
        </w:rPr>
        <w:t>p</w:t>
      </w:r>
      <w:r w:rsidRPr="001A2E31">
        <w:t xml:space="preserve">. </w:t>
      </w:r>
      <w:r w:rsidRPr="000F6B09">
        <w:t>185</w:t>
      </w:r>
      <w:r>
        <w:t>—</w:t>
      </w:r>
      <w:r w:rsidRPr="000F6B09">
        <w:t>199]</w:t>
      </w:r>
      <w:r>
        <w:t xml:space="preserve">. Глагол др.-англ. </w:t>
      </w:r>
      <w:r w:rsidRPr="00874034">
        <w:rPr>
          <w:i/>
          <w:lang w:val="en-US"/>
        </w:rPr>
        <w:t>understandan</w:t>
      </w:r>
      <w:r>
        <w:t xml:space="preserve"> в сходном употреблении</w:t>
      </w:r>
      <w:r w:rsidRPr="00D31F04">
        <w:t xml:space="preserve"> </w:t>
      </w:r>
      <w:r>
        <w:t>существовал уже в древнеанглийском.</w:t>
      </w:r>
    </w:p>
    <w:p w14:paraId="1C67DA07" w14:textId="77777777" w:rsidR="007F6BD8" w:rsidRDefault="007F6BD8" w:rsidP="007F6BD8">
      <w:r>
        <w:t xml:space="preserve">По данным корпуса древнеанглийских текстов </w:t>
      </w:r>
      <w:r>
        <w:rPr>
          <w:lang w:val="en-US"/>
        </w:rPr>
        <w:t>Dictionary</w:t>
      </w:r>
      <w:r w:rsidRPr="00F148BE">
        <w:t xml:space="preserve"> </w:t>
      </w:r>
      <w:r>
        <w:rPr>
          <w:lang w:val="en-US"/>
        </w:rPr>
        <w:t>of</w:t>
      </w:r>
      <w:r w:rsidRPr="00F148BE">
        <w:t xml:space="preserve"> </w:t>
      </w:r>
      <w:r>
        <w:rPr>
          <w:lang w:val="en-US"/>
        </w:rPr>
        <w:t>Old</w:t>
      </w:r>
      <w:r w:rsidRPr="00F148BE">
        <w:t xml:space="preserve"> </w:t>
      </w:r>
      <w:r w:rsidRPr="00204126">
        <w:rPr>
          <w:lang w:val="en-US"/>
        </w:rPr>
        <w:t>English</w:t>
      </w:r>
      <w:r>
        <w:t xml:space="preserve"> комбинация наречного элемента с прагерм. </w:t>
      </w:r>
      <w:r w:rsidRPr="00204126">
        <w:t>*</w:t>
      </w:r>
      <w:r w:rsidRPr="00204126">
        <w:rPr>
          <w:i/>
          <w:lang w:val="en-US"/>
        </w:rPr>
        <w:t>standan</w:t>
      </w:r>
      <w:r>
        <w:t xml:space="preserve"> засвидетельствована в поэзии только в буквальном употреблении, что позволяет считать значение «понимать» ареальной инновацией.</w:t>
      </w:r>
    </w:p>
    <w:p w14:paraId="5723FA7C" w14:textId="77777777" w:rsidR="007F6BD8" w:rsidRPr="0098588F" w:rsidRDefault="007F6BD8" w:rsidP="007F6BD8">
      <w:r>
        <w:t>В</w:t>
      </w:r>
      <w:r w:rsidRPr="0018091B">
        <w:t xml:space="preserve"> </w:t>
      </w:r>
      <w:r>
        <w:t xml:space="preserve">переводах короля Альфреда </w:t>
      </w:r>
      <w:r w:rsidRPr="00204126">
        <w:t>(</w:t>
      </w:r>
      <w:r>
        <w:t>«Утешение философией» Боэция</w:t>
      </w:r>
      <w:r w:rsidRPr="00204126">
        <w:t>)</w:t>
      </w:r>
      <w:r>
        <w:t xml:space="preserve"> отмечены только два контекста с </w:t>
      </w:r>
      <w:r w:rsidRPr="00204126">
        <w:rPr>
          <w:i/>
          <w:lang w:val="en-US"/>
        </w:rPr>
        <w:t>understandan</w:t>
      </w:r>
      <w:r w:rsidRPr="00821130">
        <w:t xml:space="preserve"> </w:t>
      </w:r>
      <w:r>
        <w:t>в качестве пропозиционального глагола. Напротив, в позднеуэссекских памятниках частотность существенно возрастает</w:t>
      </w:r>
      <w:r w:rsidRPr="00821130">
        <w:t xml:space="preserve">; </w:t>
      </w:r>
      <w:r>
        <w:t>в частности, наибольшее число употреблений приходится на духовную прозу Уэрферта и Эльфрика Грамматика.</w:t>
      </w:r>
    </w:p>
    <w:p w14:paraId="1A4D4CE1" w14:textId="77777777" w:rsidR="007F6BD8" w:rsidRPr="00821130" w:rsidRDefault="007F6BD8" w:rsidP="007F6BD8">
      <w:r>
        <w:t xml:space="preserve">В отличие от более архаичного др.-англ. </w:t>
      </w:r>
      <w:r w:rsidRPr="00C45CF4">
        <w:rPr>
          <w:i/>
          <w:lang w:val="en-US"/>
        </w:rPr>
        <w:t>forstandan</w:t>
      </w:r>
      <w:r>
        <w:t>, широко представленного</w:t>
      </w:r>
      <w:r w:rsidRPr="00A612A1">
        <w:t xml:space="preserve"> </w:t>
      </w:r>
      <w:r>
        <w:t xml:space="preserve">также в западном и северном ареалах, др.-англ. </w:t>
      </w:r>
      <w:r w:rsidRPr="00C45CF4">
        <w:rPr>
          <w:i/>
          <w:lang w:val="en-US"/>
        </w:rPr>
        <w:t>understandan</w:t>
      </w:r>
      <w:r>
        <w:t xml:space="preserve"> ограничен островными ингвеонскими диалектами. Древние континентальные германские языки западной группы указывают только на буквальное пространственное значение «стоять под», также «стоять между, среди» (по результатам выборки из корпуса </w:t>
      </w:r>
      <w:r>
        <w:rPr>
          <w:lang w:val="en-US"/>
        </w:rPr>
        <w:t>TITUS</w:t>
      </w:r>
      <w:r>
        <w:t>). Сосуществование</w:t>
      </w:r>
      <w:r w:rsidRPr="00DE3C2E">
        <w:t xml:space="preserve"> </w:t>
      </w:r>
      <w:r>
        <w:t xml:space="preserve">унаследованного с континента </w:t>
      </w:r>
      <w:r w:rsidRPr="00DE3C2E">
        <w:rPr>
          <w:i/>
          <w:lang w:val="en-US"/>
        </w:rPr>
        <w:t>forstandan</w:t>
      </w:r>
      <w:r>
        <w:t xml:space="preserve"> и новообразования </w:t>
      </w:r>
      <w:r w:rsidRPr="00DE3C2E">
        <w:rPr>
          <w:i/>
          <w:lang w:val="en-US"/>
        </w:rPr>
        <w:t>understandan</w:t>
      </w:r>
      <w:r>
        <w:t xml:space="preserve"> актуально еще для эпохи короля Альфреда</w:t>
      </w:r>
      <w:r w:rsidRPr="00821130">
        <w:t xml:space="preserve"> </w:t>
      </w:r>
      <w:r>
        <w:t xml:space="preserve">(см. фрагмент </w:t>
      </w:r>
      <w:r>
        <w:rPr>
          <w:lang w:val="de-DE"/>
        </w:rPr>
        <w:t>Bo </w:t>
      </w:r>
      <w:r w:rsidRPr="00865474">
        <w:rPr>
          <w:lang w:val="de-DE"/>
        </w:rPr>
        <w:t>B9.3.2</w:t>
      </w:r>
      <w:r>
        <w:rPr>
          <w:lang w:val="de-DE"/>
        </w:rPr>
        <w:t> 0598 (22.50.29</w:t>
      </w:r>
      <w:r>
        <w:t xml:space="preserve">) по </w:t>
      </w:r>
      <w:r>
        <w:rPr>
          <w:lang w:val="en-US"/>
        </w:rPr>
        <w:t>Dictionary</w:t>
      </w:r>
      <w:r w:rsidRPr="00821130">
        <w:t xml:space="preserve"> </w:t>
      </w:r>
      <w:r>
        <w:rPr>
          <w:lang w:val="en-US"/>
        </w:rPr>
        <w:t>of</w:t>
      </w:r>
      <w:r w:rsidRPr="00821130">
        <w:t xml:space="preserve"> </w:t>
      </w:r>
      <w:r>
        <w:rPr>
          <w:lang w:val="en-US"/>
        </w:rPr>
        <w:t>Old</w:t>
      </w:r>
      <w:r w:rsidRPr="00821130">
        <w:t xml:space="preserve"> </w:t>
      </w:r>
      <w:r>
        <w:rPr>
          <w:lang w:val="en-US"/>
        </w:rPr>
        <w:t>English</w:t>
      </w:r>
      <w:r w:rsidRPr="00821130">
        <w:t>).</w:t>
      </w:r>
    </w:p>
    <w:p w14:paraId="228B0172" w14:textId="77777777" w:rsidR="007F6BD8" w:rsidRPr="00865474" w:rsidRDefault="007F6BD8" w:rsidP="007F6BD8">
      <w:r>
        <w:t xml:space="preserve">Следовательно, ответ на вопрос о связи понятий «стоять под» и «понимать» целесообразно искать в пределах древнеанглийских текстов. Думается, что ключевым контекстом является фрагмент из Законов Инэ: </w:t>
      </w:r>
      <w:r w:rsidRPr="00865474">
        <w:t>[</w:t>
      </w:r>
      <w:r>
        <w:t>0075 </w:t>
      </w:r>
      <w:r w:rsidRPr="00865474">
        <w:t xml:space="preserve">(44)] </w:t>
      </w:r>
      <w:r w:rsidRPr="00865474">
        <w:rPr>
          <w:i/>
          <w:lang w:val="en-US"/>
        </w:rPr>
        <w:t>Gif</w:t>
      </w:r>
      <w:r w:rsidRPr="00865474">
        <w:rPr>
          <w:i/>
        </w:rPr>
        <w:t xml:space="preserve"> </w:t>
      </w:r>
      <w:r w:rsidRPr="00865474">
        <w:rPr>
          <w:i/>
          <w:lang w:val="en-US"/>
        </w:rPr>
        <w:t>mon</w:t>
      </w:r>
      <w:r w:rsidRPr="00865474">
        <w:rPr>
          <w:i/>
        </w:rPr>
        <w:t xml:space="preserve"> þ</w:t>
      </w:r>
      <w:r w:rsidRPr="00865474">
        <w:rPr>
          <w:i/>
          <w:lang w:val="en-US"/>
        </w:rPr>
        <w:t>onne</w:t>
      </w:r>
      <w:r w:rsidRPr="00865474">
        <w:rPr>
          <w:i/>
        </w:rPr>
        <w:t xml:space="preserve"> </w:t>
      </w:r>
      <w:r w:rsidRPr="00865474">
        <w:rPr>
          <w:i/>
          <w:lang w:val="en-US"/>
        </w:rPr>
        <w:t>aceorfe</w:t>
      </w:r>
      <w:r w:rsidRPr="00865474">
        <w:rPr>
          <w:i/>
        </w:rPr>
        <w:t xml:space="preserve"> </w:t>
      </w:r>
      <w:r w:rsidRPr="00865474">
        <w:rPr>
          <w:i/>
          <w:lang w:val="en-US"/>
        </w:rPr>
        <w:t>an</w:t>
      </w:r>
      <w:r w:rsidRPr="00865474">
        <w:rPr>
          <w:i/>
        </w:rPr>
        <w:t xml:space="preserve"> </w:t>
      </w:r>
      <w:r w:rsidRPr="00865474">
        <w:rPr>
          <w:i/>
          <w:lang w:val="en-US"/>
        </w:rPr>
        <w:t>treow</w:t>
      </w:r>
      <w:r w:rsidRPr="00865474">
        <w:rPr>
          <w:i/>
        </w:rPr>
        <w:t>, þæ</w:t>
      </w:r>
      <w:r w:rsidRPr="00865474">
        <w:rPr>
          <w:i/>
          <w:lang w:val="en-US"/>
        </w:rPr>
        <w:t>t</w:t>
      </w:r>
      <w:r w:rsidRPr="00865474">
        <w:rPr>
          <w:i/>
        </w:rPr>
        <w:t xml:space="preserve"> </w:t>
      </w:r>
      <w:r w:rsidRPr="00865474">
        <w:rPr>
          <w:i/>
          <w:lang w:val="en-US"/>
        </w:rPr>
        <w:t>m</w:t>
      </w:r>
      <w:r w:rsidRPr="00865474">
        <w:rPr>
          <w:i/>
        </w:rPr>
        <w:t>æ</w:t>
      </w:r>
      <w:r w:rsidRPr="00865474">
        <w:rPr>
          <w:i/>
          <w:lang w:val="en-US"/>
        </w:rPr>
        <w:t>ge</w:t>
      </w:r>
      <w:r w:rsidRPr="00865474">
        <w:rPr>
          <w:i/>
        </w:rPr>
        <w:t xml:space="preserve"> </w:t>
      </w:r>
      <w:r w:rsidRPr="00865474">
        <w:rPr>
          <w:i/>
          <w:lang w:val="en-US"/>
        </w:rPr>
        <w:t>XXX</w:t>
      </w:r>
      <w:r w:rsidRPr="00865474">
        <w:rPr>
          <w:i/>
        </w:rPr>
        <w:t xml:space="preserve"> </w:t>
      </w:r>
      <w:r w:rsidRPr="00865474">
        <w:rPr>
          <w:i/>
          <w:lang w:val="en-US"/>
        </w:rPr>
        <w:t>swina</w:t>
      </w:r>
      <w:r w:rsidRPr="00865474">
        <w:rPr>
          <w:i/>
        </w:rPr>
        <w:t xml:space="preserve"> </w:t>
      </w:r>
      <w:r w:rsidRPr="00865474">
        <w:rPr>
          <w:bCs/>
          <w:i/>
          <w:u w:val="single"/>
          <w:lang w:val="en-US"/>
        </w:rPr>
        <w:t>under</w:t>
      </w:r>
      <w:r w:rsidRPr="00865474">
        <w:rPr>
          <w:i/>
          <w:u w:val="single"/>
          <w:lang w:val="en-US"/>
        </w:rPr>
        <w:t>gestandan</w:t>
      </w:r>
      <w:r w:rsidRPr="00865474">
        <w:rPr>
          <w:i/>
        </w:rPr>
        <w:t xml:space="preserve">, &amp; </w:t>
      </w:r>
      <w:r w:rsidRPr="00865474">
        <w:rPr>
          <w:i/>
          <w:lang w:val="en-US"/>
        </w:rPr>
        <w:t>wyr</w:t>
      </w:r>
      <w:r w:rsidRPr="00865474">
        <w:rPr>
          <w:i/>
        </w:rPr>
        <w:t xml:space="preserve">ð </w:t>
      </w:r>
      <w:r w:rsidRPr="00865474">
        <w:rPr>
          <w:i/>
          <w:lang w:val="en-US"/>
        </w:rPr>
        <w:t>undierne</w:t>
      </w:r>
      <w:r w:rsidRPr="00865474">
        <w:rPr>
          <w:i/>
        </w:rPr>
        <w:t xml:space="preserve">, </w:t>
      </w:r>
      <w:r w:rsidRPr="00865474">
        <w:rPr>
          <w:i/>
          <w:lang w:val="en-US"/>
        </w:rPr>
        <w:t>geselle</w:t>
      </w:r>
      <w:r w:rsidRPr="00865474">
        <w:rPr>
          <w:i/>
        </w:rPr>
        <w:t xml:space="preserve"> </w:t>
      </w:r>
      <w:r w:rsidRPr="00865474">
        <w:rPr>
          <w:i/>
          <w:lang w:val="en-US"/>
        </w:rPr>
        <w:t>LX</w:t>
      </w:r>
      <w:r w:rsidRPr="00865474">
        <w:rPr>
          <w:i/>
        </w:rPr>
        <w:t xml:space="preserve"> </w:t>
      </w:r>
      <w:r w:rsidRPr="00865474">
        <w:rPr>
          <w:i/>
          <w:lang w:val="en-US"/>
        </w:rPr>
        <w:t>scillinga</w:t>
      </w:r>
      <w:r w:rsidRPr="00865474">
        <w:t xml:space="preserve"> (</w:t>
      </w:r>
      <w:r w:rsidRPr="00865474">
        <w:rPr>
          <w:lang w:val="en-US"/>
        </w:rPr>
        <w:t>LawIne</w:t>
      </w:r>
      <w:r>
        <w:rPr>
          <w:lang w:val="en-US"/>
        </w:rPr>
        <w:t> </w:t>
      </w:r>
      <w:r w:rsidRPr="00865474">
        <w:rPr>
          <w:lang w:val="en-US"/>
        </w:rPr>
        <w:t>B</w:t>
      </w:r>
      <w:r w:rsidRPr="00865474">
        <w:t xml:space="preserve">14.4.5). «Если кто-то тогда срубит одно дерево, которое может тридцать свиней </w:t>
      </w:r>
      <w:r w:rsidRPr="00865474">
        <w:rPr>
          <w:u w:val="single"/>
        </w:rPr>
        <w:t>под собой уместить</w:t>
      </w:r>
      <w:r w:rsidRPr="00865474">
        <w:t>, и будет уличен, пусть выплатит шестьдесят шиллингов».</w:t>
      </w:r>
    </w:p>
    <w:p w14:paraId="49C3449C" w14:textId="77777777" w:rsidR="007F6BD8" w:rsidRPr="002406A0" w:rsidRDefault="007F6BD8" w:rsidP="007F6BD8">
      <w:r w:rsidRPr="00865474">
        <w:t xml:space="preserve">Архаичность данного памятника </w:t>
      </w:r>
      <w:r>
        <w:t>не вызывает сомнения</w:t>
      </w:r>
      <w:r w:rsidRPr="00865474">
        <w:t xml:space="preserve"> </w:t>
      </w:r>
      <w:r>
        <w:t>(конец </w:t>
      </w:r>
      <w:r>
        <w:rPr>
          <w:lang w:val="en-US"/>
        </w:rPr>
        <w:t>VII </w:t>
      </w:r>
      <w:r>
        <w:t>в.)</w:t>
      </w:r>
      <w:r w:rsidRPr="00865474">
        <w:t xml:space="preserve">. Усвоение информации предполагает, что субъект встает на такую позицию, в которой он способен уместить объект понимания под собою (внутри себя). </w:t>
      </w:r>
      <w:r>
        <w:t>В рамках предлагаемого</w:t>
      </w:r>
      <w:r w:rsidRPr="00865474">
        <w:t xml:space="preserve"> толкован</w:t>
      </w:r>
      <w:r>
        <w:t>ия</w:t>
      </w:r>
      <w:r w:rsidRPr="00865474">
        <w:t xml:space="preserve"> пропозициональной семантики др.-англ. </w:t>
      </w:r>
      <w:r w:rsidRPr="00865474">
        <w:rPr>
          <w:i/>
          <w:lang w:val="en-US"/>
        </w:rPr>
        <w:t>understandan</w:t>
      </w:r>
      <w:r w:rsidRPr="00865474">
        <w:t xml:space="preserve"> транзитивное управление получает достоверную инт</w:t>
      </w:r>
      <w:r>
        <w:t>ерпретацию.</w:t>
      </w:r>
    </w:p>
    <w:p w14:paraId="632BF879" w14:textId="77777777" w:rsidR="007F6BD8" w:rsidRPr="001A2E31" w:rsidRDefault="007F6BD8" w:rsidP="007F6BD8">
      <w:pPr>
        <w:jc w:val="right"/>
        <w:rPr>
          <w:b/>
          <w:lang w:val="en-US"/>
        </w:rPr>
      </w:pPr>
      <w:r w:rsidRPr="001A2E31">
        <w:rPr>
          <w:b/>
          <w:lang w:val="en-US"/>
        </w:rPr>
        <w:t>O. V. Kameneva</w:t>
      </w:r>
    </w:p>
    <w:p w14:paraId="28E83810" w14:textId="77777777" w:rsidR="007F6BD8" w:rsidRPr="001A2E31" w:rsidRDefault="007F6BD8" w:rsidP="007F6BD8">
      <w:pPr>
        <w:jc w:val="center"/>
        <w:rPr>
          <w:b/>
          <w:i/>
          <w:lang w:val="en-US"/>
        </w:rPr>
      </w:pPr>
      <w:r w:rsidRPr="001A2E31">
        <w:rPr>
          <w:b/>
          <w:lang w:val="en-US"/>
        </w:rPr>
        <w:t xml:space="preserve">How to understand thirty swines: the spatial metaphor of the verb </w:t>
      </w:r>
      <w:r w:rsidRPr="001A2E31">
        <w:rPr>
          <w:b/>
          <w:i/>
          <w:lang w:val="en-US"/>
        </w:rPr>
        <w:t>understand</w:t>
      </w:r>
    </w:p>
    <w:p w14:paraId="6FBB8C2F" w14:textId="77777777" w:rsidR="007F6BD8" w:rsidRPr="00A612A1" w:rsidRDefault="007F6BD8" w:rsidP="007F6BD8">
      <w:pPr>
        <w:rPr>
          <w:lang w:val="en-US"/>
        </w:rPr>
      </w:pPr>
      <w:r>
        <w:rPr>
          <w:lang w:val="en-US"/>
        </w:rPr>
        <w:t xml:space="preserve">The article considers notorious problem of the spatial metaphor in OE </w:t>
      </w:r>
      <w:r>
        <w:rPr>
          <w:i/>
          <w:lang w:val="en-US"/>
        </w:rPr>
        <w:t>understandan</w:t>
      </w:r>
      <w:r>
        <w:rPr>
          <w:lang w:val="en-US"/>
        </w:rPr>
        <w:t>. Its absence in OE poetry, as well as the scope of West and North Germanic languages indicates that the metaphoric usage appeared as a late Ingvaeonic insular innovation. The archaic context in the Laws of Ine ([</w:t>
      </w:r>
      <w:r w:rsidRPr="00304B85">
        <w:rPr>
          <w:lang w:val="en-US"/>
        </w:rPr>
        <w:t>0075 </w:t>
      </w:r>
      <w:r>
        <w:rPr>
          <w:lang w:val="en-US"/>
        </w:rPr>
        <w:t>(44)]</w:t>
      </w:r>
      <w:r w:rsidRPr="00A612A1">
        <w:rPr>
          <w:lang w:val="en-US"/>
        </w:rPr>
        <w:t> </w:t>
      </w:r>
      <w:r w:rsidRPr="00865474">
        <w:rPr>
          <w:lang w:val="en-US"/>
        </w:rPr>
        <w:t>LawIne</w:t>
      </w:r>
      <w:r>
        <w:rPr>
          <w:lang w:val="en-US"/>
        </w:rPr>
        <w:t> </w:t>
      </w:r>
      <w:r w:rsidRPr="00865474">
        <w:rPr>
          <w:lang w:val="en-US"/>
        </w:rPr>
        <w:t>B</w:t>
      </w:r>
      <w:r>
        <w:rPr>
          <w:lang w:val="en-US"/>
        </w:rPr>
        <w:t>14.4.5 as</w:t>
      </w:r>
      <w:r w:rsidRPr="00A612A1">
        <w:rPr>
          <w:lang w:val="en-US"/>
        </w:rPr>
        <w:t xml:space="preserve"> </w:t>
      </w:r>
      <w:r>
        <w:rPr>
          <w:lang w:val="en-US"/>
        </w:rPr>
        <w:t xml:space="preserve">cited by DOE) reveals that the meaning </w:t>
      </w:r>
      <w:r w:rsidRPr="00A612A1">
        <w:rPr>
          <w:lang w:val="en-US"/>
        </w:rPr>
        <w:t>«</w:t>
      </w:r>
      <w:r>
        <w:rPr>
          <w:lang w:val="en-US"/>
        </w:rPr>
        <w:t>comprehend</w:t>
      </w:r>
      <w:r w:rsidRPr="00A612A1">
        <w:rPr>
          <w:lang w:val="en-US"/>
        </w:rPr>
        <w:t xml:space="preserve">» </w:t>
      </w:r>
      <w:r>
        <w:rPr>
          <w:lang w:val="en-US"/>
        </w:rPr>
        <w:t>initially denoted the ability of the agent to include within (</w:t>
      </w:r>
      <w:r w:rsidRPr="00A612A1">
        <w:rPr>
          <w:lang w:val="en-US"/>
        </w:rPr>
        <w:t>«</w:t>
      </w:r>
      <w:r>
        <w:rPr>
          <w:lang w:val="en-US"/>
        </w:rPr>
        <w:t>stand under</w:t>
      </w:r>
      <w:r w:rsidRPr="00A612A1">
        <w:rPr>
          <w:lang w:val="en-US"/>
        </w:rPr>
        <w:t>»</w:t>
      </w:r>
      <w:r>
        <w:rPr>
          <w:lang w:val="en-US"/>
        </w:rPr>
        <w:t>) themselves the object of comprehension.</w:t>
      </w:r>
    </w:p>
    <w:p w14:paraId="08FDE721" w14:textId="77777777" w:rsidR="007F6BD8" w:rsidRPr="002406A0" w:rsidRDefault="007F6BD8" w:rsidP="007F6BD8">
      <w:pPr>
        <w:rPr>
          <w:lang w:val="en-US"/>
        </w:rPr>
      </w:pPr>
    </w:p>
    <w:p w14:paraId="0F98A0CD" w14:textId="77777777" w:rsidR="007F6BD8" w:rsidRPr="001A2E31" w:rsidRDefault="007F6BD8" w:rsidP="007F6BD8">
      <w:pPr>
        <w:rPr>
          <w:i/>
          <w:lang w:val="en-US"/>
        </w:rPr>
      </w:pPr>
      <w:r w:rsidRPr="00592A2F">
        <w:rPr>
          <w:i/>
        </w:rPr>
        <w:t>Литература</w:t>
      </w:r>
    </w:p>
    <w:p w14:paraId="6D5D9AB5" w14:textId="77777777" w:rsidR="007F6BD8" w:rsidRDefault="007F6BD8" w:rsidP="007F6BD8">
      <w:pPr>
        <w:tabs>
          <w:tab w:val="left" w:pos="782"/>
        </w:tabs>
        <w:ind w:left="782" w:hanging="360"/>
        <w:rPr>
          <w:lang w:val="en-US"/>
        </w:rPr>
      </w:pPr>
      <w:r w:rsidRPr="001A2E31">
        <w:rPr>
          <w:i/>
          <w:lang w:val="en-US"/>
        </w:rPr>
        <w:t>Gneuss H.</w:t>
      </w:r>
      <w:r>
        <w:rPr>
          <w:lang w:val="en-US"/>
        </w:rPr>
        <w:t xml:space="preserve"> Zur Etymologie von English </w:t>
      </w:r>
      <w:r w:rsidRPr="003B78BB">
        <w:rPr>
          <w:i/>
          <w:lang w:val="en-US"/>
        </w:rPr>
        <w:t>under</w:t>
      </w:r>
      <w:r>
        <w:rPr>
          <w:lang w:val="en-US"/>
        </w:rPr>
        <w:t xml:space="preserve"> // </w:t>
      </w:r>
      <w:r w:rsidRPr="001A2E31">
        <w:rPr>
          <w:lang w:val="en-US"/>
        </w:rPr>
        <w:t>Grippe, Kamm und Eulenspiegel.</w:t>
      </w:r>
      <w:r>
        <w:rPr>
          <w:lang w:val="en-US"/>
        </w:rPr>
        <w:t xml:space="preserve"> Festschrift für Elmar Seebold zum 65. Geburtstag. Berlin, New-York: Walter de Gruyter. S. 105</w:t>
      </w:r>
      <w:r w:rsidRPr="003B78BB">
        <w:rPr>
          <w:lang w:val="en-US"/>
        </w:rPr>
        <w:t>—</w:t>
      </w:r>
      <w:r>
        <w:rPr>
          <w:lang w:val="en-US"/>
        </w:rPr>
        <w:t xml:space="preserve">124. </w:t>
      </w:r>
    </w:p>
    <w:p w14:paraId="3B050179" w14:textId="77777777" w:rsidR="007F6BD8" w:rsidRDefault="007F6BD8" w:rsidP="007F6BD8">
      <w:pPr>
        <w:tabs>
          <w:tab w:val="left" w:pos="782"/>
        </w:tabs>
        <w:ind w:left="782" w:hanging="360"/>
        <w:rPr>
          <w:lang w:val="en-US"/>
        </w:rPr>
      </w:pPr>
      <w:r w:rsidRPr="001A2E31">
        <w:rPr>
          <w:i/>
          <w:lang w:val="en-US"/>
        </w:rPr>
        <w:t xml:space="preserve">Harm V. </w:t>
      </w:r>
      <w:r>
        <w:rPr>
          <w:lang w:val="en-US"/>
        </w:rPr>
        <w:t>Zur semantischen Vorgeschichte von dt. </w:t>
      </w:r>
      <w:r w:rsidRPr="00821130">
        <w:rPr>
          <w:i/>
          <w:lang w:val="en-US"/>
        </w:rPr>
        <w:t>Verstehen</w:t>
      </w:r>
      <w:r>
        <w:rPr>
          <w:lang w:val="en-US"/>
        </w:rPr>
        <w:t>, e. </w:t>
      </w:r>
      <w:r w:rsidRPr="00821130">
        <w:rPr>
          <w:i/>
          <w:lang w:val="en-US"/>
        </w:rPr>
        <w:t>understand</w:t>
      </w:r>
      <w:r>
        <w:rPr>
          <w:lang w:val="en-US"/>
        </w:rPr>
        <w:t xml:space="preserve"> und agr. </w:t>
      </w:r>
      <w:r w:rsidRPr="00821130">
        <w:rPr>
          <w:i/>
          <w:lang w:val="en-US"/>
        </w:rPr>
        <w:t>ἐπίσταμαι</w:t>
      </w:r>
      <w:r>
        <w:rPr>
          <w:lang w:val="en-US"/>
        </w:rPr>
        <w:t xml:space="preserve"> // Historische Sprachvorschung 116. S. 108</w:t>
      </w:r>
      <w:r w:rsidRPr="00017FE2">
        <w:rPr>
          <w:lang w:val="en-US"/>
        </w:rPr>
        <w:t>—</w:t>
      </w:r>
      <w:r>
        <w:rPr>
          <w:lang w:val="en-US"/>
        </w:rPr>
        <w:t>127.</w:t>
      </w:r>
    </w:p>
    <w:p w14:paraId="4A165234" w14:textId="77777777" w:rsidR="007F6BD8" w:rsidRDefault="007F6BD8" w:rsidP="007F6BD8">
      <w:pPr>
        <w:tabs>
          <w:tab w:val="left" w:pos="782"/>
        </w:tabs>
        <w:ind w:left="782" w:hanging="360"/>
        <w:rPr>
          <w:lang w:val="en-US"/>
        </w:rPr>
      </w:pPr>
      <w:r w:rsidRPr="001A2E31">
        <w:rPr>
          <w:i/>
          <w:lang w:val="en-US"/>
        </w:rPr>
        <w:t xml:space="preserve">Hirt H. </w:t>
      </w:r>
      <w:r>
        <w:rPr>
          <w:lang w:val="en-US"/>
        </w:rPr>
        <w:t>Etymologie der neuhochdeutschen Sprache. Handbuch des deutschen Unterrichts IV/2. München: C. H. Beck’sche Verlagsbuchhandlung.</w:t>
      </w:r>
    </w:p>
    <w:p w14:paraId="555C6729" w14:textId="77777777" w:rsidR="007F6BD8" w:rsidRDefault="007F6BD8" w:rsidP="007F6BD8">
      <w:pPr>
        <w:tabs>
          <w:tab w:val="left" w:pos="782"/>
        </w:tabs>
        <w:ind w:left="782" w:hanging="360"/>
        <w:rPr>
          <w:lang w:val="en-US"/>
        </w:rPr>
      </w:pPr>
      <w:r w:rsidRPr="001A2E31">
        <w:rPr>
          <w:i/>
          <w:lang w:val="en-US"/>
        </w:rPr>
        <w:t>Hough C.</w:t>
      </w:r>
      <w:r>
        <w:rPr>
          <w:lang w:val="en-US"/>
        </w:rPr>
        <w:t xml:space="preserve"> New Light on the verb </w:t>
      </w:r>
      <w:r w:rsidRPr="00283727">
        <w:rPr>
          <w:lang w:val="en-US"/>
        </w:rPr>
        <w:t>«</w:t>
      </w:r>
      <w:r w:rsidRPr="00283727">
        <w:rPr>
          <w:i/>
          <w:lang w:val="en-US"/>
        </w:rPr>
        <w:t>understand</w:t>
      </w:r>
      <w:r w:rsidRPr="00283727">
        <w:rPr>
          <w:lang w:val="en-US"/>
        </w:rPr>
        <w:t>»</w:t>
      </w:r>
      <w:r>
        <w:rPr>
          <w:lang w:val="en-US"/>
        </w:rPr>
        <w:t xml:space="preserve"> // New Perspectives on English Historical Linguistics. Selected Papers from 12 ICEHL, Glasgow, 21</w:t>
      </w:r>
      <w:r w:rsidRPr="00283727">
        <w:rPr>
          <w:lang w:val="en-US"/>
        </w:rPr>
        <w:t>—</w:t>
      </w:r>
      <w:r>
        <w:rPr>
          <w:lang w:val="en-US"/>
        </w:rPr>
        <w:t>26 August 2002. Vol. 2: Lexis and Transmission. Ed. Chr. Kay, C. Hough, I. Wortherspoon. P. 139</w:t>
      </w:r>
      <w:r w:rsidRPr="008D008E">
        <w:rPr>
          <w:lang w:val="en-US"/>
        </w:rPr>
        <w:t>—</w:t>
      </w:r>
      <w:r>
        <w:rPr>
          <w:lang w:val="en-US"/>
        </w:rPr>
        <w:t>149.</w:t>
      </w:r>
    </w:p>
    <w:p w14:paraId="54EE7AAB" w14:textId="77777777" w:rsidR="007F6BD8" w:rsidRDefault="007F6BD8" w:rsidP="007F6BD8">
      <w:pPr>
        <w:tabs>
          <w:tab w:val="left" w:pos="782"/>
        </w:tabs>
        <w:ind w:left="782" w:hanging="360"/>
        <w:rPr>
          <w:lang w:val="en-US"/>
        </w:rPr>
      </w:pPr>
      <w:r w:rsidRPr="001A2E31">
        <w:rPr>
          <w:i/>
          <w:lang w:val="en-US"/>
        </w:rPr>
        <w:t xml:space="preserve">Liberman A. </w:t>
      </w:r>
      <w:r>
        <w:rPr>
          <w:lang w:val="en-US"/>
        </w:rPr>
        <w:t>An Analytic Dictionary of English Etymology.</w:t>
      </w:r>
      <w:r w:rsidRPr="00691E2E">
        <w:rPr>
          <w:lang w:val="en-US"/>
        </w:rPr>
        <w:t xml:space="preserve"> </w:t>
      </w:r>
      <w:r>
        <w:rPr>
          <w:lang w:val="en-US"/>
        </w:rPr>
        <w:t>London, Minneapolis: University of Minnesota Press.</w:t>
      </w:r>
    </w:p>
    <w:p w14:paraId="5BE4C5BD" w14:textId="77777777" w:rsidR="007F6BD8" w:rsidRDefault="007F6BD8" w:rsidP="007F6BD8">
      <w:pPr>
        <w:tabs>
          <w:tab w:val="left" w:pos="782"/>
        </w:tabs>
        <w:rPr>
          <w:lang w:val="en-US"/>
        </w:rPr>
      </w:pPr>
      <w:r w:rsidRPr="001A2E31">
        <w:rPr>
          <w:i/>
          <w:lang w:val="en-US"/>
        </w:rPr>
        <w:t>McLintock D. R.</w:t>
      </w:r>
      <w:r>
        <w:rPr>
          <w:lang w:val="en-US"/>
        </w:rPr>
        <w:t xml:space="preserve"> </w:t>
      </w:r>
      <w:r w:rsidRPr="00283727">
        <w:rPr>
          <w:lang w:val="en-US"/>
        </w:rPr>
        <w:t>«</w:t>
      </w:r>
      <w:r w:rsidRPr="00283727">
        <w:rPr>
          <w:i/>
          <w:lang w:val="en-US"/>
        </w:rPr>
        <w:t>To</w:t>
      </w:r>
      <w:r>
        <w:rPr>
          <w:lang w:val="en-US"/>
        </w:rPr>
        <w:t xml:space="preserve"> </w:t>
      </w:r>
      <w:r w:rsidRPr="00283727">
        <w:rPr>
          <w:i/>
          <w:lang w:val="en-US"/>
        </w:rPr>
        <w:t>forget</w:t>
      </w:r>
      <w:r w:rsidRPr="00283727">
        <w:rPr>
          <w:lang w:val="en-US"/>
        </w:rPr>
        <w:t>»</w:t>
      </w:r>
      <w:r>
        <w:rPr>
          <w:lang w:val="en-US"/>
        </w:rPr>
        <w:t xml:space="preserve"> in Germanic // Transactions of the Philological Society. P. 79</w:t>
      </w:r>
      <w:r w:rsidRPr="00691E2E">
        <w:rPr>
          <w:lang w:val="en-US"/>
        </w:rPr>
        <w:t>—</w:t>
      </w:r>
      <w:r>
        <w:rPr>
          <w:lang w:val="en-US"/>
        </w:rPr>
        <w:t>93.</w:t>
      </w:r>
    </w:p>
    <w:p w14:paraId="7282D8C5" w14:textId="77777777" w:rsidR="007F6BD8" w:rsidRDefault="007F6BD8" w:rsidP="007F6BD8">
      <w:pPr>
        <w:tabs>
          <w:tab w:val="left" w:pos="782"/>
        </w:tabs>
        <w:ind w:left="782" w:hanging="360"/>
        <w:rPr>
          <w:lang w:val="en-US"/>
        </w:rPr>
      </w:pPr>
      <w:r w:rsidRPr="001A2E31">
        <w:rPr>
          <w:i/>
          <w:lang w:val="en-US"/>
        </w:rPr>
        <w:t>Newman J.</w:t>
      </w:r>
      <w:r>
        <w:rPr>
          <w:lang w:val="en-US"/>
        </w:rPr>
        <w:t xml:space="preserve"> How to understand </w:t>
      </w:r>
      <w:r>
        <w:rPr>
          <w:i/>
          <w:lang w:val="en-US"/>
        </w:rPr>
        <w:t>understand</w:t>
      </w:r>
      <w:r>
        <w:rPr>
          <w:lang w:val="en-US"/>
        </w:rPr>
        <w:t xml:space="preserve"> // Newphilologische Mitteilungen 102. P. 185</w:t>
      </w:r>
      <w:r w:rsidRPr="00CF44A0">
        <w:rPr>
          <w:lang w:val="en-US"/>
        </w:rPr>
        <w:t>—</w:t>
      </w:r>
      <w:r>
        <w:rPr>
          <w:lang w:val="en-US"/>
        </w:rPr>
        <w:t>199.</w:t>
      </w:r>
    </w:p>
    <w:p w14:paraId="20C2FA19" w14:textId="77777777" w:rsidR="007F6BD8" w:rsidRDefault="007F6BD8" w:rsidP="007F6BD8">
      <w:pPr>
        <w:tabs>
          <w:tab w:val="left" w:pos="782"/>
        </w:tabs>
        <w:ind w:left="782" w:hanging="360"/>
        <w:rPr>
          <w:lang w:val="en-US"/>
        </w:rPr>
      </w:pPr>
      <w:r w:rsidRPr="001A2E31">
        <w:rPr>
          <w:i/>
          <w:lang w:val="en-US"/>
        </w:rPr>
        <w:t>Ogura M.</w:t>
      </w:r>
      <w:r>
        <w:rPr>
          <w:lang w:val="en-US"/>
        </w:rPr>
        <w:t xml:space="preserve"> Verbs Prefixed with </w:t>
      </w:r>
      <w:r w:rsidRPr="00283727">
        <w:rPr>
          <w:i/>
          <w:lang w:val="en-US"/>
        </w:rPr>
        <w:t>ofer</w:t>
      </w:r>
      <w:r>
        <w:rPr>
          <w:lang w:val="en-US"/>
        </w:rPr>
        <w:t xml:space="preserve">- and </w:t>
      </w:r>
      <w:r w:rsidRPr="00283727">
        <w:rPr>
          <w:i/>
          <w:lang w:val="en-US"/>
        </w:rPr>
        <w:t>under</w:t>
      </w:r>
      <w:r>
        <w:rPr>
          <w:lang w:val="en-US"/>
        </w:rPr>
        <w:t>- in OE and ME // Chiba Review 15. P. 19</w:t>
      </w:r>
      <w:r w:rsidRPr="008D008E">
        <w:rPr>
          <w:lang w:val="en-US"/>
        </w:rPr>
        <w:t>—</w:t>
      </w:r>
      <w:r>
        <w:rPr>
          <w:lang w:val="en-US"/>
        </w:rPr>
        <w:t>49.</w:t>
      </w:r>
    </w:p>
    <w:p w14:paraId="730166B9" w14:textId="77777777" w:rsidR="007F6BD8" w:rsidRPr="00691E2E" w:rsidRDefault="007F6BD8" w:rsidP="007F6BD8">
      <w:pPr>
        <w:tabs>
          <w:tab w:val="left" w:pos="782"/>
        </w:tabs>
        <w:ind w:left="782" w:hanging="360"/>
        <w:rPr>
          <w:lang w:val="en-US"/>
        </w:rPr>
      </w:pPr>
      <w:r w:rsidRPr="00533B6F">
        <w:rPr>
          <w:lang w:val="en-US"/>
        </w:rPr>
        <w:t>Dictionary of Old English</w:t>
      </w:r>
      <w:r w:rsidRPr="00A612A1">
        <w:rPr>
          <w:lang w:val="en-US"/>
        </w:rPr>
        <w:t xml:space="preserve"> —</w:t>
      </w:r>
      <w:r>
        <w:rPr>
          <w:lang w:val="en-US"/>
        </w:rPr>
        <w:t xml:space="preserve"> URL</w:t>
      </w:r>
      <w:r w:rsidRPr="001A2E31">
        <w:rPr>
          <w:lang w:val="en-US"/>
        </w:rPr>
        <w:t xml:space="preserve">: </w:t>
      </w:r>
      <w:r w:rsidRPr="00A612A1">
        <w:rPr>
          <w:lang w:val="en-US"/>
        </w:rPr>
        <w:t>http://www.doe.utoronto.ca/</w:t>
      </w:r>
    </w:p>
    <w:p w14:paraId="17CEB8A7" w14:textId="77777777" w:rsidR="007F6BD8" w:rsidRPr="00953403" w:rsidRDefault="007F6BD8" w:rsidP="007F6BD8">
      <w:pPr>
        <w:tabs>
          <w:tab w:val="left" w:pos="782"/>
        </w:tabs>
        <w:ind w:left="782" w:hanging="360"/>
        <w:rPr>
          <w:lang w:val="en-US"/>
        </w:rPr>
      </w:pPr>
      <w:r>
        <w:rPr>
          <w:lang w:val="en-US"/>
        </w:rPr>
        <w:t>TITUS</w:t>
      </w:r>
      <w:r w:rsidRPr="00A612A1">
        <w:rPr>
          <w:lang w:val="en-US"/>
        </w:rPr>
        <w:t xml:space="preserve"> —</w:t>
      </w:r>
      <w:r>
        <w:rPr>
          <w:lang w:val="en-US"/>
        </w:rPr>
        <w:t xml:space="preserve"> URL</w:t>
      </w:r>
      <w:r w:rsidRPr="001A2E31">
        <w:rPr>
          <w:lang w:val="en-US"/>
        </w:rPr>
        <w:t>: http://titus.uni-frankfurt.de/indexe.htm</w:t>
      </w:r>
      <w:r w:rsidRPr="00953403">
        <w:rPr>
          <w:lang w:val="en-US"/>
        </w:rPr>
        <w:t>.</w:t>
      </w:r>
    </w:p>
    <w:p w14:paraId="708E9271" w14:textId="77777777" w:rsidR="007F6BD8" w:rsidRDefault="007F6BD8" w:rsidP="007F6BD8">
      <w:pPr>
        <w:rPr>
          <w:lang w:val="en-US"/>
        </w:rPr>
      </w:pPr>
    </w:p>
    <w:p w14:paraId="2894E699" w14:textId="77777777" w:rsidR="007F6BD8" w:rsidRPr="008D008E" w:rsidRDefault="007F6BD8" w:rsidP="007F6BD8">
      <w:pPr>
        <w:spacing w:line="200" w:lineRule="atLeast"/>
        <w:jc w:val="right"/>
        <w:rPr>
          <w:lang w:val="en-US"/>
        </w:rPr>
      </w:pPr>
    </w:p>
    <w:p w14:paraId="735F44A2" w14:textId="77777777" w:rsidR="007F6BD8" w:rsidRDefault="007F6BD8" w:rsidP="007F6BD8">
      <w:pPr>
        <w:pStyle w:val="BodyText"/>
        <w:spacing w:line="200" w:lineRule="atLeast"/>
        <w:jc w:val="right"/>
        <w:rPr>
          <w:b/>
          <w:color w:val="000000"/>
          <w:sz w:val="24"/>
        </w:rPr>
      </w:pPr>
      <w:r>
        <w:rPr>
          <w:b/>
          <w:color w:val="000000"/>
          <w:sz w:val="24"/>
        </w:rPr>
        <w:t>А.</w:t>
      </w:r>
      <w:r w:rsidRPr="001A2E31">
        <w:rPr>
          <w:b/>
          <w:color w:val="000000"/>
          <w:sz w:val="24"/>
        </w:rPr>
        <w:t xml:space="preserve"> </w:t>
      </w:r>
      <w:r>
        <w:rPr>
          <w:b/>
          <w:color w:val="000000"/>
          <w:sz w:val="24"/>
        </w:rPr>
        <w:t>В. Кожокина,</w:t>
      </w:r>
      <w:r w:rsidRPr="008D008E">
        <w:rPr>
          <w:b/>
          <w:color w:val="000000"/>
          <w:sz w:val="24"/>
        </w:rPr>
        <w:t xml:space="preserve"> </w:t>
      </w:r>
      <w:r>
        <w:rPr>
          <w:b/>
          <w:color w:val="000000"/>
          <w:sz w:val="24"/>
        </w:rPr>
        <w:t>канд</w:t>
      </w:r>
      <w:r w:rsidRPr="008D008E">
        <w:rPr>
          <w:b/>
          <w:color w:val="000000"/>
          <w:sz w:val="24"/>
        </w:rPr>
        <w:t>.</w:t>
      </w:r>
      <w:r>
        <w:rPr>
          <w:b/>
          <w:color w:val="000000"/>
          <w:sz w:val="24"/>
          <w:lang w:val="en-US"/>
        </w:rPr>
        <w:t> </w:t>
      </w:r>
      <w:r w:rsidRPr="008D008E">
        <w:rPr>
          <w:b/>
          <w:color w:val="000000"/>
          <w:sz w:val="24"/>
        </w:rPr>
        <w:t>филол.</w:t>
      </w:r>
      <w:r>
        <w:rPr>
          <w:b/>
          <w:color w:val="000000"/>
          <w:sz w:val="24"/>
          <w:lang w:val="en-US"/>
        </w:rPr>
        <w:t> </w:t>
      </w:r>
      <w:r w:rsidRPr="008D008E">
        <w:rPr>
          <w:b/>
          <w:color w:val="000000"/>
          <w:sz w:val="24"/>
        </w:rPr>
        <w:t>н</w:t>
      </w:r>
      <w:r>
        <w:rPr>
          <w:b/>
          <w:color w:val="000000"/>
          <w:sz w:val="24"/>
          <w:lang w:val="en-US"/>
        </w:rPr>
        <w:t>fer</w:t>
      </w:r>
      <w:r w:rsidRPr="008D008E">
        <w:rPr>
          <w:b/>
          <w:color w:val="000000"/>
          <w:sz w:val="24"/>
        </w:rPr>
        <w:t>,</w:t>
      </w:r>
      <w:r>
        <w:rPr>
          <w:b/>
          <w:color w:val="000000"/>
          <w:sz w:val="24"/>
          <w:lang w:val="en-US"/>
        </w:rPr>
        <w:t> </w:t>
      </w:r>
      <w:r w:rsidRPr="008D008E">
        <w:rPr>
          <w:rFonts w:ascii="Calibri" w:hAnsi="Calibri"/>
          <w:color w:val="000000"/>
          <w:sz w:val="22"/>
        </w:rPr>
        <w:br/>
      </w:r>
      <w:r w:rsidRPr="008D008E">
        <w:rPr>
          <w:b/>
          <w:color w:val="000000"/>
          <w:sz w:val="24"/>
        </w:rPr>
        <w:t>Санкт-Петербургский государственный</w:t>
      </w:r>
      <w:r>
        <w:rPr>
          <w:b/>
          <w:color w:val="000000"/>
          <w:sz w:val="24"/>
          <w:lang w:val="en-US"/>
        </w:rPr>
        <w:t> </w:t>
      </w:r>
      <w:r w:rsidRPr="008D008E">
        <w:rPr>
          <w:b/>
          <w:color w:val="000000"/>
          <w:sz w:val="24"/>
        </w:rPr>
        <w:t>университет (Россия)</w:t>
      </w:r>
    </w:p>
    <w:p w14:paraId="28D8FEE1" w14:textId="77777777" w:rsidR="007F6BD8" w:rsidRPr="00017FE2" w:rsidRDefault="007F6BD8" w:rsidP="007F6BD8">
      <w:pPr>
        <w:pStyle w:val="BodyText"/>
        <w:spacing w:after="200" w:line="200" w:lineRule="atLeast"/>
        <w:jc w:val="center"/>
        <w:rPr>
          <w:b/>
          <w:color w:val="000000"/>
          <w:sz w:val="24"/>
        </w:rPr>
      </w:pPr>
    </w:p>
    <w:p w14:paraId="27B6B350" w14:textId="77777777" w:rsidR="007F6BD8" w:rsidRDefault="007F6BD8" w:rsidP="007F6BD8">
      <w:pPr>
        <w:pStyle w:val="BodyText"/>
        <w:spacing w:after="200" w:line="200" w:lineRule="atLeast"/>
        <w:jc w:val="center"/>
      </w:pPr>
      <w:r>
        <w:rPr>
          <w:b/>
          <w:color w:val="000000"/>
          <w:sz w:val="24"/>
        </w:rPr>
        <w:t>Сигнальная причинная ситуация</w:t>
      </w:r>
    </w:p>
    <w:p w14:paraId="2709D908" w14:textId="77777777" w:rsidR="007F6BD8" w:rsidRDefault="007F6BD8" w:rsidP="007F6BD8">
      <w:pPr>
        <w:pStyle w:val="BodyText"/>
        <w:spacing w:after="200" w:line="200" w:lineRule="atLeast"/>
        <w:jc w:val="center"/>
      </w:pPr>
    </w:p>
    <w:p w14:paraId="3FD7E0FF" w14:textId="77777777" w:rsidR="007F6BD8" w:rsidRDefault="007F6BD8" w:rsidP="007F6BD8">
      <w:r>
        <w:t>Как правило, лингвистический анализ причинного отношения проводится с учетом выделения двух типов причин:</w:t>
      </w:r>
    </w:p>
    <w:p w14:paraId="57DF6F5A" w14:textId="77777777" w:rsidR="007F6BD8" w:rsidRPr="001A2E31" w:rsidRDefault="007F6BD8" w:rsidP="007F6BD8">
      <w:r>
        <w:rPr>
          <w:rFonts w:ascii="Symbol" w:hAnsi="Symbol" w:cs="Symbol"/>
        </w:rPr>
        <w:t></w:t>
      </w:r>
      <w:r>
        <w:rPr>
          <w:rFonts w:ascii="Symbol" w:hAnsi="Symbol" w:cs="Symbol"/>
        </w:rPr>
        <w:tab/>
      </w:r>
      <w:r>
        <w:t xml:space="preserve">причина, вызывающая следствие (предметная объективная причина — </w:t>
      </w:r>
      <w:r>
        <w:rPr>
          <w:lang w:val="en-US"/>
        </w:rPr>
        <w:t>cause</w:t>
      </w:r>
      <w:r>
        <w:t>);</w:t>
      </w:r>
    </w:p>
    <w:p w14:paraId="31BFABEF" w14:textId="77777777" w:rsidR="007F6BD8" w:rsidRDefault="007F6BD8" w:rsidP="007F6BD8">
      <w:r>
        <w:rPr>
          <w:rFonts w:ascii="Symbol" w:hAnsi="Symbol" w:cs="Symbol"/>
        </w:rPr>
        <w:t></w:t>
      </w:r>
      <w:r>
        <w:rPr>
          <w:rFonts w:ascii="Symbol" w:hAnsi="Symbol" w:cs="Symbol"/>
        </w:rPr>
        <w:tab/>
      </w:r>
      <w:r>
        <w:t xml:space="preserve">причина, обосновывающая следствие (логическая субъективная причина — </w:t>
      </w:r>
      <w:r>
        <w:rPr>
          <w:lang w:val="en-US"/>
        </w:rPr>
        <w:t>reason</w:t>
      </w:r>
      <w:r>
        <w:t>).</w:t>
      </w:r>
    </w:p>
    <w:p w14:paraId="2133BA4E" w14:textId="77777777" w:rsidR="007F6BD8" w:rsidRDefault="007F6BD8" w:rsidP="007F6BD8">
      <w:r>
        <w:t>Такое деление согласуется с двойственным характером причины (объективная и субъективная) в представлении философов.</w:t>
      </w:r>
    </w:p>
    <w:p w14:paraId="587F0AF1" w14:textId="77777777" w:rsidR="007F6BD8" w:rsidRDefault="007F6BD8" w:rsidP="007F6BD8">
      <w:r>
        <w:t xml:space="preserve">Целью настоящей статьи является рассмотреть сигнальный тип причинной ситуации. В данном типе причинной ситуации в качестве причины выступает конкретный сигнал (предметы, явления и др.), поступающий из окружающей среды, что представляет собой первую сигнальную систему (сигналы действительности) (по И. П. Павлову). Следствием является ответная реакция человека на сигнал. </w:t>
      </w:r>
    </w:p>
    <w:p w14:paraId="1CD399C4" w14:textId="77777777" w:rsidR="007F6BD8" w:rsidRDefault="007F6BD8" w:rsidP="007F6BD8">
      <w:r>
        <w:t xml:space="preserve"> Традиционно работу первой сигнальной системы, системы условно-рефлекторных связей, описывают следующим образом: конкретные сигналы через соответствующие специфические рецепторы и структуры адресуются определенным структурам мозга. Сигнал выполняет роль стимула. Действуя на человека, он «принуждает» его к ответной реакции. Адекватный и специфический двигательный ответ, реакция человека выдается непроизвольно, автоматически, даже если он в это время занят чем-то другим. Человек действует здесь и сейчас. Он не задумывается, как ответить на ощущаемое им воздействие сигнала, и вместе с тем он ограничен в свободе выбора собственного ответа. Он не может изменить собственную модель поведения. </w:t>
      </w:r>
    </w:p>
    <w:p w14:paraId="7CBEC25A" w14:textId="77777777" w:rsidR="007F6BD8" w:rsidRDefault="007F6BD8" w:rsidP="007F6BD8">
      <w:r>
        <w:t xml:space="preserve">Рассматриваемая причинная ситуация описывается в высказывании и включает: 1) сигнал, поступающий от предмета, действия, явления и т. д., воспринимаемый в качестве причины; 2) реакция человека сигнальное воздействие — следствие; 3) причинное отношение (далее — ПО), которое связывает причину и следствие, а также 4) субъекта, который устанавливает ПО и описывает причинную ситуацию. Очевидно, что в причинной ситуации данного типа причина-сигнал и субъект, который устанавливает ПО, относятся к физическому, материальному миру, реакция на полученный сигнал и акт создания ПО — к ментальной сфере. Особенность причинного осмысления сигнала заключается в том, что в основе ответной реакции лежит опыт физического и физиологического контакта человека с внешней средой. Следовательно, генетическая программа предлагает только одну единственно возможную интерпретацию воспринятого, которая заставляет человека действовать непроизвольно, эмоционально, бессознательно и без предварительного научения, т. е. предполагается существование некоей «слепой» реакции. Эта программа выработана на основании силы инстинкта, подавляющего индивидуальность. Она и задает соответствующее инстинктивное действие. Кроме того, необходимо подчеркнуть, что скорость реализации этого инстинктивного поведения намного превышает скорость обработки информации на уровне сознания (интеллектуального логического мышления на уровне понятий). </w:t>
      </w:r>
    </w:p>
    <w:p w14:paraId="3D32E1D8" w14:textId="77777777" w:rsidR="007F6BD8" w:rsidRDefault="007F6BD8" w:rsidP="007F6BD8">
      <w:pPr>
        <w:spacing w:line="200" w:lineRule="atLeast"/>
      </w:pPr>
    </w:p>
    <w:p w14:paraId="640EEBB7" w14:textId="77777777" w:rsidR="007F6BD8" w:rsidRPr="008D008E" w:rsidRDefault="007F6BD8" w:rsidP="007F6BD8">
      <w:pPr>
        <w:spacing w:line="200" w:lineRule="atLeast"/>
        <w:jc w:val="right"/>
        <w:rPr>
          <w:b/>
          <w:bCs/>
          <w:lang w:val="en-US"/>
        </w:rPr>
      </w:pPr>
      <w:r>
        <w:rPr>
          <w:b/>
          <w:bCs/>
          <w:lang w:val="en-US"/>
        </w:rPr>
        <w:t>A.V.Kojokina</w:t>
      </w:r>
    </w:p>
    <w:p w14:paraId="2B75B9ED" w14:textId="77777777" w:rsidR="007F6BD8" w:rsidRPr="008D008E" w:rsidRDefault="007F6BD8" w:rsidP="007F6BD8">
      <w:pPr>
        <w:spacing w:line="200" w:lineRule="atLeast"/>
        <w:jc w:val="center"/>
        <w:rPr>
          <w:b/>
          <w:bCs/>
          <w:lang w:val="en-US"/>
        </w:rPr>
      </w:pPr>
    </w:p>
    <w:p w14:paraId="5E6A88E5" w14:textId="77777777" w:rsidR="007F6BD8" w:rsidRDefault="007F6BD8" w:rsidP="007F6BD8">
      <w:pPr>
        <w:spacing w:line="200" w:lineRule="atLeast"/>
        <w:jc w:val="center"/>
        <w:rPr>
          <w:b/>
          <w:bCs/>
        </w:rPr>
      </w:pPr>
      <w:r>
        <w:rPr>
          <w:b/>
          <w:bCs/>
          <w:lang w:val="en-US"/>
        </w:rPr>
        <w:t>Signal type of the cause-effect situation</w:t>
      </w:r>
    </w:p>
    <w:p w14:paraId="3812A431" w14:textId="77777777" w:rsidR="007F6BD8" w:rsidRPr="00953403" w:rsidRDefault="007F6BD8" w:rsidP="007F6BD8">
      <w:pPr>
        <w:spacing w:line="200" w:lineRule="atLeast"/>
        <w:jc w:val="center"/>
      </w:pPr>
    </w:p>
    <w:p w14:paraId="3E31ADF7" w14:textId="77777777" w:rsidR="007F6BD8" w:rsidRPr="001A2E31" w:rsidRDefault="007F6BD8" w:rsidP="007F6BD8">
      <w:pPr>
        <w:pStyle w:val="BodyText"/>
        <w:rPr>
          <w:sz w:val="24"/>
          <w:lang w:val="en-US"/>
        </w:rPr>
      </w:pPr>
      <w:r w:rsidRPr="001A2E31">
        <w:rPr>
          <w:sz w:val="24"/>
          <w:lang w:val="en-US"/>
        </w:rPr>
        <w:tab/>
        <w:t>The article deals with the signal type of the cause-effect situation which is expressed in the language. The author estimates that in this type of situation a signal of any real object is a cause, whereas a person's reaction is an effect. The connection of cause-effect</w:t>
      </w:r>
      <w:r w:rsidRPr="00953403">
        <w:rPr>
          <w:sz w:val="24"/>
          <w:lang w:val="en-US"/>
        </w:rPr>
        <w:t xml:space="preserve"> </w:t>
      </w:r>
      <w:r w:rsidRPr="001A2E31">
        <w:rPr>
          <w:sz w:val="24"/>
          <w:lang w:val="en-US"/>
        </w:rPr>
        <w:t>/ signal (stimuli) — reaction is based on the First-signal system introduced by I.</w:t>
      </w:r>
      <w:r w:rsidRPr="00953403">
        <w:rPr>
          <w:sz w:val="24"/>
          <w:lang w:val="en-US"/>
        </w:rPr>
        <w:t xml:space="preserve"> </w:t>
      </w:r>
      <w:r w:rsidRPr="001A2E31">
        <w:rPr>
          <w:sz w:val="24"/>
          <w:lang w:val="en-US"/>
        </w:rPr>
        <w:t>P.</w:t>
      </w:r>
      <w:r w:rsidRPr="00953403">
        <w:rPr>
          <w:sz w:val="24"/>
          <w:lang w:val="en-US"/>
        </w:rPr>
        <w:t xml:space="preserve"> </w:t>
      </w:r>
      <w:r w:rsidRPr="001A2E31">
        <w:rPr>
          <w:sz w:val="24"/>
          <w:lang w:val="en-US"/>
        </w:rPr>
        <w:t>Pavlov.</w:t>
      </w:r>
    </w:p>
    <w:p w14:paraId="12EB9F1F" w14:textId="77777777" w:rsidR="007F6BD8" w:rsidRPr="00017FE2" w:rsidRDefault="007F6BD8" w:rsidP="007F6BD8">
      <w:pPr>
        <w:jc w:val="right"/>
        <w:rPr>
          <w:b/>
          <w:lang w:val="en-US"/>
        </w:rPr>
      </w:pPr>
    </w:p>
    <w:p w14:paraId="74441930" w14:textId="77777777" w:rsidR="007F6BD8" w:rsidRDefault="007F6BD8" w:rsidP="007F6BD8">
      <w:pPr>
        <w:jc w:val="right"/>
        <w:rPr>
          <w:b/>
        </w:rPr>
      </w:pPr>
      <w:r>
        <w:rPr>
          <w:b/>
        </w:rPr>
        <w:t>И. В. Кокурина, канд. филол. наук,</w:t>
      </w:r>
    </w:p>
    <w:p w14:paraId="738737BA" w14:textId="77777777" w:rsidR="007F6BD8" w:rsidRDefault="007F6BD8" w:rsidP="007F6BD8">
      <w:pPr>
        <w:jc w:val="right"/>
        <w:rPr>
          <w:b/>
        </w:rPr>
      </w:pPr>
      <w:r>
        <w:rPr>
          <w:b/>
        </w:rPr>
        <w:t>Ивановский государственный университет (Россия)</w:t>
      </w:r>
    </w:p>
    <w:p w14:paraId="2571CCFD" w14:textId="77777777" w:rsidR="007F6BD8" w:rsidRDefault="007F6BD8" w:rsidP="007F6BD8">
      <w:pPr>
        <w:jc w:val="right"/>
        <w:rPr>
          <w:b/>
        </w:rPr>
      </w:pPr>
    </w:p>
    <w:p w14:paraId="19D1C77A" w14:textId="77777777" w:rsidR="007F6BD8" w:rsidRDefault="007F6BD8" w:rsidP="007F6BD8">
      <w:pPr>
        <w:jc w:val="center"/>
        <w:rPr>
          <w:b/>
        </w:rPr>
      </w:pPr>
      <w:r>
        <w:rPr>
          <w:b/>
        </w:rPr>
        <w:t xml:space="preserve"> К вопросу о позиции приглагольной логической частицы в структуре немецкого предложения</w:t>
      </w:r>
    </w:p>
    <w:p w14:paraId="1FDE4453" w14:textId="77777777" w:rsidR="007F6BD8" w:rsidRDefault="007F6BD8" w:rsidP="007F6BD8">
      <w:pPr>
        <w:jc w:val="center"/>
        <w:rPr>
          <w:b/>
        </w:rPr>
      </w:pPr>
    </w:p>
    <w:p w14:paraId="2CEFF60D" w14:textId="77777777" w:rsidR="007F6BD8" w:rsidRPr="009762A5" w:rsidRDefault="007F6BD8" w:rsidP="007F6BD8">
      <w:r>
        <w:tab/>
        <w:t xml:space="preserve">В конце </w:t>
      </w:r>
      <w:r>
        <w:rPr>
          <w:lang w:val="en-US"/>
        </w:rPr>
        <w:t>XX</w:t>
      </w:r>
      <w:r w:rsidRPr="009762A5">
        <w:t xml:space="preserve"> </w:t>
      </w:r>
      <w:r>
        <w:t xml:space="preserve">в. в языкознании наблюдался «партикулярный бум», обусловленный развитием лингвистической прагматики и появлением терминологического аппарата, предоставившего возможность адекватного описания частиц и их ярко выраженной прагматической сущности. Становление когнитивно-дискурсивного направления сопровождалось выявлением новых функций данных лексических единиц, связанных с организацией интерактивного процесса </w:t>
      </w:r>
      <w:r w:rsidRPr="00D34EB7">
        <w:t>[</w:t>
      </w:r>
      <w:r>
        <w:t>Бабаева, 2008</w:t>
      </w:r>
      <w:r w:rsidRPr="00D34EB7">
        <w:t>]</w:t>
      </w:r>
      <w:r>
        <w:t xml:space="preserve">. Однако для людей, изучающих иностранный язык, немаловажным представляется также выявление структурных характеристик предложений, содержащих различные виды подобных лексем. </w:t>
      </w:r>
    </w:p>
    <w:p w14:paraId="0CBF18A8" w14:textId="77777777" w:rsidR="007F6BD8" w:rsidRDefault="007F6BD8" w:rsidP="007F6BD8">
      <w:pPr>
        <w:ind w:firstLine="708"/>
      </w:pPr>
      <w:r>
        <w:t>Логические частицы, в отличие от модальных, относятся не ко всему предложению, а непосредственно к какому-либо члену предложения. Многие исследователи подчеркивают, что логические частицы в большинстве случаев занимают позицию непосредственно перед ядром, т. е. перед тем словом, к которому они относятся. Однако предложения, в которых частица выделяет в качестве ядерного элемента глагол, обладают своими структурными особенностями.</w:t>
      </w:r>
    </w:p>
    <w:p w14:paraId="1A21A6E5" w14:textId="77777777" w:rsidR="007F6BD8" w:rsidRDefault="007F6BD8" w:rsidP="007F6BD8">
      <w:r>
        <w:tab/>
        <w:t xml:space="preserve">Принципы функционирования приглагольных логических частиц сходны с принципами функционирования общего отрицания. В структурном плане частицы при глаголах обнаруживают тенденцию копировать «поведение» приглагольного отрицания </w:t>
      </w:r>
      <w:r w:rsidRPr="007F7574">
        <w:rPr>
          <w:i/>
          <w:lang w:val="en-US"/>
        </w:rPr>
        <w:t>nicht</w:t>
      </w:r>
      <w:r>
        <w:t xml:space="preserve">, т. е. они стремятся занять в предложении конечную позицию или позицию непосредственно перед отделяемой приставкой или неизменяемой формой глагола. </w:t>
      </w:r>
    </w:p>
    <w:p w14:paraId="180C6C12" w14:textId="77777777" w:rsidR="007F6BD8" w:rsidRPr="002D398A" w:rsidRDefault="007F6BD8" w:rsidP="007F6BD8">
      <w:pPr>
        <w:ind w:firstLine="708"/>
      </w:pPr>
      <w:r>
        <w:t>Наряду с этим, на местоположение приглагольной логической частицы оказывает влияние наличие второстепенных членов предложения, а также способ выражения последних. Если обстоятельства выражены наречиями, а дополнения — местоимениями, то местоположение приглагольной частицы в предложении не противоречит указанному общему правилу, т. е. частица также стремится к конечной позиции. Если же обстоятельства выражены предложными фразами, а дополнения — именем существительным, то приглагольная логическая частица стремится к финитному глаголу, т. е. обнаруживает тенденцию занимать контактную позицию по отношению к изменяемой форме глагола и стоит перед обстоятельством или дополнением.</w:t>
      </w:r>
      <w:r w:rsidRPr="002D398A">
        <w:t xml:space="preserve"> </w:t>
      </w:r>
    </w:p>
    <w:p w14:paraId="2F9AAFF4" w14:textId="77777777" w:rsidR="007F6BD8" w:rsidRDefault="007F6BD8" w:rsidP="007F6BD8">
      <w:pPr>
        <w:ind w:firstLine="708"/>
      </w:pPr>
      <w:r>
        <w:t xml:space="preserve">Лингвисты неоднократно отмечали, что логические частицы не могут занимать в предложении самостоятельную начальную позицию перед сказуемым </w:t>
      </w:r>
      <w:r w:rsidRPr="00D867BE">
        <w:t>[</w:t>
      </w:r>
      <w:r>
        <w:rPr>
          <w:lang w:val="en-US"/>
        </w:rPr>
        <w:t>Helbig</w:t>
      </w:r>
      <w:r w:rsidRPr="00D867BE">
        <w:t xml:space="preserve">, 1994; </w:t>
      </w:r>
      <w:r>
        <w:t>Торопова, 1980</w:t>
      </w:r>
      <w:r w:rsidRPr="00D867BE">
        <w:t>]</w:t>
      </w:r>
      <w:r>
        <w:t xml:space="preserve">. Однако особый случай в структурном плане наблюдается у немецких темпоральных частиц </w:t>
      </w:r>
      <w:r w:rsidRPr="007F7574">
        <w:rPr>
          <w:i/>
          <w:lang w:val="de-DE"/>
        </w:rPr>
        <w:t>schon</w:t>
      </w:r>
      <w:r w:rsidRPr="002D398A">
        <w:t xml:space="preserve">, </w:t>
      </w:r>
      <w:r w:rsidRPr="007F7574">
        <w:rPr>
          <w:i/>
          <w:lang w:val="de-DE"/>
        </w:rPr>
        <w:t>noch</w:t>
      </w:r>
      <w:r w:rsidRPr="002D398A">
        <w:t xml:space="preserve">, </w:t>
      </w:r>
      <w:r w:rsidRPr="007F7574">
        <w:rPr>
          <w:i/>
          <w:lang w:val="de-DE"/>
        </w:rPr>
        <w:t>bereits</w:t>
      </w:r>
      <w:r w:rsidRPr="002D398A">
        <w:t xml:space="preserve">, </w:t>
      </w:r>
      <w:r w:rsidRPr="007F7574">
        <w:rPr>
          <w:i/>
          <w:lang w:val="de-DE"/>
        </w:rPr>
        <w:t>gerade</w:t>
      </w:r>
      <w:r w:rsidRPr="002D398A">
        <w:t xml:space="preserve">, </w:t>
      </w:r>
      <w:r>
        <w:t xml:space="preserve">а также у добавительной частицы </w:t>
      </w:r>
      <w:r w:rsidRPr="007F7574">
        <w:rPr>
          <w:i/>
          <w:lang w:val="de-DE"/>
        </w:rPr>
        <w:t>auch</w:t>
      </w:r>
      <w:r>
        <w:t xml:space="preserve"> и повторительной частицы </w:t>
      </w:r>
      <w:r w:rsidRPr="007F7574">
        <w:rPr>
          <w:i/>
          <w:lang w:val="de-DE"/>
        </w:rPr>
        <w:t>abermals</w:t>
      </w:r>
      <w:r>
        <w:t xml:space="preserve">. Выделяя в качестве ядра сказуемое, они способны занимать в предложении первую самостоятельную позицию перед финитным глаголом. Для всех других частиц, в том числе и для общего отрицания </w:t>
      </w:r>
      <w:r w:rsidRPr="007F7574">
        <w:rPr>
          <w:i/>
          <w:lang w:val="de-DE"/>
        </w:rPr>
        <w:t>nicht</w:t>
      </w:r>
      <w:r>
        <w:t>, а также для частиц, относящихся к другим частям речи, такая позиция представляется невозможной.</w:t>
      </w:r>
    </w:p>
    <w:p w14:paraId="5C5CED12" w14:textId="77777777" w:rsidR="007F6BD8" w:rsidRPr="006B3B84" w:rsidRDefault="007F6BD8" w:rsidP="007F6BD8">
      <w:r>
        <w:t>Таким образом, предложения, в которых логическая частица относится к глаголу, обладают структурными особенностями, знание которых способствует правильному пониманию коммуникативной структуры высказывания, а также корректному использованию данных лексических единиц в речи.</w:t>
      </w:r>
    </w:p>
    <w:p w14:paraId="73FFA5AD" w14:textId="77777777" w:rsidR="007F6BD8" w:rsidRDefault="007F6BD8" w:rsidP="007F6BD8"/>
    <w:p w14:paraId="3183CB65" w14:textId="77777777" w:rsidR="007F6BD8" w:rsidRPr="00017FE2" w:rsidRDefault="007F6BD8" w:rsidP="007F6BD8">
      <w:pPr>
        <w:rPr>
          <w:i/>
        </w:rPr>
      </w:pPr>
      <w:r>
        <w:rPr>
          <w:i/>
        </w:rPr>
        <w:t>Литература</w:t>
      </w:r>
    </w:p>
    <w:p w14:paraId="281EAAC0" w14:textId="77777777" w:rsidR="007F6BD8" w:rsidRDefault="007F6BD8" w:rsidP="007F6BD8">
      <w:pPr>
        <w:tabs>
          <w:tab w:val="left" w:pos="720"/>
        </w:tabs>
        <w:ind w:left="720" w:hanging="360"/>
      </w:pPr>
      <w:r w:rsidRPr="007F7574">
        <w:rPr>
          <w:i/>
        </w:rPr>
        <w:t>Бабаева Р. И.</w:t>
      </w:r>
      <w:r>
        <w:t> Дискурсивные слова и коммуникативные клише немецкоязычного повседневного общения. М.; Иваново, 2008.</w:t>
      </w:r>
    </w:p>
    <w:p w14:paraId="3B893F0C" w14:textId="77777777" w:rsidR="007F6BD8" w:rsidRPr="00017FE2" w:rsidRDefault="007F6BD8" w:rsidP="007F6BD8">
      <w:pPr>
        <w:tabs>
          <w:tab w:val="left" w:pos="720"/>
        </w:tabs>
        <w:ind w:left="720" w:hanging="360"/>
        <w:rPr>
          <w:lang w:val="en-US"/>
        </w:rPr>
      </w:pPr>
      <w:r w:rsidRPr="007F7574">
        <w:rPr>
          <w:i/>
        </w:rPr>
        <w:t>Торопова Н. А.</w:t>
      </w:r>
      <w:r>
        <w:t xml:space="preserve"> Семантика и функции логических частиц (на материале немецкого языка). Саратов</w:t>
      </w:r>
      <w:r w:rsidRPr="008D008E">
        <w:rPr>
          <w:lang w:val="en-US"/>
        </w:rPr>
        <w:t>, 1980.</w:t>
      </w:r>
    </w:p>
    <w:p w14:paraId="1B448B26" w14:textId="77777777" w:rsidR="007F6BD8" w:rsidRPr="007F7574" w:rsidRDefault="007F6BD8" w:rsidP="007F6BD8">
      <w:pPr>
        <w:tabs>
          <w:tab w:val="left" w:pos="720"/>
        </w:tabs>
        <w:ind w:left="720" w:hanging="360"/>
        <w:rPr>
          <w:lang w:val="en-US"/>
        </w:rPr>
      </w:pPr>
      <w:r w:rsidRPr="007F7574">
        <w:rPr>
          <w:i/>
          <w:lang w:val="de-DE"/>
        </w:rPr>
        <w:t>Helbig G.</w:t>
      </w:r>
      <w:r w:rsidRPr="00B13143">
        <w:rPr>
          <w:lang w:val="de-DE"/>
        </w:rPr>
        <w:t xml:space="preserve"> </w:t>
      </w:r>
      <w:r>
        <w:rPr>
          <w:lang w:val="de-DE"/>
        </w:rPr>
        <w:t>Lexikon</w:t>
      </w:r>
      <w:r w:rsidRPr="00B13143">
        <w:rPr>
          <w:lang w:val="de-DE"/>
        </w:rPr>
        <w:t xml:space="preserve"> </w:t>
      </w:r>
      <w:r>
        <w:rPr>
          <w:lang w:val="de-DE"/>
        </w:rPr>
        <w:t>deutscher</w:t>
      </w:r>
      <w:r w:rsidRPr="00B13143">
        <w:rPr>
          <w:lang w:val="de-DE"/>
        </w:rPr>
        <w:t xml:space="preserve"> </w:t>
      </w:r>
      <w:r>
        <w:rPr>
          <w:lang w:val="de-DE"/>
        </w:rPr>
        <w:t>Partikeln</w:t>
      </w:r>
      <w:r w:rsidRPr="00B13143">
        <w:rPr>
          <w:lang w:val="de-DE"/>
        </w:rPr>
        <w:t xml:space="preserve">. </w:t>
      </w:r>
      <w:r>
        <w:rPr>
          <w:lang w:val="de-DE"/>
        </w:rPr>
        <w:t>Leipzig</w:t>
      </w:r>
      <w:r w:rsidRPr="007F7574">
        <w:rPr>
          <w:lang w:val="en-US"/>
        </w:rPr>
        <w:t>;</w:t>
      </w:r>
      <w:r>
        <w:rPr>
          <w:lang w:val="de-DE"/>
        </w:rPr>
        <w:t xml:space="preserve"> Berlin</w:t>
      </w:r>
      <w:r w:rsidRPr="007F7574">
        <w:rPr>
          <w:lang w:val="en-US"/>
        </w:rPr>
        <w:t>;</w:t>
      </w:r>
      <w:r>
        <w:rPr>
          <w:lang w:val="de-DE"/>
        </w:rPr>
        <w:t xml:space="preserve"> München, 1994.</w:t>
      </w:r>
    </w:p>
    <w:p w14:paraId="2F9AF7D7" w14:textId="77777777" w:rsidR="007F6BD8" w:rsidRPr="008D008E" w:rsidRDefault="007F6BD8" w:rsidP="007F6BD8">
      <w:pPr>
        <w:rPr>
          <w:lang w:val="en-US"/>
        </w:rPr>
      </w:pPr>
    </w:p>
    <w:p w14:paraId="6722AE12" w14:textId="77777777" w:rsidR="007F6BD8" w:rsidRPr="007F7574" w:rsidRDefault="007F6BD8" w:rsidP="007F6BD8">
      <w:pPr>
        <w:rPr>
          <w:b/>
          <w:lang w:val="en-US"/>
        </w:rPr>
      </w:pPr>
      <w:r w:rsidRPr="007F7574">
        <w:rPr>
          <w:b/>
          <w:lang w:val="en-US"/>
        </w:rPr>
        <w:t>I. V. Kokurina</w:t>
      </w:r>
    </w:p>
    <w:p w14:paraId="387CE6DE" w14:textId="77777777" w:rsidR="007F6BD8" w:rsidRDefault="007F6BD8" w:rsidP="007F6BD8">
      <w:pPr>
        <w:rPr>
          <w:lang w:val="en-US"/>
        </w:rPr>
      </w:pPr>
    </w:p>
    <w:p w14:paraId="2AB1B5EE" w14:textId="77777777" w:rsidR="007F6BD8" w:rsidRPr="008D008E" w:rsidRDefault="007F6BD8" w:rsidP="007F6BD8">
      <w:pPr>
        <w:rPr>
          <w:b/>
          <w:lang w:val="en-US"/>
        </w:rPr>
      </w:pPr>
      <w:r>
        <w:rPr>
          <w:b/>
          <w:lang w:val="en-US"/>
        </w:rPr>
        <w:t>About By-verbal Particles in the Structure of the German Sentence</w:t>
      </w:r>
    </w:p>
    <w:p w14:paraId="7E9D38C9" w14:textId="77777777" w:rsidR="007F6BD8" w:rsidRPr="008D008E" w:rsidRDefault="007F6BD8" w:rsidP="007F6BD8">
      <w:pPr>
        <w:rPr>
          <w:b/>
          <w:lang w:val="en-US"/>
        </w:rPr>
      </w:pPr>
    </w:p>
    <w:p w14:paraId="7098623D" w14:textId="77777777" w:rsidR="007F6BD8" w:rsidRPr="00190B6C" w:rsidRDefault="007F6BD8" w:rsidP="007F6BD8">
      <w:pPr>
        <w:rPr>
          <w:lang w:val="en-US"/>
        </w:rPr>
      </w:pPr>
      <w:r>
        <w:rPr>
          <w:lang w:val="en-US"/>
        </w:rPr>
        <w:t xml:space="preserve">The article deals with the question of specificity position of logic particle, which refers to verb, in the structure of sentence. Interrelationships between particles and other parts of speech are described in literature against the background of general points. The logic particles referred to verbs tend to copy “behavior” of general negation </w:t>
      </w:r>
      <w:r w:rsidRPr="005A1DEC">
        <w:rPr>
          <w:i/>
          <w:lang w:val="en-US"/>
        </w:rPr>
        <w:t>nicht</w:t>
      </w:r>
      <w:r>
        <w:rPr>
          <w:lang w:val="en-US"/>
        </w:rPr>
        <w:t xml:space="preserve"> and are its structural analogue however they have their special features or sound difference from the mentioned negation. </w:t>
      </w:r>
    </w:p>
    <w:p w14:paraId="20FDBBAB" w14:textId="77777777" w:rsidR="007F6BD8" w:rsidRDefault="007F6BD8" w:rsidP="007F6BD8">
      <w:pPr>
        <w:rPr>
          <w:b/>
          <w:lang w:val="en-US"/>
        </w:rPr>
      </w:pPr>
    </w:p>
    <w:p w14:paraId="41154C30" w14:textId="77777777" w:rsidR="007F6BD8" w:rsidRPr="008D008E" w:rsidRDefault="007F6BD8" w:rsidP="007F6BD8">
      <w:pPr>
        <w:jc w:val="right"/>
        <w:rPr>
          <w:b/>
          <w:szCs w:val="24"/>
        </w:rPr>
      </w:pPr>
      <w:r>
        <w:rPr>
          <w:b/>
          <w:szCs w:val="24"/>
        </w:rPr>
        <w:t xml:space="preserve">Е. В. Крепкова, асп., </w:t>
      </w:r>
      <w:r>
        <w:rPr>
          <w:b/>
          <w:szCs w:val="24"/>
        </w:rPr>
        <w:br/>
        <w:t>Санкт-Петербургский государственный университет (Россия)</w:t>
      </w:r>
    </w:p>
    <w:p w14:paraId="6918A8B3" w14:textId="77777777" w:rsidR="007F6BD8" w:rsidRPr="008D008E" w:rsidRDefault="007F6BD8" w:rsidP="007F6BD8">
      <w:pPr>
        <w:jc w:val="right"/>
        <w:rPr>
          <w:b/>
          <w:szCs w:val="24"/>
        </w:rPr>
      </w:pPr>
    </w:p>
    <w:p w14:paraId="720CBE01" w14:textId="77777777" w:rsidR="007F6BD8" w:rsidRPr="008D008E" w:rsidRDefault="007F6BD8" w:rsidP="007F6BD8">
      <w:pPr>
        <w:jc w:val="center"/>
        <w:rPr>
          <w:b/>
          <w:szCs w:val="24"/>
        </w:rPr>
      </w:pPr>
      <w:r>
        <w:rPr>
          <w:b/>
          <w:szCs w:val="24"/>
        </w:rPr>
        <w:t>Особенности немецкозычной протестной коммуникации</w:t>
      </w:r>
    </w:p>
    <w:p w14:paraId="6DE22A8A" w14:textId="77777777" w:rsidR="007F6BD8" w:rsidRPr="008D008E" w:rsidRDefault="007F6BD8" w:rsidP="007F6BD8">
      <w:pPr>
        <w:rPr>
          <w:b/>
          <w:szCs w:val="24"/>
        </w:rPr>
      </w:pPr>
    </w:p>
    <w:p w14:paraId="1886EBD8" w14:textId="77777777" w:rsidR="007F6BD8" w:rsidRDefault="007F6BD8" w:rsidP="007F6BD8">
      <w:pPr>
        <w:rPr>
          <w:szCs w:val="24"/>
        </w:rPr>
      </w:pPr>
      <w:r>
        <w:rPr>
          <w:szCs w:val="24"/>
        </w:rPr>
        <w:t xml:space="preserve">Под протестной коммуникацией можно понимать «акт общения» между населением и правительством в той или иной форме. Немецкоязычная протестная коммуникация обладает рядом особенностей в силу политических и условий в стране. Так, например, стоит отметить, что портрет современного немецкого бунтующего </w:t>
      </w:r>
      <w:r>
        <w:t xml:space="preserve">— </w:t>
      </w:r>
      <w:r>
        <w:rPr>
          <w:szCs w:val="24"/>
        </w:rPr>
        <w:t xml:space="preserve">это «консервативный, обеспеченный и немолодой» </w:t>
      </w:r>
      <w:r w:rsidRPr="0064309B">
        <w:rPr>
          <w:szCs w:val="24"/>
        </w:rPr>
        <w:t>[</w:t>
      </w:r>
      <w:r>
        <w:rPr>
          <w:szCs w:val="24"/>
        </w:rPr>
        <w:t>Хойслер, Егер, Штеварт, 201</w:t>
      </w:r>
      <w:r w:rsidRPr="003474EE">
        <w:rPr>
          <w:szCs w:val="24"/>
        </w:rPr>
        <w:t>1</w:t>
      </w:r>
      <w:r w:rsidRPr="0064309B">
        <w:rPr>
          <w:szCs w:val="24"/>
        </w:rPr>
        <w:t xml:space="preserve">, </w:t>
      </w:r>
      <w:r>
        <w:rPr>
          <w:szCs w:val="24"/>
        </w:rPr>
        <w:t xml:space="preserve">с. </w:t>
      </w:r>
      <w:r w:rsidRPr="0064309B">
        <w:rPr>
          <w:szCs w:val="24"/>
        </w:rPr>
        <w:t>64]</w:t>
      </w:r>
      <w:r>
        <w:rPr>
          <w:szCs w:val="24"/>
        </w:rPr>
        <w:t xml:space="preserve">, что противоречит традиционному стереотипу о том, кого из себя должен представлять среднестатистический протестующий. Как следствие, и сама коммуникация приобретает неклассические для протеста формы, что является интересным объектом для исследования с точки зрения социологии, психологии и лингвистики. </w:t>
      </w:r>
    </w:p>
    <w:p w14:paraId="0B126CC1" w14:textId="77777777" w:rsidR="007F6BD8" w:rsidRDefault="007F6BD8" w:rsidP="007F6BD8">
      <w:pPr>
        <w:rPr>
          <w:szCs w:val="24"/>
        </w:rPr>
      </w:pPr>
      <w:r>
        <w:rPr>
          <w:szCs w:val="24"/>
        </w:rPr>
        <w:t>На примере «</w:t>
      </w:r>
      <w:r>
        <w:rPr>
          <w:szCs w:val="24"/>
          <w:lang w:val="de-DE"/>
        </w:rPr>
        <w:t>Stuttgart</w:t>
      </w:r>
      <w:r w:rsidRPr="009434DA">
        <w:rPr>
          <w:szCs w:val="24"/>
        </w:rPr>
        <w:t>21</w:t>
      </w:r>
      <w:r>
        <w:rPr>
          <w:szCs w:val="24"/>
        </w:rPr>
        <w:t>»</w:t>
      </w:r>
      <w:r w:rsidRPr="009434DA">
        <w:rPr>
          <w:szCs w:val="24"/>
        </w:rPr>
        <w:t xml:space="preserve"> </w:t>
      </w:r>
      <w:r>
        <w:rPr>
          <w:szCs w:val="24"/>
        </w:rPr>
        <w:t>можно назвать некоторые ставшие «типичными» для немецкоязычной протестной коммуникации ее особенности. «</w:t>
      </w:r>
      <w:r>
        <w:rPr>
          <w:szCs w:val="24"/>
          <w:lang w:val="en-US"/>
        </w:rPr>
        <w:t>Stuttgart</w:t>
      </w:r>
      <w:r w:rsidRPr="0089674F">
        <w:rPr>
          <w:szCs w:val="24"/>
        </w:rPr>
        <w:t>21</w:t>
      </w:r>
      <w:r>
        <w:rPr>
          <w:szCs w:val="24"/>
        </w:rPr>
        <w:t>»</w:t>
      </w:r>
      <w:r w:rsidRPr="0089674F">
        <w:rPr>
          <w:szCs w:val="24"/>
        </w:rPr>
        <w:t xml:space="preserve"> </w:t>
      </w:r>
      <w:r>
        <w:t xml:space="preserve">— </w:t>
      </w:r>
      <w:r>
        <w:rPr>
          <w:szCs w:val="24"/>
        </w:rPr>
        <w:t>архитектурный</w:t>
      </w:r>
      <w:r>
        <w:t xml:space="preserve"> </w:t>
      </w:r>
      <w:r>
        <w:rPr>
          <w:szCs w:val="24"/>
        </w:rPr>
        <w:t xml:space="preserve">проект </w:t>
      </w:r>
      <w:r w:rsidRPr="0089674F">
        <w:rPr>
          <w:szCs w:val="24"/>
        </w:rPr>
        <w:t>перестройки</w:t>
      </w:r>
      <w:r>
        <w:rPr>
          <w:szCs w:val="24"/>
        </w:rPr>
        <w:t xml:space="preserve"> главного тупикового вокзала в Штутгарте и одноименная</w:t>
      </w:r>
      <w:r>
        <w:t xml:space="preserve"> </w:t>
      </w:r>
      <w:r>
        <w:rPr>
          <w:szCs w:val="24"/>
        </w:rPr>
        <w:t xml:space="preserve">акция протеста, проходившая параллельно со строительными работами. Работы были начаты в 2010 г., их завершение планируется на 2019 г. Протестная активность со стороны населения сопровождает работы с самого начала и продолжается в данный момент. </w:t>
      </w:r>
    </w:p>
    <w:p w14:paraId="5CE2CCD4" w14:textId="77777777" w:rsidR="007F6BD8" w:rsidRDefault="007F6BD8" w:rsidP="007F6BD8">
      <w:pPr>
        <w:rPr>
          <w:szCs w:val="24"/>
        </w:rPr>
      </w:pPr>
      <w:r>
        <w:rPr>
          <w:szCs w:val="24"/>
        </w:rPr>
        <w:t>Помимо регулярных демонстраций и парадов население Штутгарта прибегало к иным, неклассическим формам выражения протеста. Стройка была обнесена забором, на котором горожане размещали протестные плакаты, транспаранты, скульптуры, картины и др. Большинство из размещенных на заборе объектов сопровождалось протестными слоганами и целыми текстами, посвященными сопротивлению граждан относительно внесения изменения в городской облик. Основываясь на материале данных слоганов и текстов, можно выделить ряд особенностей протестной коммуникации.</w:t>
      </w:r>
    </w:p>
    <w:p w14:paraId="03D8BB02" w14:textId="77777777" w:rsidR="007F6BD8" w:rsidRDefault="007F6BD8" w:rsidP="007F6BD8">
      <w:pPr>
        <w:pStyle w:val="a3"/>
        <w:spacing w:line="276" w:lineRule="auto"/>
        <w:ind w:left="1485" w:hanging="360"/>
        <w:contextualSpacing/>
        <w:rPr>
          <w:sz w:val="24"/>
          <w:szCs w:val="24"/>
        </w:rPr>
      </w:pPr>
      <w:r>
        <w:rPr>
          <w:rFonts w:ascii="Symbol" w:hAnsi="Symbol"/>
          <w:sz w:val="24"/>
          <w:szCs w:val="24"/>
        </w:rPr>
        <w:t></w:t>
      </w:r>
      <w:r>
        <w:rPr>
          <w:rFonts w:ascii="Symbol" w:hAnsi="Symbol"/>
          <w:sz w:val="24"/>
          <w:szCs w:val="24"/>
        </w:rPr>
        <w:tab/>
      </w:r>
      <w:r>
        <w:rPr>
          <w:sz w:val="24"/>
          <w:szCs w:val="24"/>
        </w:rPr>
        <w:t>Саморефлексия — протест о протесте:</w:t>
      </w:r>
    </w:p>
    <w:p w14:paraId="2C8AF4F9" w14:textId="77777777" w:rsidR="007F6BD8" w:rsidRDefault="007F6BD8" w:rsidP="007F6BD8">
      <w:pPr>
        <w:pStyle w:val="a3"/>
        <w:ind w:left="1485"/>
        <w:rPr>
          <w:sz w:val="24"/>
          <w:szCs w:val="24"/>
          <w:lang w:val="de-DE"/>
        </w:rPr>
      </w:pPr>
      <w:r>
        <w:rPr>
          <w:sz w:val="24"/>
          <w:szCs w:val="24"/>
          <w:lang w:val="de-DE"/>
        </w:rPr>
        <w:t>„Nur wer gegen den Strom schwimmt, kommt an die Quelle“</w:t>
      </w:r>
    </w:p>
    <w:p w14:paraId="69E4C59A" w14:textId="77777777" w:rsidR="007F6BD8" w:rsidRDefault="007F6BD8" w:rsidP="007F6BD8">
      <w:pPr>
        <w:pStyle w:val="a3"/>
        <w:ind w:left="1485"/>
        <w:rPr>
          <w:sz w:val="24"/>
          <w:szCs w:val="24"/>
          <w:lang w:val="de-DE"/>
        </w:rPr>
      </w:pPr>
      <w:r>
        <w:rPr>
          <w:sz w:val="24"/>
          <w:szCs w:val="24"/>
          <w:lang w:val="de-DE"/>
        </w:rPr>
        <w:t>„Auch wenn der Plan planfestgestellt ist, stellen wir hier fest, dass wir uns fest gegen den Plan stellen“</w:t>
      </w:r>
    </w:p>
    <w:p w14:paraId="087D9A49" w14:textId="77777777" w:rsidR="007F6BD8" w:rsidRPr="00D87334" w:rsidRDefault="007F6BD8" w:rsidP="007F6BD8">
      <w:pPr>
        <w:pStyle w:val="a3"/>
        <w:ind w:left="1485"/>
        <w:rPr>
          <w:sz w:val="24"/>
          <w:szCs w:val="24"/>
          <w:lang w:val="en-US"/>
        </w:rPr>
      </w:pPr>
      <w:r>
        <w:rPr>
          <w:sz w:val="24"/>
          <w:szCs w:val="24"/>
          <w:lang w:val="de-DE"/>
        </w:rPr>
        <w:t>„Wir sind im Widerstand, aber wir gehen nicht in den Untergrund“</w:t>
      </w:r>
      <w:r w:rsidRPr="00D87334">
        <w:rPr>
          <w:sz w:val="24"/>
          <w:szCs w:val="24"/>
          <w:lang w:val="en-US"/>
        </w:rPr>
        <w:t>.</w:t>
      </w:r>
    </w:p>
    <w:p w14:paraId="5594A73A" w14:textId="77777777" w:rsidR="007F6BD8" w:rsidRPr="001643F8" w:rsidRDefault="007F6BD8" w:rsidP="007F6BD8">
      <w:pPr>
        <w:pStyle w:val="a3"/>
        <w:spacing w:line="276" w:lineRule="auto"/>
        <w:ind w:left="1485" w:hanging="360"/>
        <w:contextualSpacing/>
        <w:rPr>
          <w:sz w:val="24"/>
          <w:szCs w:val="24"/>
          <w:lang w:val="de-DE"/>
        </w:rPr>
      </w:pPr>
      <w:r w:rsidRPr="001643F8">
        <w:rPr>
          <w:rFonts w:ascii="Symbol" w:hAnsi="Symbol"/>
          <w:sz w:val="24"/>
          <w:szCs w:val="24"/>
          <w:lang w:val="de-DE"/>
        </w:rPr>
        <w:t></w:t>
      </w:r>
      <w:r w:rsidRPr="001643F8">
        <w:rPr>
          <w:rFonts w:ascii="Symbol" w:hAnsi="Symbol"/>
          <w:sz w:val="24"/>
          <w:szCs w:val="24"/>
          <w:lang w:val="de-DE"/>
        </w:rPr>
        <w:tab/>
      </w:r>
      <w:r>
        <w:rPr>
          <w:sz w:val="24"/>
          <w:szCs w:val="24"/>
        </w:rPr>
        <w:t>Цитирование классических авторитетов морали:</w:t>
      </w:r>
    </w:p>
    <w:p w14:paraId="42E04B90" w14:textId="77777777" w:rsidR="007F6BD8" w:rsidRPr="00D87334" w:rsidRDefault="007F6BD8" w:rsidP="007F6BD8">
      <w:pPr>
        <w:pStyle w:val="a3"/>
        <w:ind w:left="1485"/>
        <w:rPr>
          <w:sz w:val="24"/>
          <w:szCs w:val="24"/>
        </w:rPr>
      </w:pPr>
      <w:r>
        <w:rPr>
          <w:sz w:val="24"/>
          <w:szCs w:val="24"/>
          <w:lang w:val="de-DE"/>
        </w:rPr>
        <w:t>Alexander von Humboldt</w:t>
      </w:r>
      <w:r>
        <w:rPr>
          <w:sz w:val="24"/>
          <w:szCs w:val="24"/>
        </w:rPr>
        <w:t>;</w:t>
      </w:r>
    </w:p>
    <w:p w14:paraId="31BFB7F1" w14:textId="77777777" w:rsidR="007F6BD8" w:rsidRPr="00D87334" w:rsidRDefault="007F6BD8" w:rsidP="007F6BD8">
      <w:pPr>
        <w:pStyle w:val="a3"/>
        <w:ind w:left="1485"/>
        <w:rPr>
          <w:sz w:val="24"/>
          <w:szCs w:val="24"/>
        </w:rPr>
      </w:pPr>
      <w:r>
        <w:rPr>
          <w:sz w:val="24"/>
          <w:szCs w:val="24"/>
          <w:lang w:val="de-DE"/>
        </w:rPr>
        <w:t>Hundertwasser</w:t>
      </w:r>
      <w:r>
        <w:rPr>
          <w:sz w:val="24"/>
          <w:szCs w:val="24"/>
        </w:rPr>
        <w:t>;</w:t>
      </w:r>
    </w:p>
    <w:p w14:paraId="23007038" w14:textId="77777777" w:rsidR="007F6BD8" w:rsidRPr="00D87334" w:rsidRDefault="007F6BD8" w:rsidP="007F6BD8">
      <w:pPr>
        <w:pStyle w:val="a3"/>
        <w:ind w:left="1485"/>
        <w:rPr>
          <w:sz w:val="24"/>
          <w:szCs w:val="24"/>
        </w:rPr>
      </w:pPr>
      <w:r>
        <w:rPr>
          <w:sz w:val="24"/>
          <w:szCs w:val="24"/>
          <w:lang w:val="de-DE"/>
        </w:rPr>
        <w:t>Konfuzius</w:t>
      </w:r>
      <w:r>
        <w:rPr>
          <w:sz w:val="24"/>
          <w:szCs w:val="24"/>
        </w:rPr>
        <w:t>;</w:t>
      </w:r>
    </w:p>
    <w:p w14:paraId="62DDDBC0" w14:textId="77777777" w:rsidR="007F6BD8" w:rsidRPr="00D87334" w:rsidRDefault="007F6BD8" w:rsidP="007F6BD8">
      <w:pPr>
        <w:pStyle w:val="a3"/>
        <w:ind w:left="1485"/>
        <w:rPr>
          <w:sz w:val="24"/>
          <w:szCs w:val="24"/>
        </w:rPr>
      </w:pPr>
      <w:r>
        <w:rPr>
          <w:sz w:val="24"/>
          <w:szCs w:val="24"/>
          <w:lang w:val="de-DE"/>
        </w:rPr>
        <w:t>Bob Marley</w:t>
      </w:r>
      <w:r>
        <w:rPr>
          <w:sz w:val="24"/>
          <w:szCs w:val="24"/>
        </w:rPr>
        <w:t>.</w:t>
      </w:r>
    </w:p>
    <w:p w14:paraId="7444328F" w14:textId="77777777" w:rsidR="007F6BD8" w:rsidRPr="00D87334" w:rsidRDefault="007F6BD8" w:rsidP="007F6BD8">
      <w:pPr>
        <w:pStyle w:val="a3"/>
        <w:spacing w:line="276" w:lineRule="auto"/>
        <w:ind w:left="1485" w:hanging="360"/>
        <w:contextualSpacing/>
        <w:rPr>
          <w:sz w:val="24"/>
          <w:szCs w:val="24"/>
        </w:rPr>
      </w:pPr>
      <w:r w:rsidRPr="001818F6">
        <w:rPr>
          <w:rFonts w:ascii="Symbol" w:hAnsi="Symbol"/>
          <w:sz w:val="24"/>
          <w:szCs w:val="24"/>
          <w:lang w:val="de-DE"/>
        </w:rPr>
        <w:t></w:t>
      </w:r>
      <w:r w:rsidRPr="001818F6">
        <w:rPr>
          <w:rFonts w:ascii="Symbol" w:hAnsi="Symbol"/>
          <w:sz w:val="24"/>
          <w:szCs w:val="24"/>
          <w:lang w:val="de-DE"/>
        </w:rPr>
        <w:tab/>
      </w:r>
      <w:r>
        <w:rPr>
          <w:sz w:val="24"/>
          <w:szCs w:val="24"/>
        </w:rPr>
        <w:t>Обращение</w:t>
      </w:r>
      <w:r w:rsidRPr="008D008E">
        <w:rPr>
          <w:sz w:val="24"/>
          <w:szCs w:val="24"/>
          <w:lang w:val="de-DE"/>
        </w:rPr>
        <w:t xml:space="preserve"> </w:t>
      </w:r>
      <w:r>
        <w:rPr>
          <w:sz w:val="24"/>
          <w:szCs w:val="24"/>
        </w:rPr>
        <w:t>к</w:t>
      </w:r>
      <w:r w:rsidRPr="008D008E">
        <w:rPr>
          <w:sz w:val="24"/>
          <w:szCs w:val="24"/>
          <w:lang w:val="de-DE"/>
        </w:rPr>
        <w:t xml:space="preserve"> </w:t>
      </w:r>
      <w:r>
        <w:rPr>
          <w:sz w:val="24"/>
          <w:szCs w:val="24"/>
        </w:rPr>
        <w:t>религии:</w:t>
      </w:r>
    </w:p>
    <w:p w14:paraId="775481AC" w14:textId="77777777" w:rsidR="007F6BD8" w:rsidRDefault="007F6BD8" w:rsidP="007F6BD8">
      <w:pPr>
        <w:pStyle w:val="a3"/>
        <w:ind w:left="1485"/>
        <w:rPr>
          <w:sz w:val="24"/>
          <w:szCs w:val="24"/>
        </w:rPr>
      </w:pPr>
      <w:r>
        <w:rPr>
          <w:sz w:val="24"/>
          <w:szCs w:val="24"/>
        </w:rPr>
        <w:t>фигурирование образа Иисуса;</w:t>
      </w:r>
    </w:p>
    <w:p w14:paraId="7FFF88B5" w14:textId="77777777" w:rsidR="007F6BD8" w:rsidRDefault="007F6BD8" w:rsidP="007F6BD8">
      <w:pPr>
        <w:pStyle w:val="a3"/>
        <w:ind w:left="1485"/>
        <w:rPr>
          <w:sz w:val="24"/>
          <w:szCs w:val="24"/>
        </w:rPr>
      </w:pPr>
      <w:r>
        <w:rPr>
          <w:sz w:val="24"/>
          <w:szCs w:val="24"/>
        </w:rPr>
        <w:t>фрагменты из Библии;</w:t>
      </w:r>
    </w:p>
    <w:p w14:paraId="092C973F" w14:textId="77777777" w:rsidR="007F6BD8" w:rsidRDefault="007F6BD8" w:rsidP="007F6BD8">
      <w:pPr>
        <w:pStyle w:val="a3"/>
        <w:ind w:left="1485"/>
        <w:rPr>
          <w:sz w:val="24"/>
          <w:szCs w:val="24"/>
        </w:rPr>
      </w:pPr>
      <w:r>
        <w:rPr>
          <w:sz w:val="24"/>
          <w:szCs w:val="24"/>
        </w:rPr>
        <w:t>использование христианской символики.</w:t>
      </w:r>
    </w:p>
    <w:p w14:paraId="0EB2F95F" w14:textId="77777777" w:rsidR="007F6BD8" w:rsidRPr="001818F6" w:rsidRDefault="007F6BD8" w:rsidP="007F6BD8">
      <w:pPr>
        <w:pStyle w:val="a3"/>
        <w:spacing w:line="276" w:lineRule="auto"/>
        <w:ind w:left="1485" w:hanging="360"/>
        <w:contextualSpacing/>
        <w:rPr>
          <w:sz w:val="24"/>
          <w:szCs w:val="24"/>
          <w:lang w:val="de-DE"/>
        </w:rPr>
      </w:pPr>
      <w:r w:rsidRPr="001818F6">
        <w:rPr>
          <w:rFonts w:ascii="Symbol" w:hAnsi="Symbol"/>
          <w:sz w:val="24"/>
          <w:szCs w:val="24"/>
          <w:lang w:val="de-DE"/>
        </w:rPr>
        <w:t></w:t>
      </w:r>
      <w:r w:rsidRPr="001818F6">
        <w:rPr>
          <w:rFonts w:ascii="Symbol" w:hAnsi="Symbol"/>
          <w:sz w:val="24"/>
          <w:szCs w:val="24"/>
          <w:lang w:val="de-DE"/>
        </w:rPr>
        <w:tab/>
      </w:r>
      <w:r>
        <w:rPr>
          <w:sz w:val="24"/>
          <w:szCs w:val="24"/>
        </w:rPr>
        <w:t>Обращения к политикам:</w:t>
      </w:r>
    </w:p>
    <w:p w14:paraId="03156ECF" w14:textId="77777777" w:rsidR="007F6BD8" w:rsidRDefault="007F6BD8" w:rsidP="007F6BD8">
      <w:pPr>
        <w:pStyle w:val="a3"/>
        <w:ind w:left="1485"/>
        <w:rPr>
          <w:sz w:val="24"/>
          <w:szCs w:val="24"/>
        </w:rPr>
      </w:pPr>
      <w:r>
        <w:rPr>
          <w:sz w:val="24"/>
          <w:szCs w:val="24"/>
        </w:rPr>
        <w:t>Штефан Маппус;</w:t>
      </w:r>
    </w:p>
    <w:p w14:paraId="68489EA3" w14:textId="77777777" w:rsidR="007F6BD8" w:rsidRDefault="007F6BD8" w:rsidP="007F6BD8">
      <w:pPr>
        <w:pStyle w:val="a3"/>
        <w:ind w:left="1485"/>
        <w:rPr>
          <w:sz w:val="24"/>
          <w:szCs w:val="24"/>
        </w:rPr>
      </w:pPr>
      <w:r>
        <w:rPr>
          <w:sz w:val="24"/>
          <w:szCs w:val="24"/>
        </w:rPr>
        <w:t>Ангела Меркель;</w:t>
      </w:r>
    </w:p>
    <w:p w14:paraId="44FAD033" w14:textId="77777777" w:rsidR="007F6BD8" w:rsidRPr="00A12BE3" w:rsidRDefault="007F6BD8" w:rsidP="007F6BD8">
      <w:pPr>
        <w:pStyle w:val="a3"/>
        <w:ind w:left="1485"/>
        <w:rPr>
          <w:sz w:val="24"/>
          <w:szCs w:val="24"/>
        </w:rPr>
      </w:pPr>
      <w:r>
        <w:rPr>
          <w:sz w:val="24"/>
          <w:szCs w:val="24"/>
        </w:rPr>
        <w:t>Вольфганг Шустер.</w:t>
      </w:r>
    </w:p>
    <w:p w14:paraId="6511FE1B" w14:textId="77777777" w:rsidR="007F6BD8" w:rsidRPr="00A12BE3" w:rsidRDefault="007F6BD8" w:rsidP="007F6BD8">
      <w:pPr>
        <w:pStyle w:val="a3"/>
        <w:spacing w:line="276" w:lineRule="auto"/>
        <w:ind w:left="1485" w:hanging="360"/>
        <w:contextualSpacing/>
        <w:rPr>
          <w:sz w:val="24"/>
          <w:szCs w:val="24"/>
        </w:rPr>
      </w:pPr>
      <w:r w:rsidRPr="00A12BE3">
        <w:rPr>
          <w:rFonts w:ascii="Symbol" w:hAnsi="Symbol"/>
          <w:sz w:val="24"/>
          <w:szCs w:val="24"/>
        </w:rPr>
        <w:t></w:t>
      </w:r>
      <w:r w:rsidRPr="00A12BE3">
        <w:rPr>
          <w:rFonts w:ascii="Symbol" w:hAnsi="Symbol"/>
          <w:sz w:val="24"/>
          <w:szCs w:val="24"/>
        </w:rPr>
        <w:tab/>
      </w:r>
      <w:r>
        <w:rPr>
          <w:sz w:val="24"/>
          <w:szCs w:val="24"/>
        </w:rPr>
        <w:t>Ирония:</w:t>
      </w:r>
    </w:p>
    <w:p w14:paraId="7E4E39E1" w14:textId="77777777" w:rsidR="007F6BD8" w:rsidRPr="00A12BE3" w:rsidRDefault="007F6BD8" w:rsidP="007F6BD8">
      <w:pPr>
        <w:pStyle w:val="a3"/>
        <w:ind w:left="1485"/>
        <w:rPr>
          <w:sz w:val="24"/>
          <w:szCs w:val="24"/>
        </w:rPr>
      </w:pPr>
      <w:r w:rsidRPr="00A12BE3">
        <w:rPr>
          <w:sz w:val="24"/>
          <w:szCs w:val="24"/>
        </w:rPr>
        <w:t>Ироническое использование официального слогана архитектурного проекта „</w:t>
      </w:r>
      <w:r w:rsidRPr="00A12BE3">
        <w:rPr>
          <w:sz w:val="24"/>
          <w:szCs w:val="24"/>
          <w:lang w:val="de-DE"/>
        </w:rPr>
        <w:t>Das</w:t>
      </w:r>
      <w:r w:rsidRPr="00A12BE3">
        <w:rPr>
          <w:sz w:val="24"/>
          <w:szCs w:val="24"/>
        </w:rPr>
        <w:t xml:space="preserve"> </w:t>
      </w:r>
      <w:r w:rsidRPr="00A12BE3">
        <w:rPr>
          <w:sz w:val="24"/>
          <w:szCs w:val="24"/>
          <w:lang w:val="de-DE"/>
        </w:rPr>
        <w:t>neue</w:t>
      </w:r>
      <w:r w:rsidRPr="00A12BE3">
        <w:rPr>
          <w:sz w:val="24"/>
          <w:szCs w:val="24"/>
        </w:rPr>
        <w:t xml:space="preserve"> </w:t>
      </w:r>
      <w:r w:rsidRPr="00A12BE3">
        <w:rPr>
          <w:sz w:val="24"/>
          <w:szCs w:val="24"/>
          <w:lang w:val="de-DE"/>
        </w:rPr>
        <w:t>Herz</w:t>
      </w:r>
      <w:r w:rsidRPr="00A12BE3">
        <w:rPr>
          <w:sz w:val="24"/>
          <w:szCs w:val="24"/>
        </w:rPr>
        <w:t xml:space="preserve"> </w:t>
      </w:r>
      <w:r w:rsidRPr="00A12BE3">
        <w:rPr>
          <w:sz w:val="24"/>
          <w:szCs w:val="24"/>
          <w:lang w:val="de-DE"/>
        </w:rPr>
        <w:t>Europas</w:t>
      </w:r>
      <w:r w:rsidRPr="00A12BE3">
        <w:rPr>
          <w:sz w:val="24"/>
          <w:szCs w:val="24"/>
        </w:rPr>
        <w:t>“:</w:t>
      </w:r>
    </w:p>
    <w:p w14:paraId="1A0F7868" w14:textId="77777777" w:rsidR="007F6BD8" w:rsidRPr="00D87334" w:rsidRDefault="007F6BD8" w:rsidP="007F6BD8">
      <w:pPr>
        <w:pStyle w:val="a3"/>
        <w:ind w:left="1485"/>
        <w:rPr>
          <w:sz w:val="24"/>
          <w:szCs w:val="24"/>
          <w:lang w:val="en-US"/>
        </w:rPr>
      </w:pPr>
      <w:r>
        <w:rPr>
          <w:sz w:val="24"/>
          <w:szCs w:val="24"/>
          <w:lang w:val="de-DE"/>
        </w:rPr>
        <w:t>„Der neue Scherz Europas“</w:t>
      </w:r>
      <w:r w:rsidRPr="00D87334">
        <w:rPr>
          <w:sz w:val="24"/>
          <w:szCs w:val="24"/>
          <w:lang w:val="en-US"/>
        </w:rPr>
        <w:t>;</w:t>
      </w:r>
    </w:p>
    <w:p w14:paraId="5E8AF76F" w14:textId="77777777" w:rsidR="007F6BD8" w:rsidRPr="00D87334" w:rsidRDefault="007F6BD8" w:rsidP="007F6BD8">
      <w:pPr>
        <w:pStyle w:val="a3"/>
        <w:ind w:left="1485"/>
        <w:rPr>
          <w:sz w:val="24"/>
          <w:szCs w:val="24"/>
          <w:lang w:val="en-US"/>
        </w:rPr>
      </w:pPr>
      <w:r>
        <w:rPr>
          <w:sz w:val="24"/>
          <w:szCs w:val="24"/>
          <w:lang w:val="de-DE"/>
        </w:rPr>
        <w:t>„Der neue Blinddarm Europas“</w:t>
      </w:r>
      <w:r w:rsidRPr="00D87334">
        <w:rPr>
          <w:sz w:val="24"/>
          <w:szCs w:val="24"/>
          <w:lang w:val="en-US"/>
        </w:rPr>
        <w:t>;</w:t>
      </w:r>
    </w:p>
    <w:p w14:paraId="14434C5F" w14:textId="77777777" w:rsidR="007F6BD8" w:rsidRPr="00D87334" w:rsidRDefault="007F6BD8" w:rsidP="007F6BD8">
      <w:pPr>
        <w:pStyle w:val="a3"/>
        <w:ind w:left="1485"/>
        <w:rPr>
          <w:sz w:val="24"/>
          <w:szCs w:val="24"/>
          <w:lang w:val="en-US"/>
        </w:rPr>
      </w:pPr>
      <w:r>
        <w:rPr>
          <w:sz w:val="24"/>
          <w:szCs w:val="24"/>
          <w:lang w:val="de-DE"/>
        </w:rPr>
        <w:t>„Der neue Stuss Europas“</w:t>
      </w:r>
      <w:r w:rsidRPr="00D87334">
        <w:rPr>
          <w:sz w:val="24"/>
          <w:szCs w:val="24"/>
          <w:lang w:val="en-US"/>
        </w:rPr>
        <w:t>;</w:t>
      </w:r>
    </w:p>
    <w:p w14:paraId="74D59354" w14:textId="77777777" w:rsidR="007F6BD8" w:rsidRPr="00A12BE3" w:rsidRDefault="007F6BD8" w:rsidP="007F6BD8">
      <w:pPr>
        <w:pStyle w:val="a3"/>
        <w:ind w:left="1485"/>
        <w:rPr>
          <w:sz w:val="24"/>
          <w:szCs w:val="24"/>
          <w:lang w:val="de-DE"/>
        </w:rPr>
      </w:pPr>
      <w:r>
        <w:rPr>
          <w:sz w:val="24"/>
          <w:szCs w:val="24"/>
          <w:lang w:val="de-DE"/>
        </w:rPr>
        <w:t>„Mein Herz blutet, wenn ich sehe, diese herzlose Tat der Herzlosen“</w:t>
      </w:r>
    </w:p>
    <w:p w14:paraId="4081EDE9" w14:textId="77777777" w:rsidR="007F6BD8" w:rsidRPr="00D87334" w:rsidRDefault="007F6BD8" w:rsidP="007F6BD8">
      <w:pPr>
        <w:pStyle w:val="a3"/>
        <w:ind w:left="1485"/>
        <w:rPr>
          <w:sz w:val="24"/>
          <w:szCs w:val="24"/>
          <w:lang w:val="en-US"/>
        </w:rPr>
      </w:pPr>
      <w:r>
        <w:rPr>
          <w:sz w:val="24"/>
          <w:szCs w:val="24"/>
          <w:lang w:val="de-DE"/>
        </w:rPr>
        <w:t>„Wer das Herz Europas will, legt nicht seine Lunge still“</w:t>
      </w:r>
      <w:r w:rsidRPr="00D87334">
        <w:rPr>
          <w:sz w:val="24"/>
          <w:szCs w:val="24"/>
          <w:lang w:val="en-US"/>
        </w:rPr>
        <w:t>;</w:t>
      </w:r>
    </w:p>
    <w:p w14:paraId="5390C8CD" w14:textId="77777777" w:rsidR="007F6BD8" w:rsidRPr="00D87334" w:rsidRDefault="007F6BD8" w:rsidP="007F6BD8">
      <w:pPr>
        <w:pStyle w:val="a3"/>
        <w:ind w:left="1485"/>
        <w:rPr>
          <w:sz w:val="24"/>
          <w:szCs w:val="24"/>
          <w:lang w:val="en-US"/>
        </w:rPr>
      </w:pPr>
      <w:r>
        <w:rPr>
          <w:sz w:val="24"/>
          <w:szCs w:val="24"/>
          <w:lang w:val="de-DE"/>
        </w:rPr>
        <w:t>„Stuttgart das neue Herz Europas. Und der Steuerzahler ist der Herzschrittmacher“</w:t>
      </w:r>
      <w:r w:rsidRPr="00D87334">
        <w:rPr>
          <w:sz w:val="24"/>
          <w:szCs w:val="24"/>
          <w:lang w:val="en-US"/>
        </w:rPr>
        <w:t>.</w:t>
      </w:r>
    </w:p>
    <w:p w14:paraId="74745369" w14:textId="77777777" w:rsidR="007F6BD8" w:rsidRPr="00A12BE3" w:rsidRDefault="007F6BD8" w:rsidP="007F6BD8">
      <w:pPr>
        <w:pStyle w:val="a3"/>
        <w:spacing w:line="276" w:lineRule="auto"/>
        <w:ind w:left="1485" w:hanging="360"/>
        <w:contextualSpacing/>
        <w:rPr>
          <w:sz w:val="24"/>
          <w:szCs w:val="24"/>
        </w:rPr>
      </w:pPr>
      <w:r w:rsidRPr="00A12BE3">
        <w:rPr>
          <w:rFonts w:ascii="Symbol" w:hAnsi="Symbol"/>
          <w:sz w:val="24"/>
          <w:szCs w:val="24"/>
        </w:rPr>
        <w:t></w:t>
      </w:r>
      <w:r w:rsidRPr="00A12BE3">
        <w:rPr>
          <w:rFonts w:ascii="Symbol" w:hAnsi="Symbol"/>
          <w:sz w:val="24"/>
          <w:szCs w:val="24"/>
        </w:rPr>
        <w:tab/>
      </w:r>
      <w:r>
        <w:rPr>
          <w:sz w:val="24"/>
          <w:szCs w:val="24"/>
        </w:rPr>
        <w:t>Использование диалекта как объединяющей единицы (</w:t>
      </w:r>
      <w:r>
        <w:rPr>
          <w:sz w:val="24"/>
          <w:szCs w:val="24"/>
          <w:lang w:val="en-US"/>
        </w:rPr>
        <w:t>Schwabismen</w:t>
      </w:r>
      <w:r w:rsidRPr="00A12BE3">
        <w:rPr>
          <w:sz w:val="24"/>
          <w:szCs w:val="24"/>
        </w:rPr>
        <w:t>)</w:t>
      </w:r>
      <w:r>
        <w:rPr>
          <w:sz w:val="24"/>
          <w:szCs w:val="24"/>
        </w:rPr>
        <w:t>:</w:t>
      </w:r>
    </w:p>
    <w:p w14:paraId="2DB0D569" w14:textId="77777777" w:rsidR="007F6BD8" w:rsidRPr="00D87334" w:rsidRDefault="007F6BD8" w:rsidP="007F6BD8">
      <w:pPr>
        <w:pStyle w:val="a3"/>
        <w:ind w:left="1485"/>
        <w:rPr>
          <w:sz w:val="24"/>
          <w:szCs w:val="24"/>
          <w:lang w:val="en-US"/>
        </w:rPr>
      </w:pPr>
      <w:r>
        <w:rPr>
          <w:sz w:val="24"/>
          <w:szCs w:val="24"/>
          <w:lang w:val="de-DE"/>
        </w:rPr>
        <w:t>„Herrgott schmeiss hirm ´ra: kein S21“</w:t>
      </w:r>
      <w:r w:rsidRPr="00D87334">
        <w:rPr>
          <w:sz w:val="24"/>
          <w:szCs w:val="24"/>
          <w:lang w:val="en-US"/>
        </w:rPr>
        <w:t>;</w:t>
      </w:r>
    </w:p>
    <w:p w14:paraId="73F7F721" w14:textId="77777777" w:rsidR="007F6BD8" w:rsidRPr="00D87334" w:rsidRDefault="007F6BD8" w:rsidP="007F6BD8">
      <w:pPr>
        <w:pStyle w:val="a3"/>
        <w:ind w:left="1485"/>
        <w:rPr>
          <w:sz w:val="24"/>
          <w:szCs w:val="24"/>
          <w:lang w:val="en-US"/>
        </w:rPr>
      </w:pPr>
      <w:r>
        <w:rPr>
          <w:sz w:val="24"/>
          <w:szCs w:val="24"/>
          <w:lang w:val="de-DE"/>
        </w:rPr>
        <w:t>„Bald derfscht nobl Röhrles fahra!“</w:t>
      </w:r>
      <w:r w:rsidRPr="00D87334">
        <w:rPr>
          <w:sz w:val="24"/>
          <w:szCs w:val="24"/>
          <w:lang w:val="en-US"/>
        </w:rPr>
        <w:t>;</w:t>
      </w:r>
    </w:p>
    <w:p w14:paraId="0AD0B2F7" w14:textId="77777777" w:rsidR="007F6BD8" w:rsidRPr="00D87334" w:rsidRDefault="007F6BD8" w:rsidP="007F6BD8">
      <w:pPr>
        <w:pStyle w:val="a3"/>
        <w:ind w:left="1485"/>
        <w:rPr>
          <w:sz w:val="24"/>
          <w:szCs w:val="24"/>
        </w:rPr>
      </w:pPr>
      <w:r>
        <w:rPr>
          <w:sz w:val="24"/>
          <w:szCs w:val="24"/>
          <w:lang w:val="de-DE"/>
        </w:rPr>
        <w:t>„Die schwabische Seele kocht“</w:t>
      </w:r>
      <w:r>
        <w:rPr>
          <w:sz w:val="24"/>
          <w:szCs w:val="24"/>
        </w:rPr>
        <w:t>.</w:t>
      </w:r>
    </w:p>
    <w:p w14:paraId="036E5885" w14:textId="77777777" w:rsidR="007F6BD8" w:rsidRDefault="007F6BD8" w:rsidP="007F6BD8">
      <w:pPr>
        <w:rPr>
          <w:szCs w:val="24"/>
        </w:rPr>
      </w:pPr>
      <w:r>
        <w:rPr>
          <w:szCs w:val="24"/>
        </w:rPr>
        <w:t>Это далеко не все особенности, которые можно выделить, анализируя материал протестной коммуникации «</w:t>
      </w:r>
      <w:r>
        <w:rPr>
          <w:szCs w:val="24"/>
          <w:lang w:val="en-US"/>
        </w:rPr>
        <w:t>Stuttgart</w:t>
      </w:r>
      <w:r w:rsidRPr="00A12BE3">
        <w:rPr>
          <w:szCs w:val="24"/>
        </w:rPr>
        <w:t>21</w:t>
      </w:r>
      <w:r>
        <w:rPr>
          <w:szCs w:val="24"/>
        </w:rPr>
        <w:t>»</w:t>
      </w:r>
      <w:r w:rsidRPr="00A12BE3">
        <w:rPr>
          <w:szCs w:val="24"/>
        </w:rPr>
        <w:t xml:space="preserve">. </w:t>
      </w:r>
      <w:r>
        <w:rPr>
          <w:szCs w:val="24"/>
        </w:rPr>
        <w:t>Материал представляет собой богатый и разнообразный пример неклассической формы протеста и интересен для подробного социально-лингвистического исследования.</w:t>
      </w:r>
    </w:p>
    <w:p w14:paraId="3B468EEE" w14:textId="77777777" w:rsidR="007F6BD8" w:rsidRPr="008D008E" w:rsidRDefault="007F6BD8" w:rsidP="007F6BD8">
      <w:pPr>
        <w:rPr>
          <w:szCs w:val="24"/>
        </w:rPr>
      </w:pPr>
    </w:p>
    <w:p w14:paraId="1CE6052C" w14:textId="77777777" w:rsidR="007F6BD8" w:rsidRPr="00D87334" w:rsidRDefault="007F6BD8" w:rsidP="007F6BD8">
      <w:pPr>
        <w:rPr>
          <w:b/>
          <w:szCs w:val="24"/>
          <w:lang w:val="en-US"/>
        </w:rPr>
      </w:pPr>
      <w:r w:rsidRPr="00D87334">
        <w:rPr>
          <w:b/>
          <w:szCs w:val="24"/>
          <w:lang w:val="en-US"/>
        </w:rPr>
        <w:t>E.V. Krepkova</w:t>
      </w:r>
    </w:p>
    <w:p w14:paraId="3F61321D" w14:textId="77777777" w:rsidR="007F6BD8" w:rsidRDefault="007F6BD8" w:rsidP="007F6BD8">
      <w:pPr>
        <w:rPr>
          <w:b/>
          <w:szCs w:val="24"/>
          <w:lang w:val="en-US"/>
        </w:rPr>
      </w:pPr>
      <w:r>
        <w:rPr>
          <w:b/>
          <w:szCs w:val="24"/>
          <w:lang w:val="en-US"/>
        </w:rPr>
        <w:t>Special features of German Protest Communication</w:t>
      </w:r>
    </w:p>
    <w:p w14:paraId="0ECC672B" w14:textId="77777777" w:rsidR="007F6BD8" w:rsidRPr="00A12BE3" w:rsidRDefault="007F6BD8" w:rsidP="007F6BD8">
      <w:pPr>
        <w:rPr>
          <w:szCs w:val="24"/>
          <w:lang w:val="en-US"/>
        </w:rPr>
      </w:pPr>
    </w:p>
    <w:p w14:paraId="529E8DEC" w14:textId="77777777" w:rsidR="007F6BD8" w:rsidRDefault="007F6BD8" w:rsidP="007F6BD8">
      <w:pPr>
        <w:rPr>
          <w:szCs w:val="24"/>
          <w:lang w:val="en-US"/>
        </w:rPr>
      </w:pPr>
      <w:r w:rsidRPr="00A12BE3">
        <w:rPr>
          <w:szCs w:val="24"/>
          <w:lang w:val="en-US"/>
        </w:rPr>
        <w:t>Protest Communication is a topical problem both for the Western and Eastern European society. The term "Protest</w:t>
      </w:r>
      <w:r>
        <w:rPr>
          <w:szCs w:val="24"/>
          <w:lang w:val="en-US"/>
        </w:rPr>
        <w:t xml:space="preserve"> Communication</w:t>
      </w:r>
      <w:r w:rsidRPr="00A12BE3">
        <w:rPr>
          <w:szCs w:val="24"/>
          <w:lang w:val="en-US"/>
        </w:rPr>
        <w:t>" means any action of the state and the citizens expressed through the means of language.</w:t>
      </w:r>
      <w:r>
        <w:rPr>
          <w:szCs w:val="24"/>
          <w:lang w:val="en-US"/>
        </w:rPr>
        <w:t xml:space="preserve"> </w:t>
      </w:r>
      <w:r w:rsidRPr="00A12BE3">
        <w:rPr>
          <w:szCs w:val="24"/>
          <w:lang w:val="en-US"/>
        </w:rPr>
        <w:t>Protest Communication depends first of all on the political and social situation in a country.</w:t>
      </w:r>
      <w:r>
        <w:rPr>
          <w:szCs w:val="24"/>
          <w:lang w:val="en-US"/>
        </w:rPr>
        <w:t xml:space="preserve"> </w:t>
      </w:r>
      <w:r w:rsidRPr="00A12BE3">
        <w:rPr>
          <w:szCs w:val="24"/>
          <w:lang w:val="en-US"/>
        </w:rPr>
        <w:t>This article discusses the main features of German Protest Communication</w:t>
      </w:r>
      <w:r>
        <w:rPr>
          <w:szCs w:val="24"/>
          <w:lang w:val="en-US"/>
        </w:rPr>
        <w:t xml:space="preserve"> </w:t>
      </w:r>
      <w:r w:rsidRPr="00A12BE3">
        <w:rPr>
          <w:szCs w:val="24"/>
          <w:lang w:val="en-US"/>
        </w:rPr>
        <w:t>on the materials of the Stuttgart-21.</w:t>
      </w:r>
    </w:p>
    <w:p w14:paraId="27B78482" w14:textId="77777777" w:rsidR="007F6BD8" w:rsidRDefault="007F6BD8" w:rsidP="007F6BD8">
      <w:pPr>
        <w:rPr>
          <w:szCs w:val="24"/>
          <w:lang w:val="en-US"/>
        </w:rPr>
      </w:pPr>
    </w:p>
    <w:p w14:paraId="466326AC" w14:textId="77777777" w:rsidR="007F6BD8" w:rsidRPr="00D87334" w:rsidRDefault="007F6BD8" w:rsidP="007F6BD8">
      <w:pPr>
        <w:rPr>
          <w:i/>
          <w:szCs w:val="24"/>
          <w:lang w:val="en-US"/>
        </w:rPr>
      </w:pPr>
      <w:r>
        <w:rPr>
          <w:i/>
          <w:szCs w:val="24"/>
        </w:rPr>
        <w:t>Литература</w:t>
      </w:r>
    </w:p>
    <w:p w14:paraId="64CF7E35" w14:textId="77777777" w:rsidR="007F6BD8" w:rsidRPr="008D008E" w:rsidRDefault="007F6BD8" w:rsidP="007F6BD8">
      <w:pPr>
        <w:rPr>
          <w:i/>
          <w:szCs w:val="24"/>
          <w:lang w:val="en-US"/>
        </w:rPr>
      </w:pPr>
    </w:p>
    <w:p w14:paraId="07299C69" w14:textId="77777777" w:rsidR="007F6BD8" w:rsidRDefault="007F6BD8" w:rsidP="007F6BD8">
      <w:pPr>
        <w:rPr>
          <w:szCs w:val="24"/>
          <w:lang w:val="de-DE"/>
        </w:rPr>
      </w:pPr>
      <w:r w:rsidRPr="00D87334">
        <w:rPr>
          <w:i/>
          <w:szCs w:val="24"/>
          <w:lang w:val="de-DE"/>
        </w:rPr>
        <w:t>Häußler J., Jäger A., Stewart S.</w:t>
      </w:r>
      <w:r w:rsidRPr="00D87334">
        <w:rPr>
          <w:szCs w:val="24"/>
          <w:lang w:val="en-US"/>
        </w:rPr>
        <w:t xml:space="preserve"> </w:t>
      </w:r>
      <w:r>
        <w:rPr>
          <w:szCs w:val="24"/>
          <w:lang w:val="de-DE"/>
        </w:rPr>
        <w:t xml:space="preserve">Katalog zur Sonderausstellung. Haus der Geschichte. Baden-Württemberg Stuttgart, 2011. </w:t>
      </w:r>
    </w:p>
    <w:p w14:paraId="626223DC" w14:textId="77777777" w:rsidR="007F6BD8" w:rsidRPr="00017FE2" w:rsidRDefault="007F6BD8" w:rsidP="007F6BD8">
      <w:pPr>
        <w:jc w:val="right"/>
        <w:rPr>
          <w:lang w:val="en-US"/>
        </w:rPr>
      </w:pPr>
    </w:p>
    <w:p w14:paraId="6A06A635" w14:textId="77777777" w:rsidR="007F6BD8" w:rsidRPr="00D87334" w:rsidRDefault="007F6BD8" w:rsidP="007F6BD8">
      <w:pPr>
        <w:jc w:val="right"/>
        <w:rPr>
          <w:b/>
          <w:lang w:val="de-DE"/>
        </w:rPr>
      </w:pPr>
      <w:r w:rsidRPr="00D87334">
        <w:rPr>
          <w:b/>
        </w:rPr>
        <w:t>С</w:t>
      </w:r>
      <w:r w:rsidRPr="00D87334">
        <w:rPr>
          <w:b/>
          <w:lang w:val="de-DE"/>
        </w:rPr>
        <w:t xml:space="preserve">. </w:t>
      </w:r>
      <w:r w:rsidRPr="00D87334">
        <w:rPr>
          <w:b/>
        </w:rPr>
        <w:t>Т</w:t>
      </w:r>
      <w:r w:rsidRPr="00D87334">
        <w:rPr>
          <w:b/>
          <w:lang w:val="de-DE"/>
        </w:rPr>
        <w:t xml:space="preserve">. </w:t>
      </w:r>
      <w:r w:rsidRPr="00D87334">
        <w:rPr>
          <w:b/>
        </w:rPr>
        <w:t>Нефёдов</w:t>
      </w:r>
      <w:r w:rsidRPr="00D87334">
        <w:rPr>
          <w:b/>
          <w:lang w:val="de-DE"/>
        </w:rPr>
        <w:t xml:space="preserve">, </w:t>
      </w:r>
      <w:r w:rsidRPr="00D87334">
        <w:rPr>
          <w:b/>
        </w:rPr>
        <w:t>д</w:t>
      </w:r>
      <w:r w:rsidRPr="00D87334">
        <w:rPr>
          <w:b/>
          <w:lang w:val="de-DE"/>
        </w:rPr>
        <w:t>-</w:t>
      </w:r>
      <w:r w:rsidRPr="00D87334">
        <w:rPr>
          <w:b/>
        </w:rPr>
        <w:t>р</w:t>
      </w:r>
      <w:r w:rsidRPr="00D87334">
        <w:rPr>
          <w:b/>
          <w:lang w:val="de-DE"/>
        </w:rPr>
        <w:t xml:space="preserve"> </w:t>
      </w:r>
      <w:r w:rsidRPr="00D87334">
        <w:rPr>
          <w:b/>
        </w:rPr>
        <w:t>филол</w:t>
      </w:r>
      <w:r w:rsidRPr="00D87334">
        <w:rPr>
          <w:b/>
          <w:lang w:val="de-DE"/>
        </w:rPr>
        <w:t xml:space="preserve">. </w:t>
      </w:r>
      <w:r w:rsidRPr="00D87334">
        <w:rPr>
          <w:b/>
        </w:rPr>
        <w:t>наук</w:t>
      </w:r>
      <w:r w:rsidRPr="00D87334">
        <w:rPr>
          <w:b/>
          <w:lang w:val="de-DE"/>
        </w:rPr>
        <w:t>,</w:t>
      </w:r>
    </w:p>
    <w:p w14:paraId="1C231FB0" w14:textId="77777777" w:rsidR="007F6BD8" w:rsidRPr="00D87334" w:rsidRDefault="007F6BD8" w:rsidP="007F6BD8">
      <w:pPr>
        <w:jc w:val="right"/>
        <w:rPr>
          <w:b/>
        </w:rPr>
      </w:pPr>
      <w:r w:rsidRPr="00D87334">
        <w:rPr>
          <w:b/>
        </w:rPr>
        <w:t>Санкт-Петербургский государственный университет (Россия)</w:t>
      </w:r>
    </w:p>
    <w:p w14:paraId="0A837403" w14:textId="77777777" w:rsidR="007F6BD8" w:rsidRDefault="007F6BD8" w:rsidP="007F6BD8">
      <w:pPr>
        <w:jc w:val="right"/>
      </w:pPr>
    </w:p>
    <w:p w14:paraId="70065F18" w14:textId="77777777" w:rsidR="007F6BD8" w:rsidRDefault="007F6BD8" w:rsidP="007F6BD8">
      <w:pPr>
        <w:jc w:val="center"/>
        <w:rPr>
          <w:b/>
        </w:rPr>
      </w:pPr>
      <w:r>
        <w:rPr>
          <w:b/>
        </w:rPr>
        <w:t>И в тексте, и вне текста: единицы двух измерений</w:t>
      </w:r>
    </w:p>
    <w:p w14:paraId="3F7B0AEA" w14:textId="77777777" w:rsidR="007F6BD8" w:rsidRPr="0014477C" w:rsidRDefault="007F6BD8" w:rsidP="007F6BD8">
      <w:pPr>
        <w:jc w:val="center"/>
        <w:rPr>
          <w:b/>
        </w:rPr>
      </w:pPr>
    </w:p>
    <w:p w14:paraId="6E5E7BC3" w14:textId="77777777" w:rsidR="007F6BD8" w:rsidRPr="00A8501B" w:rsidRDefault="007F6BD8" w:rsidP="007F6BD8">
      <w:r w:rsidRPr="00A8501B">
        <w:t>Чтобы быть эффективным и убедительным, добиваться своих целей, говорящий должен постоянно анализиро</w:t>
      </w:r>
      <w:r>
        <w:t>вать и удерживать под контролем</w:t>
      </w:r>
      <w:r w:rsidRPr="00A8501B">
        <w:t xml:space="preserve"> текущий процесс интеракции, осознавать все его детали: что происходит в каждый данный момент, на каком этапе в продвижении своих целей он находится, какие стратегии формулирования он применяет, какие ситуативные факторы доминируют и являются наиболее существенными здесь и сейчас, какие субъективные характеристики адресата должны быть учтены и многое другое.</w:t>
      </w:r>
    </w:p>
    <w:p w14:paraId="39BECFFE" w14:textId="77777777" w:rsidR="007F6BD8" w:rsidRPr="00A8501B" w:rsidRDefault="007F6BD8" w:rsidP="007F6BD8">
      <w:r w:rsidRPr="00A8501B">
        <w:t>Эту информацию о самой коммуникативно-речевой деятельности говорящего, о над-, около- и вокругтекстовом коммуникативном пространстве, т.</w:t>
      </w:r>
      <w:r>
        <w:t xml:space="preserve"> </w:t>
      </w:r>
      <w:r w:rsidRPr="00A8501B">
        <w:t>е. о дискурсе, прямо или косвенно содержат многие слова и выражения текста. Если текстовые элементы реферируют к уровню дискурса и содержательно связаны с обозначением самой текущей коммуникации во всех её многообразных аспектах, то они выполняют метадискурсивную функцию и являются воплощением «коммуникации о коммуникации».</w:t>
      </w:r>
    </w:p>
    <w:p w14:paraId="683E0954" w14:textId="77777777" w:rsidR="007F6BD8" w:rsidRPr="00A8501B" w:rsidRDefault="007F6BD8" w:rsidP="007F6BD8">
      <w:r w:rsidRPr="00A8501B">
        <w:t xml:space="preserve">Метадискурсивные значения привязаны к самым разным по структуре языковым элементам: от слова до предложения и даже к последовательности предложений. Ср. некоторые из таких метадискурсивных единиц, регулярно применяемых в немецкоязычных лингвистических статьях: </w:t>
      </w:r>
      <w:r w:rsidRPr="00017FE2">
        <w:rPr>
          <w:i/>
          <w:lang w:val="de-DE"/>
        </w:rPr>
        <w:t>einerseits</w:t>
      </w:r>
      <w:r w:rsidRPr="00017FE2">
        <w:rPr>
          <w:i/>
        </w:rPr>
        <w:t xml:space="preserve"> — </w:t>
      </w:r>
      <w:r w:rsidRPr="00017FE2">
        <w:rPr>
          <w:i/>
          <w:lang w:val="de-DE"/>
        </w:rPr>
        <w:t>andererseits</w:t>
      </w:r>
      <w:r w:rsidRPr="00A8501B">
        <w:t xml:space="preserve">; </w:t>
      </w:r>
      <w:r w:rsidRPr="00017FE2">
        <w:rPr>
          <w:i/>
          <w:lang w:val="de-DE"/>
        </w:rPr>
        <w:t>anders</w:t>
      </w:r>
      <w:r w:rsidRPr="00017FE2">
        <w:rPr>
          <w:i/>
        </w:rPr>
        <w:t xml:space="preserve"> </w:t>
      </w:r>
      <w:r w:rsidRPr="00017FE2">
        <w:rPr>
          <w:i/>
          <w:lang w:val="de-DE"/>
        </w:rPr>
        <w:t>gesagt</w:t>
      </w:r>
      <w:r w:rsidRPr="00A8501B">
        <w:t xml:space="preserve">; </w:t>
      </w:r>
      <w:r w:rsidRPr="00017FE2">
        <w:rPr>
          <w:i/>
          <w:lang w:val="de-DE"/>
        </w:rPr>
        <w:t>objektiv</w:t>
      </w:r>
      <w:r w:rsidRPr="00017FE2">
        <w:rPr>
          <w:i/>
        </w:rPr>
        <w:t xml:space="preserve"> </w:t>
      </w:r>
      <w:r w:rsidRPr="00017FE2">
        <w:rPr>
          <w:i/>
          <w:lang w:val="de-DE"/>
        </w:rPr>
        <w:t>betrachtet</w:t>
      </w:r>
      <w:r w:rsidRPr="00A8501B">
        <w:t xml:space="preserve">; </w:t>
      </w:r>
      <w:r w:rsidRPr="00017FE2">
        <w:rPr>
          <w:i/>
          <w:lang w:val="de-DE"/>
        </w:rPr>
        <w:t>Was</w:t>
      </w:r>
      <w:r w:rsidRPr="00017FE2">
        <w:rPr>
          <w:i/>
        </w:rPr>
        <w:t xml:space="preserve"> </w:t>
      </w:r>
      <w:r w:rsidRPr="00017FE2">
        <w:rPr>
          <w:i/>
          <w:lang w:val="de-DE"/>
        </w:rPr>
        <w:t>ich</w:t>
      </w:r>
      <w:r w:rsidRPr="00017FE2">
        <w:rPr>
          <w:i/>
        </w:rPr>
        <w:t xml:space="preserve"> </w:t>
      </w:r>
      <w:r w:rsidRPr="00017FE2">
        <w:rPr>
          <w:i/>
          <w:lang w:val="de-DE"/>
        </w:rPr>
        <w:t>noch</w:t>
      </w:r>
      <w:r w:rsidRPr="00017FE2">
        <w:rPr>
          <w:i/>
        </w:rPr>
        <w:t xml:space="preserve"> </w:t>
      </w:r>
      <w:r w:rsidRPr="00017FE2">
        <w:rPr>
          <w:i/>
          <w:lang w:val="de-DE"/>
        </w:rPr>
        <w:t>sagen</w:t>
      </w:r>
      <w:r w:rsidRPr="00017FE2">
        <w:rPr>
          <w:i/>
        </w:rPr>
        <w:t xml:space="preserve"> </w:t>
      </w:r>
      <w:r w:rsidRPr="00017FE2">
        <w:rPr>
          <w:i/>
          <w:lang w:val="de-DE"/>
        </w:rPr>
        <w:t>wollte</w:t>
      </w:r>
      <w:r w:rsidRPr="00017FE2">
        <w:rPr>
          <w:i/>
        </w:rPr>
        <w:t>,</w:t>
      </w:r>
      <w:r w:rsidRPr="00A8501B">
        <w:t xml:space="preserve"> (…); </w:t>
      </w:r>
      <w:r w:rsidRPr="00017FE2">
        <w:rPr>
          <w:i/>
          <w:lang w:val="de-DE"/>
        </w:rPr>
        <w:t>Wenn</w:t>
      </w:r>
      <w:r w:rsidRPr="00017FE2">
        <w:rPr>
          <w:i/>
        </w:rPr>
        <w:t xml:space="preserve"> </w:t>
      </w:r>
      <w:r w:rsidRPr="00017FE2">
        <w:rPr>
          <w:i/>
          <w:lang w:val="de-DE"/>
        </w:rPr>
        <w:t>ich</w:t>
      </w:r>
      <w:r w:rsidRPr="00017FE2">
        <w:rPr>
          <w:i/>
        </w:rPr>
        <w:t xml:space="preserve"> </w:t>
      </w:r>
      <w:r w:rsidRPr="00017FE2">
        <w:rPr>
          <w:i/>
          <w:lang w:val="de-DE"/>
        </w:rPr>
        <w:t>mich</w:t>
      </w:r>
      <w:r w:rsidRPr="00017FE2">
        <w:rPr>
          <w:i/>
        </w:rPr>
        <w:t xml:space="preserve"> </w:t>
      </w:r>
      <w:r w:rsidRPr="00017FE2">
        <w:rPr>
          <w:i/>
          <w:lang w:val="de-DE"/>
        </w:rPr>
        <w:t>nicht</w:t>
      </w:r>
      <w:r w:rsidRPr="00017FE2">
        <w:rPr>
          <w:i/>
        </w:rPr>
        <w:t xml:space="preserve"> </w:t>
      </w:r>
      <w:r w:rsidRPr="00017FE2">
        <w:rPr>
          <w:i/>
          <w:lang w:val="de-DE"/>
        </w:rPr>
        <w:t>irre</w:t>
      </w:r>
      <w:r w:rsidRPr="00017FE2">
        <w:rPr>
          <w:i/>
        </w:rPr>
        <w:t>,</w:t>
      </w:r>
      <w:r w:rsidRPr="00A8501B">
        <w:t xml:space="preserve"> (…); </w:t>
      </w:r>
      <w:r w:rsidRPr="00017FE2">
        <w:rPr>
          <w:i/>
          <w:lang w:val="de-DE"/>
        </w:rPr>
        <w:t>Dies</w:t>
      </w:r>
      <w:r w:rsidRPr="00017FE2">
        <w:rPr>
          <w:i/>
        </w:rPr>
        <w:t xml:space="preserve"> </w:t>
      </w:r>
      <w:r w:rsidRPr="00017FE2">
        <w:rPr>
          <w:i/>
          <w:lang w:val="de-DE"/>
        </w:rPr>
        <w:t>gilt</w:t>
      </w:r>
      <w:r w:rsidRPr="00017FE2">
        <w:rPr>
          <w:i/>
        </w:rPr>
        <w:t xml:space="preserve"> </w:t>
      </w:r>
      <w:r w:rsidRPr="00017FE2">
        <w:rPr>
          <w:i/>
          <w:lang w:val="de-DE"/>
        </w:rPr>
        <w:t>es</w:t>
      </w:r>
      <w:r w:rsidRPr="00017FE2">
        <w:rPr>
          <w:i/>
        </w:rPr>
        <w:t xml:space="preserve"> </w:t>
      </w:r>
      <w:r w:rsidRPr="00017FE2">
        <w:rPr>
          <w:i/>
          <w:lang w:val="de-DE"/>
        </w:rPr>
        <w:t>im</w:t>
      </w:r>
      <w:r w:rsidRPr="00017FE2">
        <w:rPr>
          <w:i/>
        </w:rPr>
        <w:t xml:space="preserve"> </w:t>
      </w:r>
      <w:r w:rsidRPr="00017FE2">
        <w:rPr>
          <w:i/>
          <w:lang w:val="de-DE"/>
        </w:rPr>
        <w:t>Folgenden</w:t>
      </w:r>
      <w:r w:rsidRPr="00017FE2">
        <w:rPr>
          <w:i/>
        </w:rPr>
        <w:t xml:space="preserve"> </w:t>
      </w:r>
      <w:r w:rsidRPr="00017FE2">
        <w:rPr>
          <w:i/>
          <w:lang w:val="de-DE"/>
        </w:rPr>
        <w:t>etwas</w:t>
      </w:r>
      <w:r w:rsidRPr="00017FE2">
        <w:rPr>
          <w:i/>
        </w:rPr>
        <w:t xml:space="preserve"> </w:t>
      </w:r>
      <w:r w:rsidRPr="00017FE2">
        <w:rPr>
          <w:i/>
          <w:lang w:val="de-DE"/>
        </w:rPr>
        <w:t>n</w:t>
      </w:r>
      <w:r w:rsidRPr="00017FE2">
        <w:rPr>
          <w:i/>
        </w:rPr>
        <w:t>ä</w:t>
      </w:r>
      <w:r w:rsidRPr="00017FE2">
        <w:rPr>
          <w:i/>
          <w:lang w:val="de-DE"/>
        </w:rPr>
        <w:t>her</w:t>
      </w:r>
      <w:r w:rsidRPr="00017FE2">
        <w:rPr>
          <w:i/>
        </w:rPr>
        <w:t xml:space="preserve"> </w:t>
      </w:r>
      <w:r w:rsidRPr="00017FE2">
        <w:rPr>
          <w:i/>
          <w:lang w:val="de-DE"/>
        </w:rPr>
        <w:t>zu</w:t>
      </w:r>
      <w:r w:rsidRPr="00017FE2">
        <w:rPr>
          <w:i/>
        </w:rPr>
        <w:t xml:space="preserve"> </w:t>
      </w:r>
      <w:r w:rsidRPr="00017FE2">
        <w:rPr>
          <w:i/>
          <w:lang w:val="de-DE"/>
        </w:rPr>
        <w:t>erkl</w:t>
      </w:r>
      <w:r w:rsidRPr="00017FE2">
        <w:rPr>
          <w:i/>
        </w:rPr>
        <w:t>ä</w:t>
      </w:r>
      <w:r w:rsidRPr="00017FE2">
        <w:rPr>
          <w:i/>
          <w:lang w:val="de-DE"/>
        </w:rPr>
        <w:t>ren</w:t>
      </w:r>
      <w:r w:rsidRPr="00017FE2">
        <w:rPr>
          <w:i/>
        </w:rPr>
        <w:t xml:space="preserve"> </w:t>
      </w:r>
      <w:r w:rsidRPr="00A8501B">
        <w:t>и т.</w:t>
      </w:r>
      <w:r>
        <w:t xml:space="preserve"> </w:t>
      </w:r>
      <w:r w:rsidRPr="00A8501B">
        <w:t>п.</w:t>
      </w:r>
    </w:p>
    <w:p w14:paraId="2EF8D55A" w14:textId="77777777" w:rsidR="007F6BD8" w:rsidRPr="00A8501B" w:rsidRDefault="007F6BD8" w:rsidP="007F6BD8">
      <w:r w:rsidRPr="00A8501B">
        <w:t>Применение элементов и конструкций с метадискурсивной функцией подчинено правилам структурирования текста и околотекстового дискурсивного пространства. Метадискурсивные маркеры с текстоорганизующей функцией, делающие наглядным для адресата сам процесс конструирования текста, позиционно обусловлены. Типичными их позициями в научной лингвистической статье являются абсолютное начало текста, начало абзацев и конец текста.</w:t>
      </w:r>
    </w:p>
    <w:p w14:paraId="1B1D9E83" w14:textId="77777777" w:rsidR="007F6BD8" w:rsidRPr="00A8501B" w:rsidRDefault="007F6BD8" w:rsidP="007F6BD8">
      <w:r w:rsidRPr="00A8501B">
        <w:t xml:space="preserve">Другой особенностью применения метадискурсивных компонентов оказывается их текстотипологическая связанность. С одной стороны, можно без особых усилий представить себе диалог повседневной коммуникации, единственным предметом которого является обсуждение адекватности и уместности самих речевых действий с началом типа </w:t>
      </w:r>
      <w:r w:rsidRPr="00017FE2">
        <w:rPr>
          <w:i/>
          <w:lang w:val="de-DE"/>
        </w:rPr>
        <w:t>Was</w:t>
      </w:r>
      <w:r w:rsidRPr="00017FE2">
        <w:rPr>
          <w:i/>
        </w:rPr>
        <w:t xml:space="preserve"> </w:t>
      </w:r>
      <w:r w:rsidRPr="00017FE2">
        <w:rPr>
          <w:i/>
          <w:lang w:val="de-DE"/>
        </w:rPr>
        <w:t>f</w:t>
      </w:r>
      <w:r w:rsidRPr="00017FE2">
        <w:rPr>
          <w:i/>
        </w:rPr>
        <w:t>ä</w:t>
      </w:r>
      <w:r w:rsidRPr="00017FE2">
        <w:rPr>
          <w:i/>
          <w:lang w:val="de-DE"/>
        </w:rPr>
        <w:t>llt</w:t>
      </w:r>
      <w:r w:rsidRPr="00017FE2">
        <w:rPr>
          <w:i/>
        </w:rPr>
        <w:t xml:space="preserve"> </w:t>
      </w:r>
      <w:r w:rsidRPr="00017FE2">
        <w:rPr>
          <w:i/>
          <w:lang w:val="de-DE"/>
        </w:rPr>
        <w:t>dir</w:t>
      </w:r>
      <w:r w:rsidRPr="00017FE2">
        <w:rPr>
          <w:i/>
        </w:rPr>
        <w:t xml:space="preserve"> </w:t>
      </w:r>
      <w:r w:rsidRPr="00017FE2">
        <w:rPr>
          <w:i/>
          <w:lang w:val="de-DE"/>
        </w:rPr>
        <w:t>ein</w:t>
      </w:r>
      <w:r w:rsidRPr="00017FE2">
        <w:rPr>
          <w:i/>
        </w:rPr>
        <w:t xml:space="preserve">, </w:t>
      </w:r>
      <w:r w:rsidRPr="00017FE2">
        <w:rPr>
          <w:i/>
          <w:lang w:val="de-DE"/>
        </w:rPr>
        <w:t>so</w:t>
      </w:r>
      <w:r w:rsidRPr="00017FE2">
        <w:rPr>
          <w:i/>
        </w:rPr>
        <w:t xml:space="preserve"> </w:t>
      </w:r>
      <w:r w:rsidRPr="00017FE2">
        <w:rPr>
          <w:i/>
          <w:lang w:val="de-DE"/>
        </w:rPr>
        <w:t>mit</w:t>
      </w:r>
      <w:r w:rsidRPr="00017FE2">
        <w:rPr>
          <w:i/>
        </w:rPr>
        <w:t xml:space="preserve"> </w:t>
      </w:r>
      <w:r w:rsidRPr="00017FE2">
        <w:rPr>
          <w:i/>
          <w:lang w:val="de-DE"/>
        </w:rPr>
        <w:t>mir</w:t>
      </w:r>
      <w:r w:rsidRPr="00017FE2">
        <w:rPr>
          <w:i/>
        </w:rPr>
        <w:t xml:space="preserve"> </w:t>
      </w:r>
      <w:r w:rsidRPr="00017FE2">
        <w:rPr>
          <w:i/>
          <w:lang w:val="de-DE"/>
        </w:rPr>
        <w:t>zu</w:t>
      </w:r>
      <w:r w:rsidRPr="00017FE2">
        <w:rPr>
          <w:i/>
        </w:rPr>
        <w:t xml:space="preserve"> </w:t>
      </w:r>
      <w:r w:rsidRPr="00017FE2">
        <w:rPr>
          <w:i/>
          <w:lang w:val="de-DE"/>
        </w:rPr>
        <w:t>sprechen</w:t>
      </w:r>
      <w:r w:rsidRPr="00017FE2">
        <w:rPr>
          <w:i/>
        </w:rPr>
        <w:t>?!</w:t>
      </w:r>
      <w:r w:rsidRPr="00A8501B">
        <w:t xml:space="preserve"> (Как это тебе приходит в голову так говорить со мной?!). С другой стороны, метадискурсивные вставки в научной статье, акцентирующие в поле восприятия адресата самоанализ, контроль и планирование говорящего текущей интеракции, могут иметь и прямо</w:t>
      </w:r>
      <w:r>
        <w:t xml:space="preserve"> </w:t>
      </w:r>
      <w:r w:rsidRPr="00A8501B">
        <w:t>противоположный эффект. Слишком частое комментирование собственных речевых действий, их обоснование, корректирование и переформулирование не только постоянно разрывает основную линию тематического развертывания и в известном смысле создает помехи в восприятии целевой информации, но и может быть при определенных условиях истолковано как неуверенность, некомпетентность или излишняя навязчивость и дидактичность адресанта и повредить его имиджу и авторитету. Вероятно поэтому, как показал проведенный анализ, многие авторы научных статей вообще воздерживаются от прямого комментирования своих речевых шагов и прибегают к скрытым метадискурсивным стратегиям, либо используют такие сигналы дозированно и мало.</w:t>
      </w:r>
    </w:p>
    <w:p w14:paraId="5A56BFA3" w14:textId="77777777" w:rsidR="007F6BD8" w:rsidRPr="00A8501B" w:rsidRDefault="007F6BD8" w:rsidP="007F6BD8"/>
    <w:p w14:paraId="4D02A4F5" w14:textId="77777777" w:rsidR="007F6BD8" w:rsidRPr="00017FE2" w:rsidRDefault="007F6BD8" w:rsidP="007F6BD8">
      <w:pPr>
        <w:jc w:val="right"/>
        <w:rPr>
          <w:b/>
          <w:lang w:val="en-US"/>
        </w:rPr>
      </w:pPr>
      <w:r w:rsidRPr="00017FE2">
        <w:rPr>
          <w:b/>
          <w:lang w:val="en-US"/>
        </w:rPr>
        <w:t>S.</w:t>
      </w:r>
      <w:r>
        <w:rPr>
          <w:b/>
        </w:rPr>
        <w:t xml:space="preserve"> </w:t>
      </w:r>
      <w:r w:rsidRPr="00017FE2">
        <w:rPr>
          <w:b/>
          <w:lang w:val="en-US"/>
        </w:rPr>
        <w:t>T. Nefedov</w:t>
      </w:r>
    </w:p>
    <w:p w14:paraId="797F358C" w14:textId="77777777" w:rsidR="007F6BD8" w:rsidRPr="00017FE2" w:rsidRDefault="007F6BD8" w:rsidP="007F6BD8">
      <w:pPr>
        <w:jc w:val="center"/>
        <w:rPr>
          <w:b/>
          <w:lang w:val="en-US"/>
        </w:rPr>
      </w:pPr>
      <w:r w:rsidRPr="00017FE2">
        <w:rPr>
          <w:b/>
          <w:lang w:val="en-US"/>
        </w:rPr>
        <w:t>Both inside the text and outside the text: units of two dimensions</w:t>
      </w:r>
    </w:p>
    <w:p w14:paraId="2036474E" w14:textId="77777777" w:rsidR="007F6BD8" w:rsidRPr="00A8501B" w:rsidRDefault="007F6BD8" w:rsidP="007F6BD8">
      <w:pPr>
        <w:rPr>
          <w:lang w:val="en-US"/>
        </w:rPr>
      </w:pPr>
      <w:r w:rsidRPr="00A8501B">
        <w:rPr>
          <w:lang w:val="en-US"/>
        </w:rPr>
        <w:t xml:space="preserve">The report is devoted to communicative and functional analysis of linguistic elements with metadiscoursive function. These text elements refer to the level of discourse and associate with the designation of the various aspects of the current communication, provide instructions to the recipient concerning self-analysis, monitoring and planning of timely interaction. The discussions are focused on the issues of implementation strategies, positional and textual bounding of metadiscoursive insertions as well as their structural and content typology. </w:t>
      </w:r>
    </w:p>
    <w:p w14:paraId="5D5A3029" w14:textId="77777777" w:rsidR="007F6BD8" w:rsidRPr="00A8501B" w:rsidRDefault="007F6BD8" w:rsidP="007F6BD8">
      <w:pPr>
        <w:rPr>
          <w:lang w:val="en-US"/>
        </w:rPr>
      </w:pPr>
    </w:p>
    <w:p w14:paraId="67F670E8" w14:textId="77777777" w:rsidR="007F6BD8" w:rsidRPr="00A31F74" w:rsidRDefault="007F6BD8" w:rsidP="007F6BD8">
      <w:pPr>
        <w:jc w:val="right"/>
      </w:pPr>
      <w:r w:rsidRPr="00A31F74">
        <w:t>Е. А. Нильсен, к</w:t>
      </w:r>
      <w:r>
        <w:t>анд</w:t>
      </w:r>
      <w:r w:rsidRPr="00A31F74">
        <w:t>.</w:t>
      </w:r>
      <w:r w:rsidRPr="00A31F74">
        <w:rPr>
          <w:lang w:val="en-US"/>
        </w:rPr>
        <w:t> </w:t>
      </w:r>
      <w:r w:rsidRPr="00A31F74">
        <w:t>филол. н</w:t>
      </w:r>
      <w:r>
        <w:t>аук</w:t>
      </w:r>
      <w:r w:rsidRPr="00A31F74">
        <w:t>,</w:t>
      </w:r>
    </w:p>
    <w:p w14:paraId="74565037" w14:textId="77777777" w:rsidR="007F6BD8" w:rsidRPr="00A31F74" w:rsidRDefault="007F6BD8" w:rsidP="007F6BD8">
      <w:pPr>
        <w:jc w:val="right"/>
      </w:pPr>
      <w:r w:rsidRPr="00A31F74">
        <w:t>Санкт-Петербургский государственный</w:t>
      </w:r>
    </w:p>
    <w:p w14:paraId="2E504950" w14:textId="77777777" w:rsidR="007F6BD8" w:rsidRPr="00A31F74" w:rsidRDefault="007F6BD8" w:rsidP="007F6BD8">
      <w:pPr>
        <w:jc w:val="right"/>
      </w:pPr>
      <w:r w:rsidRPr="00A31F74">
        <w:t>экономический университет (Россия)</w:t>
      </w:r>
    </w:p>
    <w:p w14:paraId="59195B4D" w14:textId="77777777" w:rsidR="007F6BD8" w:rsidRDefault="007F6BD8" w:rsidP="007F6BD8">
      <w:pPr>
        <w:jc w:val="right"/>
      </w:pPr>
    </w:p>
    <w:p w14:paraId="3CD07FA0" w14:textId="77777777" w:rsidR="007F6BD8" w:rsidRPr="00FD7586" w:rsidRDefault="007F6BD8" w:rsidP="007F6BD8">
      <w:pPr>
        <w:jc w:val="center"/>
      </w:pPr>
      <w:r w:rsidRPr="00E3020E">
        <w:rPr>
          <w:b/>
        </w:rPr>
        <w:t>Модели метафоризации и метонимизации темпоральной лексики в</w:t>
      </w:r>
      <w:r w:rsidRPr="00FD7586">
        <w:t xml:space="preserve"> </w:t>
      </w:r>
      <w:r w:rsidRPr="00FD7586">
        <w:rPr>
          <w:b/>
        </w:rPr>
        <w:t>среднеанглийском языке</w:t>
      </w:r>
    </w:p>
    <w:p w14:paraId="25BCF11F" w14:textId="77777777" w:rsidR="007F6BD8" w:rsidRDefault="007F6BD8" w:rsidP="007F6BD8">
      <w:pPr>
        <w:jc w:val="right"/>
      </w:pPr>
    </w:p>
    <w:p w14:paraId="5C7AFD7D" w14:textId="77777777" w:rsidR="007F6BD8" w:rsidRPr="002F63AC" w:rsidRDefault="007F6BD8" w:rsidP="007F6BD8">
      <w:pPr>
        <w:tabs>
          <w:tab w:val="left" w:pos="540"/>
        </w:tabs>
        <w:rPr>
          <w:lang w:val="en-US"/>
        </w:rPr>
      </w:pPr>
      <w:r w:rsidRPr="00022883">
        <w:t xml:space="preserve">Анализ </w:t>
      </w:r>
      <w:r>
        <w:t>лексических единиц, номинирующих время в среднеанглийский период,</w:t>
      </w:r>
      <w:r w:rsidRPr="00647652">
        <w:t xml:space="preserve"> </w:t>
      </w:r>
      <w:r w:rsidRPr="00022883">
        <w:t xml:space="preserve">позволяет прийти к выводу, что для носителя среднеанглийского языка время ассоциировалось, прежде всего, с событиями, происходящими в его рамках, сопутствующими явлениями, состоянием и т. п., что эксплицировалось с помощью </w:t>
      </w:r>
      <w:r w:rsidRPr="000601EB">
        <w:t xml:space="preserve">соответствующих метонимических моделей ПЕРИОД ВРЕМЕНИ → СОБЫТИЕ, ПРОИСХОДЯЩЕЕ В ЕГО РАМКАХ / СОПУТСТВУЮЩЕЕ ЯВЛЕНИЕ / СОСТОЯНИЕ. </w:t>
      </w:r>
      <w:r w:rsidRPr="00AB72D2">
        <w:t>Например</w:t>
      </w:r>
      <w:r w:rsidRPr="00AB72D2">
        <w:rPr>
          <w:lang w:val="en-US"/>
        </w:rPr>
        <w:t xml:space="preserve">: </w:t>
      </w:r>
      <w:r w:rsidRPr="00AB72D2">
        <w:rPr>
          <w:i/>
          <w:lang w:val="en-US"/>
        </w:rPr>
        <w:t>m</w:t>
      </w:r>
      <w:r w:rsidRPr="00AB72D2">
        <w:rPr>
          <w:rStyle w:val="Strong"/>
          <w:b w:val="0"/>
          <w:i/>
          <w:lang w:val="en-US"/>
        </w:rPr>
        <w:t>er</w:t>
      </w:r>
      <w:r w:rsidRPr="00AB72D2">
        <w:rPr>
          <w:i/>
          <w:lang w:val="en-US"/>
        </w:rPr>
        <w:t>ī</w:t>
      </w:r>
      <w:r w:rsidRPr="00AB72D2">
        <w:rPr>
          <w:rStyle w:val="Strong"/>
          <w:b w:val="0"/>
          <w:i/>
          <w:lang w:val="en-US"/>
        </w:rPr>
        <w:t>di</w:t>
      </w:r>
      <w:r w:rsidRPr="00AB72D2">
        <w:rPr>
          <w:i/>
          <w:lang w:val="en-US"/>
        </w:rPr>
        <w:t>ā</w:t>
      </w:r>
      <w:r w:rsidRPr="00AB72D2">
        <w:rPr>
          <w:rStyle w:val="Strong"/>
          <w:b w:val="0"/>
          <w:i/>
          <w:lang w:val="en-US"/>
        </w:rPr>
        <w:t>n</w:t>
      </w:r>
      <w:r w:rsidRPr="00AB72D2">
        <w:rPr>
          <w:rStyle w:val="Strong"/>
          <w:b w:val="0"/>
          <w:lang w:val="en-US"/>
        </w:rPr>
        <w:t xml:space="preserve"> </w:t>
      </w:r>
      <w:r w:rsidRPr="00AB72D2">
        <w:rPr>
          <w:rStyle w:val="Strong"/>
          <w:b w:val="0"/>
          <w:color w:val="000000"/>
          <w:lang w:val="en-US"/>
        </w:rPr>
        <w:t xml:space="preserve">— </w:t>
      </w:r>
      <w:r w:rsidRPr="00AB72D2">
        <w:rPr>
          <w:lang w:val="en-US"/>
        </w:rPr>
        <w:t xml:space="preserve">midday; the position of the sun at noon; </w:t>
      </w:r>
      <w:r w:rsidRPr="00AB72D2">
        <w:rPr>
          <w:rStyle w:val="Strong"/>
          <w:b w:val="0"/>
          <w:i/>
          <w:lang w:val="en-US"/>
        </w:rPr>
        <w:t>m</w:t>
      </w:r>
      <w:r w:rsidRPr="00AB72D2">
        <w:rPr>
          <w:i/>
          <w:lang w:val="en-US"/>
        </w:rPr>
        <w:t>ē</w:t>
      </w:r>
      <w:r w:rsidRPr="00AB72D2">
        <w:rPr>
          <w:rStyle w:val="Strong"/>
          <w:b w:val="0"/>
          <w:i/>
          <w:lang w:val="en-US"/>
        </w:rPr>
        <w:t>l</w:t>
      </w:r>
      <w:r w:rsidRPr="00AB72D2">
        <w:rPr>
          <w:rStyle w:val="Strong"/>
          <w:b w:val="0"/>
          <w:lang w:val="en-US"/>
        </w:rPr>
        <w:t xml:space="preserve"> </w:t>
      </w:r>
      <w:r w:rsidRPr="00AB72D2">
        <w:rPr>
          <w:rStyle w:val="Strong"/>
          <w:b w:val="0"/>
          <w:color w:val="000000"/>
          <w:lang w:val="en-US"/>
        </w:rPr>
        <w:t>—</w:t>
      </w:r>
      <w:r w:rsidRPr="00AB72D2">
        <w:rPr>
          <w:rStyle w:val="Strong"/>
          <w:b w:val="0"/>
          <w:lang w:val="en-US"/>
        </w:rPr>
        <w:t xml:space="preserve"> a</w:t>
      </w:r>
      <w:r w:rsidRPr="00AB72D2">
        <w:rPr>
          <w:lang w:val="en-US"/>
        </w:rPr>
        <w:t xml:space="preserve"> period of time; a </w:t>
      </w:r>
      <w:r>
        <w:rPr>
          <w:lang w:val="en-US"/>
        </w:rPr>
        <w:t xml:space="preserve">meal, feast; </w:t>
      </w:r>
      <w:r w:rsidRPr="002F63AC">
        <w:rPr>
          <w:i/>
          <w:lang w:val="en-US"/>
        </w:rPr>
        <w:t>n</w:t>
      </w:r>
      <w:r w:rsidRPr="002F63AC">
        <w:rPr>
          <w:rStyle w:val="Strong"/>
          <w:b w:val="0"/>
          <w:i/>
          <w:lang w:val="en-US"/>
        </w:rPr>
        <w:t>ight</w:t>
      </w:r>
      <w:r w:rsidRPr="00017FE2">
        <w:rPr>
          <w:rStyle w:val="Strong"/>
          <w:b w:val="0"/>
          <w:i/>
          <w:lang w:val="en-US"/>
        </w:rPr>
        <w:t xml:space="preserve"> </w:t>
      </w:r>
      <w:r w:rsidRPr="002F63AC">
        <w:rPr>
          <w:rStyle w:val="Strong"/>
          <w:b w:val="0"/>
          <w:color w:val="000000"/>
          <w:lang w:val="en-US"/>
        </w:rPr>
        <w:t>—</w:t>
      </w:r>
      <w:r w:rsidRPr="002F63AC">
        <w:rPr>
          <w:lang w:val="en-US"/>
        </w:rPr>
        <w:t xml:space="preserve"> the night as a period or unit of time; darkn</w:t>
      </w:r>
      <w:r>
        <w:rPr>
          <w:lang w:val="en-US"/>
        </w:rPr>
        <w:t>ess</w:t>
      </w:r>
      <w:r w:rsidRPr="00177C40">
        <w:rPr>
          <w:lang w:val="en-US"/>
        </w:rPr>
        <w:t xml:space="preserve"> </w:t>
      </w:r>
      <w:r>
        <w:t>и</w:t>
      </w:r>
      <w:r w:rsidRPr="00177C40">
        <w:rPr>
          <w:lang w:val="en-US"/>
        </w:rPr>
        <w:t xml:space="preserve"> </w:t>
      </w:r>
      <w:r>
        <w:t>др</w:t>
      </w:r>
      <w:r w:rsidRPr="002F63AC">
        <w:rPr>
          <w:lang w:val="en-US"/>
        </w:rPr>
        <w:t>.</w:t>
      </w:r>
    </w:p>
    <w:p w14:paraId="755B8C55" w14:textId="77777777" w:rsidR="007F6BD8" w:rsidRPr="00934913" w:rsidRDefault="007F6BD8" w:rsidP="007F6BD8">
      <w:pPr>
        <w:tabs>
          <w:tab w:val="left" w:pos="540"/>
        </w:tabs>
      </w:pPr>
      <w:r w:rsidRPr="00934913">
        <w:t>Большое значение имели такие модели метафоризации, как ВРЕМЯ — ПУТНИК/ ДВИЖУЩИЙСЯ ОБЪЕКТ (</w:t>
      </w:r>
      <w:r w:rsidRPr="00934913">
        <w:rPr>
          <w:i/>
          <w:color w:val="000000"/>
          <w:lang w:val="en-US"/>
        </w:rPr>
        <w:t>dayes</w:t>
      </w:r>
      <w:r w:rsidRPr="00934913">
        <w:rPr>
          <w:i/>
          <w:color w:val="000000"/>
        </w:rPr>
        <w:t xml:space="preserve"> </w:t>
      </w:r>
      <w:r w:rsidRPr="00934913">
        <w:rPr>
          <w:i/>
          <w:color w:val="000000"/>
          <w:lang w:val="en-US"/>
        </w:rPr>
        <w:t>passe</w:t>
      </w:r>
      <w:r w:rsidRPr="00934913">
        <w:rPr>
          <w:i/>
          <w:color w:val="000000"/>
        </w:rPr>
        <w:t xml:space="preserve">, </w:t>
      </w:r>
      <w:r w:rsidRPr="00934913">
        <w:rPr>
          <w:i/>
          <w:color w:val="000000"/>
          <w:lang w:val="en-US"/>
        </w:rPr>
        <w:t>fleeth</w:t>
      </w:r>
      <w:r w:rsidRPr="00934913">
        <w:rPr>
          <w:i/>
          <w:color w:val="000000"/>
        </w:rPr>
        <w:t xml:space="preserve"> </w:t>
      </w:r>
      <w:r w:rsidRPr="00934913">
        <w:rPr>
          <w:i/>
          <w:color w:val="000000"/>
          <w:lang w:val="en-US"/>
        </w:rPr>
        <w:t>the</w:t>
      </w:r>
      <w:r w:rsidRPr="00934913">
        <w:rPr>
          <w:i/>
          <w:color w:val="000000"/>
        </w:rPr>
        <w:t xml:space="preserve"> </w:t>
      </w:r>
      <w:r w:rsidRPr="00934913">
        <w:rPr>
          <w:i/>
          <w:color w:val="000000"/>
          <w:lang w:val="en-US"/>
        </w:rPr>
        <w:t>tyme</w:t>
      </w:r>
      <w:r w:rsidRPr="00934913">
        <w:t xml:space="preserve">) и ПРОСТРАНСТВО </w:t>
      </w:r>
      <w:r w:rsidRPr="00AF312D">
        <w:rPr>
          <w:rStyle w:val="Strong"/>
          <w:b w:val="0"/>
          <w:color w:val="000000"/>
        </w:rPr>
        <w:t>—</w:t>
      </w:r>
      <w:r w:rsidRPr="00934913">
        <w:t xml:space="preserve"> ВРЕМЯ, поскольку человек зачастую измерял пространство в терминах времени и наоборот. В</w:t>
      </w:r>
      <w:r w:rsidRPr="00934913">
        <w:rPr>
          <w:lang w:val="en-US"/>
        </w:rPr>
        <w:t xml:space="preserve"> </w:t>
      </w:r>
      <w:r w:rsidRPr="00934913">
        <w:t>качестве</w:t>
      </w:r>
      <w:r w:rsidRPr="00934913">
        <w:rPr>
          <w:lang w:val="en-US"/>
        </w:rPr>
        <w:t xml:space="preserve"> </w:t>
      </w:r>
      <w:r w:rsidRPr="00934913">
        <w:t>примеров</w:t>
      </w:r>
      <w:r w:rsidRPr="00934913">
        <w:rPr>
          <w:lang w:val="en-US"/>
        </w:rPr>
        <w:t xml:space="preserve">, </w:t>
      </w:r>
      <w:r w:rsidRPr="00934913">
        <w:t>иллюстрирующих</w:t>
      </w:r>
      <w:r w:rsidRPr="00934913">
        <w:rPr>
          <w:lang w:val="en-US"/>
        </w:rPr>
        <w:t xml:space="preserve"> </w:t>
      </w:r>
      <w:r w:rsidRPr="00934913">
        <w:t>метафору</w:t>
      </w:r>
      <w:r w:rsidRPr="00934913">
        <w:rPr>
          <w:lang w:val="en-US"/>
        </w:rPr>
        <w:t xml:space="preserve"> </w:t>
      </w:r>
      <w:r w:rsidRPr="00934913">
        <w:t>ПРОСТРАНСТВО</w:t>
      </w:r>
      <w:r w:rsidRPr="00934913">
        <w:rPr>
          <w:lang w:val="en-US"/>
        </w:rPr>
        <w:t xml:space="preserve"> </w:t>
      </w:r>
      <w:r w:rsidRPr="00D410C9">
        <w:rPr>
          <w:rStyle w:val="Strong"/>
          <w:b w:val="0"/>
          <w:color w:val="000000"/>
          <w:lang w:val="en-US"/>
        </w:rPr>
        <w:t>—</w:t>
      </w:r>
      <w:r w:rsidRPr="00934913">
        <w:rPr>
          <w:lang w:val="en-US"/>
        </w:rPr>
        <w:t xml:space="preserve"> </w:t>
      </w:r>
      <w:r w:rsidRPr="00934913">
        <w:t>ВРЕМЯ</w:t>
      </w:r>
      <w:r w:rsidRPr="00934913">
        <w:rPr>
          <w:lang w:val="en-US"/>
        </w:rPr>
        <w:t xml:space="preserve">, </w:t>
      </w:r>
      <w:r w:rsidRPr="00934913">
        <w:t>можно</w:t>
      </w:r>
      <w:r w:rsidRPr="00934913">
        <w:rPr>
          <w:lang w:val="en-US"/>
        </w:rPr>
        <w:t xml:space="preserve">, </w:t>
      </w:r>
      <w:r w:rsidRPr="00934913">
        <w:t>в</w:t>
      </w:r>
      <w:r w:rsidRPr="00934913">
        <w:rPr>
          <w:lang w:val="en-US"/>
        </w:rPr>
        <w:t xml:space="preserve"> </w:t>
      </w:r>
      <w:r w:rsidRPr="00934913">
        <w:t>частности</w:t>
      </w:r>
      <w:r>
        <w:rPr>
          <w:lang w:val="en-US"/>
        </w:rPr>
        <w:t>,</w:t>
      </w:r>
      <w:r w:rsidRPr="00934913">
        <w:rPr>
          <w:lang w:val="en-US"/>
        </w:rPr>
        <w:t xml:space="preserve"> </w:t>
      </w:r>
      <w:r w:rsidRPr="00934913">
        <w:t>привести</w:t>
      </w:r>
      <w:r w:rsidRPr="00934913">
        <w:rPr>
          <w:lang w:val="en-US"/>
        </w:rPr>
        <w:t xml:space="preserve">: </w:t>
      </w:r>
      <w:r w:rsidRPr="00934913">
        <w:rPr>
          <w:rStyle w:val="Strong"/>
          <w:b w:val="0"/>
          <w:i/>
          <w:color w:val="000000"/>
          <w:lang w:val="en-US"/>
        </w:rPr>
        <w:t>after</w:t>
      </w:r>
      <w:r>
        <w:rPr>
          <w:rStyle w:val="Strong"/>
          <w:b w:val="0"/>
          <w:color w:val="000000"/>
          <w:lang w:val="en-US"/>
        </w:rPr>
        <w:t xml:space="preserve"> —</w:t>
      </w:r>
      <w:r w:rsidRPr="00934913">
        <w:rPr>
          <w:rStyle w:val="Strong"/>
          <w:b w:val="0"/>
          <w:color w:val="000000"/>
          <w:lang w:val="en-US"/>
        </w:rPr>
        <w:t xml:space="preserve"> </w:t>
      </w:r>
      <w:r w:rsidRPr="00934913">
        <w:rPr>
          <w:color w:val="000000"/>
          <w:lang w:val="en-US"/>
        </w:rPr>
        <w:t xml:space="preserve">after </w:t>
      </w:r>
      <w:r>
        <w:rPr>
          <w:color w:val="000000"/>
          <w:lang w:val="en-US"/>
        </w:rPr>
        <w:t>(in space);</w:t>
      </w:r>
      <w:r w:rsidRPr="00934913">
        <w:rPr>
          <w:color w:val="000000"/>
          <w:lang w:val="en-US"/>
        </w:rPr>
        <w:t xml:space="preserve"> </w:t>
      </w:r>
      <w:r w:rsidRPr="00934913">
        <w:rPr>
          <w:lang w:val="en-US"/>
        </w:rPr>
        <w:t xml:space="preserve">following (in time); </w:t>
      </w:r>
      <w:r w:rsidRPr="00934913">
        <w:rPr>
          <w:rStyle w:val="Strong"/>
          <w:b w:val="0"/>
          <w:i/>
          <w:color w:val="000000"/>
          <w:lang w:val="en-US"/>
        </w:rPr>
        <w:t>an</w:t>
      </w:r>
      <w:r w:rsidRPr="00934913">
        <w:rPr>
          <w:i/>
          <w:lang w:val="en-US"/>
        </w:rPr>
        <w:t>ē</w:t>
      </w:r>
      <w:r w:rsidRPr="00934913">
        <w:rPr>
          <w:rStyle w:val="Strong"/>
          <w:b w:val="0"/>
          <w:i/>
          <w:color w:val="000000"/>
          <w:lang w:val="en-US"/>
        </w:rPr>
        <w:t>weste</w:t>
      </w:r>
      <w:r w:rsidRPr="00934913">
        <w:rPr>
          <w:rStyle w:val="Strong"/>
          <w:b w:val="0"/>
          <w:color w:val="000000"/>
          <w:lang w:val="en-US"/>
        </w:rPr>
        <w:t xml:space="preserve"> —</w:t>
      </w:r>
      <w:r w:rsidRPr="00934913">
        <w:rPr>
          <w:color w:val="000000"/>
          <w:lang w:val="en-US"/>
        </w:rPr>
        <w:t xml:space="preserve"> near; immediately; </w:t>
      </w:r>
      <w:r w:rsidRPr="00934913">
        <w:rPr>
          <w:rStyle w:val="Strong"/>
          <w:b w:val="0"/>
          <w:i/>
          <w:color w:val="000000"/>
          <w:lang w:val="en-US"/>
        </w:rPr>
        <w:t>bak-wardes</w:t>
      </w:r>
      <w:r w:rsidRPr="00934913">
        <w:rPr>
          <w:rStyle w:val="Strong"/>
          <w:b w:val="0"/>
          <w:color w:val="000000"/>
          <w:lang w:val="en-US"/>
        </w:rPr>
        <w:t xml:space="preserve"> —</w:t>
      </w:r>
      <w:r w:rsidRPr="00934913">
        <w:rPr>
          <w:color w:val="000000"/>
          <w:lang w:val="en-US"/>
        </w:rPr>
        <w:t xml:space="preserve"> </w:t>
      </w:r>
      <w:r w:rsidRPr="00934913">
        <w:rPr>
          <w:rStyle w:val="Strong"/>
          <w:b w:val="0"/>
          <w:color w:val="000000"/>
          <w:lang w:val="en-US"/>
        </w:rPr>
        <w:t>backwards</w:t>
      </w:r>
      <w:r w:rsidRPr="00934913">
        <w:rPr>
          <w:lang w:val="en-US"/>
        </w:rPr>
        <w:t xml:space="preserve">; </w:t>
      </w:r>
      <w:r w:rsidRPr="00934913">
        <w:rPr>
          <w:rStyle w:val="Strong"/>
          <w:b w:val="0"/>
          <w:i/>
          <w:color w:val="000000"/>
          <w:lang w:val="en-US"/>
        </w:rPr>
        <w:t>fōr-with</w:t>
      </w:r>
      <w:r w:rsidRPr="00934913">
        <w:rPr>
          <w:rStyle w:val="Strong"/>
          <w:b w:val="0"/>
          <w:color w:val="000000"/>
          <w:lang w:val="en-US"/>
        </w:rPr>
        <w:t xml:space="preserve"> </w:t>
      </w:r>
      <w:r w:rsidRPr="00934913">
        <w:rPr>
          <w:rStyle w:val="Strong"/>
          <w:b w:val="0"/>
          <w:color w:val="000000"/>
        </w:rPr>
        <w:t>и</w:t>
      </w:r>
      <w:r w:rsidRPr="00934913">
        <w:rPr>
          <w:rStyle w:val="Strong"/>
          <w:b w:val="0"/>
          <w:color w:val="000000"/>
          <w:lang w:val="en-US"/>
        </w:rPr>
        <w:t xml:space="preserve"> </w:t>
      </w:r>
      <w:r w:rsidRPr="00934913">
        <w:rPr>
          <w:rStyle w:val="Strong"/>
          <w:b w:val="0"/>
          <w:i/>
          <w:color w:val="000000"/>
          <w:lang w:val="en-US"/>
        </w:rPr>
        <w:t>further</w:t>
      </w:r>
      <w:r w:rsidRPr="00934913">
        <w:rPr>
          <w:rStyle w:val="Strong"/>
          <w:b w:val="0"/>
          <w:color w:val="000000"/>
          <w:lang w:val="en-US"/>
        </w:rPr>
        <w:t xml:space="preserve"> —</w:t>
      </w:r>
      <w:r w:rsidRPr="00934913">
        <w:rPr>
          <w:rStyle w:val="Strong"/>
          <w:color w:val="000000"/>
          <w:lang w:val="en-US"/>
        </w:rPr>
        <w:t xml:space="preserve"> </w:t>
      </w:r>
      <w:r w:rsidRPr="00934913">
        <w:rPr>
          <w:color w:val="000000"/>
          <w:lang w:val="en-US"/>
        </w:rPr>
        <w:t xml:space="preserve">in front; before; </w:t>
      </w:r>
      <w:r w:rsidRPr="00934913">
        <w:rPr>
          <w:rStyle w:val="Strong"/>
          <w:b w:val="0"/>
          <w:i/>
          <w:color w:val="000000"/>
          <w:lang w:val="en-US"/>
        </w:rPr>
        <w:t>hider-w</w:t>
      </w:r>
      <w:r w:rsidRPr="00934913">
        <w:rPr>
          <w:i/>
          <w:lang w:val="en-US"/>
        </w:rPr>
        <w:t>ā</w:t>
      </w:r>
      <w:r w:rsidRPr="00934913">
        <w:rPr>
          <w:rStyle w:val="Strong"/>
          <w:b w:val="0"/>
          <w:i/>
          <w:color w:val="000000"/>
          <w:lang w:val="en-US"/>
        </w:rPr>
        <w:t>rd</w:t>
      </w:r>
      <w:r w:rsidRPr="00934913">
        <w:rPr>
          <w:rStyle w:val="Strong"/>
          <w:b w:val="0"/>
          <w:color w:val="000000"/>
          <w:lang w:val="en-US"/>
        </w:rPr>
        <w:t xml:space="preserve"> —</w:t>
      </w:r>
      <w:r w:rsidRPr="00934913">
        <w:rPr>
          <w:lang w:val="en-US"/>
        </w:rPr>
        <w:t xml:space="preserve"> toward this place; </w:t>
      </w:r>
      <w:r w:rsidRPr="00934913">
        <w:rPr>
          <w:color w:val="000000"/>
          <w:lang w:val="en-US"/>
        </w:rPr>
        <w:t>up to the present time</w:t>
      </w:r>
      <w:r>
        <w:rPr>
          <w:color w:val="000000"/>
          <w:lang w:val="en-US"/>
        </w:rPr>
        <w:t xml:space="preserve">; </w:t>
      </w:r>
      <w:r w:rsidRPr="00280C12">
        <w:rPr>
          <w:i/>
          <w:lang w:val="en-US"/>
        </w:rPr>
        <w:t>lengthe</w:t>
      </w:r>
      <w:r w:rsidRPr="00280C12">
        <w:rPr>
          <w:b/>
          <w:lang w:val="en-US"/>
        </w:rPr>
        <w:t xml:space="preserve"> </w:t>
      </w:r>
      <w:r w:rsidRPr="00280C12">
        <w:rPr>
          <w:rStyle w:val="Strong"/>
          <w:b w:val="0"/>
          <w:color w:val="000000"/>
          <w:lang w:val="en-US"/>
        </w:rPr>
        <w:t>—</w:t>
      </w:r>
      <w:r w:rsidRPr="00280C12">
        <w:rPr>
          <w:lang w:val="en-US"/>
        </w:rPr>
        <w:t xml:space="preserve"> extent of time, duration; </w:t>
      </w:r>
      <w:r w:rsidRPr="00280C12">
        <w:rPr>
          <w:color w:val="000000"/>
          <w:lang w:val="en-US"/>
        </w:rPr>
        <w:t xml:space="preserve">linear extent or distance; </w:t>
      </w:r>
      <w:r w:rsidRPr="00280C12">
        <w:rPr>
          <w:rStyle w:val="Strong"/>
          <w:b w:val="0"/>
          <w:i/>
          <w:color w:val="000000"/>
          <w:lang w:val="en-US"/>
        </w:rPr>
        <w:t>fōrth-with</w:t>
      </w:r>
      <w:r w:rsidRPr="00280C12">
        <w:rPr>
          <w:rStyle w:val="Strong"/>
          <w:color w:val="000000"/>
          <w:lang w:val="en-US"/>
        </w:rPr>
        <w:t xml:space="preserve"> </w:t>
      </w:r>
      <w:r w:rsidRPr="00280C12">
        <w:rPr>
          <w:rStyle w:val="Strong"/>
          <w:b w:val="0"/>
          <w:color w:val="000000"/>
          <w:lang w:val="en-US"/>
        </w:rPr>
        <w:t>—</w:t>
      </w:r>
      <w:r w:rsidRPr="00280C12">
        <w:rPr>
          <w:lang w:val="en-US"/>
        </w:rPr>
        <w:t xml:space="preserve"> at once, immediately; straight ahead</w:t>
      </w:r>
      <w:r w:rsidRPr="00280C12">
        <w:rPr>
          <w:color w:val="000000"/>
          <w:lang w:val="en-US"/>
        </w:rPr>
        <w:t xml:space="preserve">; </w:t>
      </w:r>
      <w:r w:rsidRPr="00280C12">
        <w:rPr>
          <w:rStyle w:val="Strong"/>
          <w:b w:val="0"/>
          <w:i/>
          <w:color w:val="000000"/>
          <w:lang w:val="en-US"/>
        </w:rPr>
        <w:t>formest</w:t>
      </w:r>
      <w:r w:rsidRPr="00280C12">
        <w:rPr>
          <w:rStyle w:val="Strong"/>
          <w:b w:val="0"/>
          <w:color w:val="000000"/>
          <w:lang w:val="en-US"/>
        </w:rPr>
        <w:t xml:space="preserve"> —</w:t>
      </w:r>
      <w:r w:rsidRPr="00280C12">
        <w:rPr>
          <w:lang w:val="en-US"/>
        </w:rPr>
        <w:t xml:space="preserve"> first (in time), earliest; foremost (in space)</w:t>
      </w:r>
      <w:r w:rsidRPr="00280C12">
        <w:rPr>
          <w:color w:val="000000"/>
          <w:lang w:val="en-US"/>
        </w:rPr>
        <w:t>; “</w:t>
      </w:r>
      <w:r w:rsidRPr="00280C12">
        <w:rPr>
          <w:rStyle w:val="Strong"/>
          <w:b w:val="0"/>
          <w:i/>
          <w:color w:val="000000"/>
          <w:lang w:val="en-US"/>
        </w:rPr>
        <w:t>former”</w:t>
      </w:r>
      <w:r w:rsidRPr="00280C12">
        <w:rPr>
          <w:rStyle w:val="Strong"/>
          <w:color w:val="000000"/>
          <w:lang w:val="en-US"/>
        </w:rPr>
        <w:t xml:space="preserve"> </w:t>
      </w:r>
      <w:r w:rsidRPr="00280C12">
        <w:rPr>
          <w:rStyle w:val="Strong"/>
          <w:b w:val="0"/>
          <w:color w:val="000000"/>
          <w:lang w:val="en-US"/>
        </w:rPr>
        <w:t>—</w:t>
      </w:r>
      <w:r w:rsidRPr="00280C12">
        <w:rPr>
          <w:lang w:val="en-US"/>
        </w:rPr>
        <w:t xml:space="preserve"> </w:t>
      </w:r>
      <w:r w:rsidRPr="00280C12">
        <w:rPr>
          <w:color w:val="000000"/>
          <w:lang w:val="en-US"/>
        </w:rPr>
        <w:t>earlier (in time); first (in space); “</w:t>
      </w:r>
      <w:r w:rsidRPr="00280C12">
        <w:rPr>
          <w:i/>
          <w:lang w:val="en-US"/>
        </w:rPr>
        <w:t>immēdiātelī”</w:t>
      </w:r>
      <w:r w:rsidRPr="00280C12">
        <w:rPr>
          <w:lang w:val="en-US"/>
        </w:rPr>
        <w:t xml:space="preserve"> </w:t>
      </w:r>
      <w:r w:rsidRPr="00280C12">
        <w:rPr>
          <w:rStyle w:val="Strong"/>
          <w:b w:val="0"/>
          <w:color w:val="000000"/>
          <w:lang w:val="en-US"/>
        </w:rPr>
        <w:t xml:space="preserve">— </w:t>
      </w:r>
      <w:r w:rsidRPr="00280C12">
        <w:rPr>
          <w:lang w:val="en-US"/>
        </w:rPr>
        <w:t xml:space="preserve">at once, instantly; </w:t>
      </w:r>
      <w:r w:rsidRPr="00280C12">
        <w:rPr>
          <w:color w:val="000000"/>
          <w:lang w:val="en-US"/>
        </w:rPr>
        <w:t>with no intervening space; “</w:t>
      </w:r>
      <w:r w:rsidRPr="00280C12">
        <w:rPr>
          <w:i/>
          <w:lang w:val="en-US"/>
        </w:rPr>
        <w:t>intervalle”</w:t>
      </w:r>
      <w:r w:rsidRPr="00280C12">
        <w:rPr>
          <w:lang w:val="en-US"/>
        </w:rPr>
        <w:t xml:space="preserve"> </w:t>
      </w:r>
      <w:r w:rsidRPr="00280C12">
        <w:rPr>
          <w:rStyle w:val="Strong"/>
          <w:b w:val="0"/>
          <w:color w:val="000000"/>
          <w:lang w:val="en-US"/>
        </w:rPr>
        <w:t xml:space="preserve">— </w:t>
      </w:r>
      <w:r w:rsidRPr="00280C12">
        <w:rPr>
          <w:lang w:val="en-US"/>
        </w:rPr>
        <w:t xml:space="preserve">time elapsed between two actions or events; </w:t>
      </w:r>
      <w:r w:rsidRPr="00280C12">
        <w:rPr>
          <w:color w:val="000000"/>
          <w:lang w:val="en-US"/>
        </w:rPr>
        <w:t xml:space="preserve">the space between two walls; </w:t>
      </w:r>
      <w:r w:rsidRPr="00280C12">
        <w:rPr>
          <w:i/>
          <w:lang w:val="en-US"/>
        </w:rPr>
        <w:t>laste</w:t>
      </w:r>
      <w:r w:rsidRPr="00280C12">
        <w:rPr>
          <w:b/>
          <w:lang w:val="en-US"/>
        </w:rPr>
        <w:t xml:space="preserve"> </w:t>
      </w:r>
      <w:r w:rsidRPr="00280C12">
        <w:rPr>
          <w:rStyle w:val="Strong"/>
          <w:b w:val="0"/>
          <w:color w:val="000000"/>
          <w:lang w:val="en-US"/>
        </w:rPr>
        <w:t>—</w:t>
      </w:r>
      <w:r w:rsidRPr="00280C12">
        <w:rPr>
          <w:lang w:val="en-US"/>
        </w:rPr>
        <w:t xml:space="preserve"> latest, last, final; </w:t>
      </w:r>
      <w:r w:rsidRPr="00280C12">
        <w:rPr>
          <w:color w:val="000000"/>
          <w:lang w:val="en-US"/>
        </w:rPr>
        <w:t>last in space</w:t>
      </w:r>
      <w:r w:rsidRPr="00411BF7">
        <w:rPr>
          <w:color w:val="000000"/>
          <w:lang w:val="en-US"/>
        </w:rPr>
        <w:t xml:space="preserve">, </w:t>
      </w:r>
      <w:r w:rsidRPr="00934913">
        <w:rPr>
          <w:color w:val="000000"/>
          <w:lang w:val="en-US"/>
        </w:rPr>
        <w:t>etc</w:t>
      </w:r>
      <w:r w:rsidRPr="00411BF7">
        <w:rPr>
          <w:color w:val="000000"/>
          <w:lang w:val="en-US"/>
        </w:rPr>
        <w:t xml:space="preserve">. </w:t>
      </w:r>
      <w:r w:rsidRPr="00934913">
        <w:t>Такого рода семантический сдвиг актуален и для носителей современного английского языка, что подтверждается большим количеством исследований, проведенных на материале современной английской литературы</w:t>
      </w:r>
      <w:r w:rsidRPr="00934913">
        <w:rPr>
          <w:color w:val="000000"/>
        </w:rPr>
        <w:t>.</w:t>
      </w:r>
    </w:p>
    <w:p w14:paraId="5423969C" w14:textId="77777777" w:rsidR="007F6BD8" w:rsidRPr="008A6DA8" w:rsidRDefault="007F6BD8" w:rsidP="007F6BD8">
      <w:pPr>
        <w:tabs>
          <w:tab w:val="left" w:pos="540"/>
        </w:tabs>
      </w:pPr>
      <w:r w:rsidRPr="00022883">
        <w:t xml:space="preserve">В произведениях исследуемого периода встречается метафора ВРЕМЯ </w:t>
      </w:r>
      <w:r>
        <w:t>—</w:t>
      </w:r>
      <w:r w:rsidRPr="00022883">
        <w:t xml:space="preserve"> ГОСПОДИН, эксплицирующая персонификацию времени, его олицетворение как </w:t>
      </w:r>
      <w:r w:rsidRPr="008A6DA8">
        <w:t>грозного господина, имеющего власть над людьми и неподвластного их воле (</w:t>
      </w:r>
      <w:r w:rsidRPr="008A6DA8">
        <w:rPr>
          <w:i/>
          <w:color w:val="000000"/>
          <w:lang w:val="en-US"/>
        </w:rPr>
        <w:t>deeth</w:t>
      </w:r>
      <w:r w:rsidRPr="008A6DA8">
        <w:rPr>
          <w:i/>
          <w:color w:val="000000"/>
        </w:rPr>
        <w:t xml:space="preserve"> </w:t>
      </w:r>
      <w:r w:rsidRPr="008A6DA8">
        <w:rPr>
          <w:i/>
          <w:color w:val="000000"/>
          <w:lang w:val="en-US"/>
        </w:rPr>
        <w:t>manaceth</w:t>
      </w:r>
      <w:r w:rsidRPr="008A6DA8">
        <w:rPr>
          <w:i/>
          <w:color w:val="000000"/>
        </w:rPr>
        <w:t xml:space="preserve"> </w:t>
      </w:r>
      <w:r w:rsidRPr="008A6DA8">
        <w:rPr>
          <w:i/>
          <w:color w:val="000000"/>
          <w:lang w:val="en-US"/>
        </w:rPr>
        <w:t>every</w:t>
      </w:r>
      <w:r w:rsidRPr="008A6DA8">
        <w:rPr>
          <w:i/>
          <w:color w:val="000000"/>
        </w:rPr>
        <w:t xml:space="preserve"> </w:t>
      </w:r>
      <w:r w:rsidRPr="008A6DA8">
        <w:rPr>
          <w:i/>
          <w:color w:val="000000"/>
          <w:lang w:val="en-US"/>
        </w:rPr>
        <w:t>age</w:t>
      </w:r>
      <w:r w:rsidRPr="008A6DA8">
        <w:t xml:space="preserve">). </w:t>
      </w:r>
    </w:p>
    <w:p w14:paraId="7455B0B7" w14:textId="77777777" w:rsidR="007F6BD8" w:rsidRPr="006E276A" w:rsidRDefault="007F6BD8" w:rsidP="007F6BD8">
      <w:pPr>
        <w:tabs>
          <w:tab w:val="left" w:pos="540"/>
        </w:tabs>
        <w:rPr>
          <w:lang w:val="en-US"/>
        </w:rPr>
      </w:pPr>
      <w:r w:rsidRPr="00022883">
        <w:t>Антропоцентризм</w:t>
      </w:r>
      <w:r w:rsidRPr="003B1FE7">
        <w:rPr>
          <w:lang w:val="en-US"/>
        </w:rPr>
        <w:t xml:space="preserve"> </w:t>
      </w:r>
      <w:r w:rsidRPr="00022883">
        <w:t>мировосприятия</w:t>
      </w:r>
      <w:r w:rsidRPr="003B1FE7">
        <w:rPr>
          <w:lang w:val="en-US"/>
        </w:rPr>
        <w:t xml:space="preserve"> </w:t>
      </w:r>
      <w:r w:rsidRPr="00022883">
        <w:t>человека</w:t>
      </w:r>
      <w:r w:rsidRPr="003B1FE7">
        <w:rPr>
          <w:lang w:val="en-US"/>
        </w:rPr>
        <w:t xml:space="preserve"> </w:t>
      </w:r>
      <w:r w:rsidRPr="00022883">
        <w:t>способствовал</w:t>
      </w:r>
      <w:r w:rsidRPr="003B1FE7">
        <w:rPr>
          <w:lang w:val="en-US"/>
        </w:rPr>
        <w:t xml:space="preserve"> </w:t>
      </w:r>
      <w:r w:rsidRPr="00022883">
        <w:t>проявлению</w:t>
      </w:r>
      <w:r w:rsidRPr="003B1FE7">
        <w:rPr>
          <w:lang w:val="en-US"/>
        </w:rPr>
        <w:t xml:space="preserve"> </w:t>
      </w:r>
      <w:r w:rsidRPr="00022883">
        <w:t>и</w:t>
      </w:r>
      <w:r w:rsidRPr="003B1FE7">
        <w:rPr>
          <w:lang w:val="en-US"/>
        </w:rPr>
        <w:t xml:space="preserve"> </w:t>
      </w:r>
      <w:r w:rsidRPr="00022883">
        <w:t>таких</w:t>
      </w:r>
      <w:r w:rsidRPr="003B1FE7">
        <w:rPr>
          <w:lang w:val="en-US"/>
        </w:rPr>
        <w:t xml:space="preserve"> </w:t>
      </w:r>
      <w:r w:rsidRPr="00B12363">
        <w:t>моделей</w:t>
      </w:r>
      <w:r w:rsidRPr="003B1FE7">
        <w:rPr>
          <w:lang w:val="en-US"/>
        </w:rPr>
        <w:t xml:space="preserve"> </w:t>
      </w:r>
      <w:r w:rsidRPr="00B12363">
        <w:t>семантической</w:t>
      </w:r>
      <w:r w:rsidRPr="003B1FE7">
        <w:rPr>
          <w:lang w:val="en-US"/>
        </w:rPr>
        <w:t xml:space="preserve"> </w:t>
      </w:r>
      <w:r w:rsidRPr="00B12363">
        <w:t>деривации</w:t>
      </w:r>
      <w:r w:rsidRPr="003B1FE7">
        <w:rPr>
          <w:lang w:val="en-US"/>
        </w:rPr>
        <w:t xml:space="preserve">, </w:t>
      </w:r>
      <w:r w:rsidRPr="00B12363">
        <w:t>как</w:t>
      </w:r>
      <w:r w:rsidRPr="003B1FE7">
        <w:rPr>
          <w:lang w:val="en-US"/>
        </w:rPr>
        <w:t xml:space="preserve"> </w:t>
      </w:r>
      <w:r w:rsidRPr="00B12363">
        <w:t>ВРЕМЯ</w:t>
      </w:r>
      <w:r w:rsidRPr="003B1FE7">
        <w:rPr>
          <w:lang w:val="en-US"/>
        </w:rPr>
        <w:t xml:space="preserve"> </w:t>
      </w:r>
      <w:r w:rsidRPr="00B12363">
        <w:t>ДНЯ</w:t>
      </w:r>
      <w:r w:rsidRPr="003B1FE7">
        <w:rPr>
          <w:lang w:val="en-US"/>
        </w:rPr>
        <w:t xml:space="preserve">/ </w:t>
      </w:r>
      <w:r w:rsidRPr="00B12363">
        <w:t>ГОДА</w:t>
      </w:r>
      <w:r w:rsidRPr="003B1FE7">
        <w:rPr>
          <w:lang w:val="en-US"/>
        </w:rPr>
        <w:t xml:space="preserve"> → </w:t>
      </w:r>
      <w:r w:rsidRPr="00B12363">
        <w:t>ПЕРИОД</w:t>
      </w:r>
      <w:r w:rsidRPr="003B1FE7">
        <w:rPr>
          <w:lang w:val="en-US"/>
        </w:rPr>
        <w:t xml:space="preserve"> </w:t>
      </w:r>
      <w:r w:rsidRPr="00B12363">
        <w:t>ЖИЗНИ</w:t>
      </w:r>
      <w:r w:rsidRPr="003B1FE7">
        <w:rPr>
          <w:lang w:val="en-US"/>
        </w:rPr>
        <w:t xml:space="preserve"> </w:t>
      </w:r>
      <w:r w:rsidRPr="00B12363">
        <w:t>ЧЕЛОВЕКА</w:t>
      </w:r>
      <w:r w:rsidRPr="003B1FE7">
        <w:rPr>
          <w:lang w:val="en-US"/>
        </w:rPr>
        <w:t xml:space="preserve"> (</w:t>
      </w:r>
      <w:r w:rsidRPr="00B12363">
        <w:rPr>
          <w:rStyle w:val="Strong"/>
          <w:b w:val="0"/>
          <w:i/>
          <w:color w:val="000000"/>
          <w:lang w:val="en-US"/>
        </w:rPr>
        <w:t>mid</w:t>
      </w:r>
      <w:r w:rsidRPr="003B1FE7">
        <w:rPr>
          <w:rStyle w:val="Strong"/>
          <w:b w:val="0"/>
          <w:i/>
          <w:color w:val="000000"/>
          <w:lang w:val="en-US"/>
        </w:rPr>
        <w:t>-</w:t>
      </w:r>
      <w:r w:rsidRPr="00B12363">
        <w:rPr>
          <w:rStyle w:val="Strong"/>
          <w:b w:val="0"/>
          <w:i/>
          <w:color w:val="000000"/>
          <w:lang w:val="en-US"/>
        </w:rPr>
        <w:t>night</w:t>
      </w:r>
      <w:r w:rsidRPr="003B1FE7">
        <w:rPr>
          <w:rStyle w:val="Strong"/>
          <w:color w:val="000000"/>
          <w:lang w:val="en-US"/>
        </w:rPr>
        <w:t xml:space="preserve"> </w:t>
      </w:r>
      <w:r w:rsidRPr="003B1FE7">
        <w:rPr>
          <w:lang w:val="en-US"/>
        </w:rPr>
        <w:t xml:space="preserve">— </w:t>
      </w:r>
      <w:r w:rsidRPr="00B12363">
        <w:rPr>
          <w:lang w:val="en-US"/>
        </w:rPr>
        <w:t>midnight</w:t>
      </w:r>
      <w:r w:rsidRPr="003B1FE7">
        <w:rPr>
          <w:lang w:val="en-US"/>
        </w:rPr>
        <w:t xml:space="preserve">; </w:t>
      </w:r>
      <w:r w:rsidRPr="00B12363">
        <w:rPr>
          <w:iCs/>
          <w:lang w:val="en-US"/>
        </w:rPr>
        <w:t>fig</w:t>
      </w:r>
      <w:r w:rsidRPr="003B1FE7">
        <w:rPr>
          <w:iCs/>
          <w:lang w:val="en-US"/>
        </w:rPr>
        <w:t>.</w:t>
      </w:r>
      <w:r w:rsidRPr="003B1FE7">
        <w:rPr>
          <w:lang w:val="en-US"/>
        </w:rPr>
        <w:t xml:space="preserve"> </w:t>
      </w:r>
      <w:r w:rsidRPr="00B12363">
        <w:rPr>
          <w:lang w:val="en-US"/>
        </w:rPr>
        <w:t>the</w:t>
      </w:r>
      <w:r w:rsidRPr="003B1FE7">
        <w:rPr>
          <w:lang w:val="en-US"/>
        </w:rPr>
        <w:t xml:space="preserve"> </w:t>
      </w:r>
      <w:r w:rsidRPr="00B12363">
        <w:rPr>
          <w:lang w:val="en-US"/>
        </w:rPr>
        <w:t>second</w:t>
      </w:r>
      <w:r w:rsidRPr="003B1FE7">
        <w:rPr>
          <w:lang w:val="en-US"/>
        </w:rPr>
        <w:t xml:space="preserve"> </w:t>
      </w:r>
      <w:r w:rsidRPr="00B12363">
        <w:rPr>
          <w:lang w:val="en-US"/>
        </w:rPr>
        <w:t>period</w:t>
      </w:r>
      <w:r w:rsidRPr="003B1FE7">
        <w:rPr>
          <w:lang w:val="en-US"/>
        </w:rPr>
        <w:t xml:space="preserve"> </w:t>
      </w:r>
      <w:r w:rsidRPr="00B12363">
        <w:rPr>
          <w:lang w:val="en-US"/>
        </w:rPr>
        <w:t>of</w:t>
      </w:r>
      <w:r w:rsidRPr="003B1FE7">
        <w:rPr>
          <w:lang w:val="en-US"/>
        </w:rPr>
        <w:t xml:space="preserve"> </w:t>
      </w:r>
      <w:r w:rsidRPr="00B12363">
        <w:rPr>
          <w:lang w:val="en-US"/>
        </w:rPr>
        <w:t>life</w:t>
      </w:r>
      <w:r w:rsidRPr="003B1FE7">
        <w:rPr>
          <w:lang w:val="en-US"/>
        </w:rPr>
        <w:t xml:space="preserve">, </w:t>
      </w:r>
      <w:r w:rsidRPr="00B12363">
        <w:rPr>
          <w:lang w:val="en-US"/>
        </w:rPr>
        <w:t>youth</w:t>
      </w:r>
      <w:r w:rsidRPr="003B1FE7">
        <w:rPr>
          <w:color w:val="000000"/>
          <w:lang w:val="en-US"/>
        </w:rPr>
        <w:t xml:space="preserve">; </w:t>
      </w:r>
      <w:r w:rsidRPr="00B12363">
        <w:rPr>
          <w:rStyle w:val="Strong"/>
          <w:b w:val="0"/>
          <w:i/>
          <w:color w:val="000000"/>
          <w:lang w:val="en-US"/>
        </w:rPr>
        <w:t>s</w:t>
      </w:r>
      <w:r w:rsidRPr="003B1FE7">
        <w:rPr>
          <w:i/>
          <w:lang w:val="en-US"/>
        </w:rPr>
        <w:t>ē</w:t>
      </w:r>
      <w:r w:rsidRPr="00B12363">
        <w:rPr>
          <w:rStyle w:val="Strong"/>
          <w:b w:val="0"/>
          <w:i/>
          <w:color w:val="000000"/>
          <w:lang w:val="en-US"/>
        </w:rPr>
        <w:t>s</w:t>
      </w:r>
      <w:r w:rsidRPr="003B1FE7">
        <w:rPr>
          <w:rStyle w:val="Strong"/>
          <w:b w:val="0"/>
          <w:i/>
          <w:color w:val="000000"/>
          <w:lang w:val="en-US"/>
        </w:rPr>
        <w:t>ō</w:t>
      </w:r>
      <w:r w:rsidRPr="00B12363">
        <w:rPr>
          <w:rStyle w:val="Strong"/>
          <w:b w:val="0"/>
          <w:i/>
          <w:color w:val="000000"/>
          <w:lang w:val="en-US"/>
        </w:rPr>
        <w:t>un</w:t>
      </w:r>
      <w:r w:rsidRPr="003B1FE7">
        <w:rPr>
          <w:rStyle w:val="Strong"/>
          <w:color w:val="000000"/>
          <w:lang w:val="en-US"/>
        </w:rPr>
        <w:t xml:space="preserve"> </w:t>
      </w:r>
      <w:r w:rsidRPr="003B1FE7">
        <w:rPr>
          <w:lang w:val="en-US"/>
        </w:rPr>
        <w:t xml:space="preserve">— </w:t>
      </w:r>
      <w:r w:rsidRPr="00B12363">
        <w:rPr>
          <w:color w:val="000000"/>
          <w:lang w:val="en-US"/>
        </w:rPr>
        <w:t>one</w:t>
      </w:r>
      <w:r w:rsidRPr="003B1FE7">
        <w:rPr>
          <w:color w:val="000000"/>
          <w:lang w:val="en-US"/>
        </w:rPr>
        <w:t xml:space="preserve"> </w:t>
      </w:r>
      <w:r w:rsidRPr="00B12363">
        <w:rPr>
          <w:color w:val="000000"/>
          <w:lang w:val="en-US"/>
        </w:rPr>
        <w:t>of</w:t>
      </w:r>
      <w:r w:rsidRPr="003B1FE7">
        <w:rPr>
          <w:color w:val="000000"/>
          <w:lang w:val="en-US"/>
        </w:rPr>
        <w:t xml:space="preserve"> </w:t>
      </w:r>
      <w:r w:rsidRPr="00B12363">
        <w:rPr>
          <w:color w:val="000000"/>
          <w:lang w:val="en-US"/>
        </w:rPr>
        <w:t>the</w:t>
      </w:r>
      <w:r w:rsidRPr="003B1FE7">
        <w:rPr>
          <w:color w:val="000000"/>
          <w:lang w:val="en-US"/>
        </w:rPr>
        <w:t xml:space="preserve"> </w:t>
      </w:r>
      <w:r w:rsidRPr="00B12363">
        <w:rPr>
          <w:color w:val="000000"/>
          <w:lang w:val="en-US"/>
        </w:rPr>
        <w:t>four</w:t>
      </w:r>
      <w:r w:rsidRPr="003B1FE7">
        <w:rPr>
          <w:color w:val="000000"/>
          <w:lang w:val="en-US"/>
        </w:rPr>
        <w:t xml:space="preserve"> </w:t>
      </w:r>
      <w:r w:rsidRPr="00B12363">
        <w:rPr>
          <w:color w:val="000000"/>
          <w:lang w:val="en-US"/>
        </w:rPr>
        <w:t>seasons</w:t>
      </w:r>
      <w:r w:rsidRPr="003B1FE7">
        <w:rPr>
          <w:color w:val="000000"/>
          <w:lang w:val="en-US"/>
        </w:rPr>
        <w:t xml:space="preserve"> </w:t>
      </w:r>
      <w:r w:rsidRPr="00B12363">
        <w:rPr>
          <w:color w:val="000000"/>
          <w:lang w:val="en-US"/>
        </w:rPr>
        <w:t>of</w:t>
      </w:r>
      <w:r w:rsidRPr="003B1FE7">
        <w:rPr>
          <w:color w:val="000000"/>
          <w:lang w:val="en-US"/>
        </w:rPr>
        <w:t xml:space="preserve"> </w:t>
      </w:r>
      <w:r w:rsidRPr="00B12363">
        <w:rPr>
          <w:color w:val="000000"/>
          <w:lang w:val="en-US"/>
        </w:rPr>
        <w:t>the</w:t>
      </w:r>
      <w:r w:rsidRPr="003B1FE7">
        <w:rPr>
          <w:color w:val="000000"/>
          <w:lang w:val="en-US"/>
        </w:rPr>
        <w:t xml:space="preserve"> </w:t>
      </w:r>
      <w:r w:rsidRPr="00B12363">
        <w:rPr>
          <w:color w:val="000000"/>
          <w:lang w:val="en-US"/>
        </w:rPr>
        <w:t>year</w:t>
      </w:r>
      <w:r w:rsidRPr="003B1FE7">
        <w:rPr>
          <w:color w:val="000000"/>
          <w:lang w:val="en-US"/>
        </w:rPr>
        <w:t xml:space="preserve"> (</w:t>
      </w:r>
      <w:r w:rsidRPr="00B12363">
        <w:rPr>
          <w:color w:val="000000"/>
          <w:lang w:val="en-US"/>
        </w:rPr>
        <w:t>spring</w:t>
      </w:r>
      <w:r w:rsidRPr="003B1FE7">
        <w:rPr>
          <w:color w:val="000000"/>
          <w:lang w:val="en-US"/>
        </w:rPr>
        <w:t xml:space="preserve">, </w:t>
      </w:r>
      <w:r w:rsidRPr="00B12363">
        <w:rPr>
          <w:color w:val="000000"/>
          <w:lang w:val="en-US"/>
        </w:rPr>
        <w:t>summer</w:t>
      </w:r>
      <w:r w:rsidRPr="003B1FE7">
        <w:rPr>
          <w:color w:val="000000"/>
          <w:lang w:val="en-US"/>
        </w:rPr>
        <w:t xml:space="preserve">, </w:t>
      </w:r>
      <w:r w:rsidRPr="00B12363">
        <w:rPr>
          <w:color w:val="000000"/>
          <w:lang w:val="en-US"/>
        </w:rPr>
        <w:t>autumn</w:t>
      </w:r>
      <w:r w:rsidRPr="003B1FE7">
        <w:rPr>
          <w:color w:val="000000"/>
          <w:lang w:val="en-US"/>
        </w:rPr>
        <w:t xml:space="preserve">, </w:t>
      </w:r>
      <w:r w:rsidRPr="00B12363">
        <w:rPr>
          <w:color w:val="000000"/>
          <w:lang w:val="en-US"/>
        </w:rPr>
        <w:t>winter</w:t>
      </w:r>
      <w:r w:rsidRPr="003B1FE7">
        <w:rPr>
          <w:color w:val="000000"/>
          <w:lang w:val="en-US"/>
        </w:rPr>
        <w:t xml:space="preserve">); </w:t>
      </w:r>
      <w:r w:rsidRPr="00B12363">
        <w:rPr>
          <w:color w:val="000000"/>
          <w:lang w:val="en-US"/>
        </w:rPr>
        <w:t>fig</w:t>
      </w:r>
      <w:r w:rsidRPr="003B1FE7">
        <w:rPr>
          <w:color w:val="000000"/>
          <w:lang w:val="en-US"/>
        </w:rPr>
        <w:t xml:space="preserve">. </w:t>
      </w:r>
      <w:r w:rsidRPr="00B12363">
        <w:rPr>
          <w:color w:val="000000"/>
          <w:lang w:val="en-US"/>
        </w:rPr>
        <w:t>the</w:t>
      </w:r>
      <w:r w:rsidRPr="003B1FE7">
        <w:rPr>
          <w:color w:val="000000"/>
          <w:lang w:val="en-US"/>
        </w:rPr>
        <w:t xml:space="preserve"> </w:t>
      </w:r>
      <w:r w:rsidRPr="00B12363">
        <w:rPr>
          <w:color w:val="000000"/>
          <w:lang w:val="en-US"/>
        </w:rPr>
        <w:t>period</w:t>
      </w:r>
      <w:r w:rsidRPr="003B1FE7">
        <w:rPr>
          <w:color w:val="000000"/>
          <w:lang w:val="en-US"/>
        </w:rPr>
        <w:t xml:space="preserve"> </w:t>
      </w:r>
      <w:r w:rsidRPr="00B12363">
        <w:rPr>
          <w:color w:val="000000"/>
          <w:lang w:val="en-US"/>
        </w:rPr>
        <w:t>of</w:t>
      </w:r>
      <w:r w:rsidRPr="003B1FE7">
        <w:rPr>
          <w:color w:val="000000"/>
          <w:lang w:val="en-US"/>
        </w:rPr>
        <w:t xml:space="preserve"> </w:t>
      </w:r>
      <w:r w:rsidRPr="00B12363">
        <w:rPr>
          <w:color w:val="000000"/>
          <w:lang w:val="en-US"/>
        </w:rPr>
        <w:t>one</w:t>
      </w:r>
      <w:r w:rsidRPr="003B1FE7">
        <w:rPr>
          <w:color w:val="000000"/>
          <w:lang w:val="en-US"/>
        </w:rPr>
        <w:t>'</w:t>
      </w:r>
      <w:r w:rsidRPr="00B12363">
        <w:rPr>
          <w:color w:val="000000"/>
          <w:lang w:val="en-US"/>
        </w:rPr>
        <w:t>s</w:t>
      </w:r>
      <w:r w:rsidRPr="003B1FE7">
        <w:rPr>
          <w:color w:val="000000"/>
          <w:lang w:val="en-US"/>
        </w:rPr>
        <w:t xml:space="preserve"> </w:t>
      </w:r>
      <w:r w:rsidRPr="00B12363">
        <w:rPr>
          <w:color w:val="000000"/>
          <w:lang w:val="en-US"/>
        </w:rPr>
        <w:t>prime</w:t>
      </w:r>
      <w:r w:rsidRPr="003B1FE7">
        <w:rPr>
          <w:lang w:val="en-US"/>
        </w:rPr>
        <w:t xml:space="preserve">), </w:t>
      </w:r>
      <w:r w:rsidRPr="00B12363">
        <w:t>ВРЕМЯ</w:t>
      </w:r>
      <w:r w:rsidRPr="00017FE2">
        <w:rPr>
          <w:lang w:val="en-US"/>
        </w:rPr>
        <w:t xml:space="preserve"> </w:t>
      </w:r>
      <w:r w:rsidRPr="003B1FE7">
        <w:rPr>
          <w:lang w:val="en-US"/>
        </w:rPr>
        <w:t xml:space="preserve">/ </w:t>
      </w:r>
      <w:r w:rsidRPr="00B12363">
        <w:t>ПЕРИОД</w:t>
      </w:r>
      <w:r w:rsidRPr="003B1FE7">
        <w:rPr>
          <w:lang w:val="en-US"/>
        </w:rPr>
        <w:t xml:space="preserve"> </w:t>
      </w:r>
      <w:r w:rsidRPr="00B12363">
        <w:t>ЖИЗНИ</w:t>
      </w:r>
      <w:r w:rsidRPr="003B1FE7">
        <w:rPr>
          <w:lang w:val="en-US"/>
        </w:rPr>
        <w:t xml:space="preserve"> </w:t>
      </w:r>
      <w:r w:rsidRPr="00B12363">
        <w:t>ЧЕЛОВЕКА</w:t>
      </w:r>
      <w:r w:rsidRPr="003B1FE7">
        <w:rPr>
          <w:lang w:val="en-US"/>
        </w:rPr>
        <w:t xml:space="preserve"> → </w:t>
      </w:r>
      <w:r w:rsidRPr="00022883">
        <w:t>ВРЕМЯ</w:t>
      </w:r>
      <w:r w:rsidRPr="003B1FE7">
        <w:rPr>
          <w:lang w:val="en-US"/>
        </w:rPr>
        <w:t xml:space="preserve"> </w:t>
      </w:r>
      <w:r w:rsidRPr="00022883">
        <w:t>СУЩЕСТВОВАНИЯ</w:t>
      </w:r>
      <w:r w:rsidRPr="003B1FE7">
        <w:rPr>
          <w:lang w:val="en-US"/>
        </w:rPr>
        <w:t xml:space="preserve"> </w:t>
      </w:r>
      <w:r w:rsidRPr="00022883">
        <w:t>НЕЖИВОГО</w:t>
      </w:r>
      <w:r w:rsidRPr="003B1FE7">
        <w:rPr>
          <w:lang w:val="en-US"/>
        </w:rPr>
        <w:t xml:space="preserve"> </w:t>
      </w:r>
      <w:r w:rsidRPr="003B1FE7">
        <w:t>ОБЪЕКТА</w:t>
      </w:r>
      <w:r w:rsidRPr="003B1FE7">
        <w:rPr>
          <w:lang w:val="en-US"/>
        </w:rPr>
        <w:t xml:space="preserve"> (</w:t>
      </w:r>
      <w:r w:rsidRPr="003B1FE7">
        <w:rPr>
          <w:rStyle w:val="Strong"/>
          <w:b w:val="0"/>
          <w:i/>
          <w:color w:val="000000"/>
          <w:lang w:val="en-US"/>
        </w:rPr>
        <w:t>ō</w:t>
      </w:r>
      <w:r w:rsidRPr="003B1FE7">
        <w:rPr>
          <w:i/>
          <w:lang w:val="en-US"/>
        </w:rPr>
        <w:t>lde</w:t>
      </w:r>
      <w:r w:rsidRPr="003B1FE7">
        <w:rPr>
          <w:lang w:val="en-US"/>
        </w:rPr>
        <w:t xml:space="preserve"> — </w:t>
      </w:r>
      <w:r w:rsidRPr="003B1FE7">
        <w:rPr>
          <w:color w:val="000000"/>
          <w:lang w:val="en-US"/>
        </w:rPr>
        <w:t xml:space="preserve">of living beings: near the end of the normal span of life, advanced in age; of things: long in existence or in use; long-lasting; of food: aged; stale; of fertilizers: ripe, etc.; </w:t>
      </w:r>
      <w:r w:rsidRPr="003B1FE7">
        <w:rPr>
          <w:rStyle w:val="Strong"/>
          <w:b w:val="0"/>
          <w:i/>
          <w:color w:val="000000"/>
          <w:lang w:val="en-US"/>
        </w:rPr>
        <w:t>yōuth</w:t>
      </w:r>
      <w:r w:rsidRPr="003B1FE7">
        <w:rPr>
          <w:rStyle w:val="Strong"/>
          <w:color w:val="000000"/>
          <w:lang w:val="en-US"/>
        </w:rPr>
        <w:t xml:space="preserve"> </w:t>
      </w:r>
      <w:r w:rsidRPr="003B1FE7">
        <w:rPr>
          <w:lang w:val="en-US"/>
        </w:rPr>
        <w:t xml:space="preserve">— </w:t>
      </w:r>
      <w:r w:rsidRPr="003B1FE7">
        <w:rPr>
          <w:color w:val="000000"/>
          <w:lang w:val="en-US"/>
        </w:rPr>
        <w:t xml:space="preserve">the time of life between childhood and adulthood, adolescence; </w:t>
      </w:r>
      <w:r w:rsidRPr="003B1FE7">
        <w:rPr>
          <w:lang w:val="en-US"/>
        </w:rPr>
        <w:t xml:space="preserve">the early period or stage of development of something), </w:t>
      </w:r>
      <w:r w:rsidRPr="003B1FE7">
        <w:t>ЭМОЦИОНАЛЬНОЕ</w:t>
      </w:r>
      <w:r w:rsidRPr="003B1FE7">
        <w:rPr>
          <w:lang w:val="en-US"/>
        </w:rPr>
        <w:t xml:space="preserve"> </w:t>
      </w:r>
      <w:r w:rsidRPr="003B1FE7">
        <w:t>СОСТОЯНИЕ</w:t>
      </w:r>
      <w:r w:rsidRPr="003B1FE7">
        <w:rPr>
          <w:lang w:val="en-US"/>
        </w:rPr>
        <w:t xml:space="preserve"> → </w:t>
      </w:r>
      <w:r w:rsidRPr="003B1FE7">
        <w:t>МАНЕРА</w:t>
      </w:r>
      <w:r w:rsidRPr="003B1FE7">
        <w:rPr>
          <w:lang w:val="en-US"/>
        </w:rPr>
        <w:t xml:space="preserve"> </w:t>
      </w:r>
      <w:r w:rsidRPr="006E276A">
        <w:t>ПРОТЕКАНИЯ</w:t>
      </w:r>
      <w:r w:rsidRPr="006E276A">
        <w:rPr>
          <w:lang w:val="en-US"/>
        </w:rPr>
        <w:t xml:space="preserve"> </w:t>
      </w:r>
      <w:r w:rsidRPr="006E276A">
        <w:t>ВО</w:t>
      </w:r>
      <w:r w:rsidRPr="006E276A">
        <w:rPr>
          <w:lang w:val="en-US"/>
        </w:rPr>
        <w:t xml:space="preserve"> </w:t>
      </w:r>
      <w:r w:rsidRPr="006E276A">
        <w:t>ВРЕМЕНИ</w:t>
      </w:r>
      <w:r w:rsidRPr="006E276A">
        <w:rPr>
          <w:lang w:val="en-US"/>
        </w:rPr>
        <w:t xml:space="preserve"> (</w:t>
      </w:r>
      <w:r w:rsidRPr="006E276A">
        <w:rPr>
          <w:rStyle w:val="Strong"/>
          <w:b w:val="0"/>
          <w:i/>
          <w:lang w:val="en-US"/>
        </w:rPr>
        <w:t>bl</w:t>
      </w:r>
      <w:r w:rsidRPr="006E276A">
        <w:rPr>
          <w:i/>
          <w:lang w:val="en-US"/>
        </w:rPr>
        <w:t>ī</w:t>
      </w:r>
      <w:r w:rsidRPr="006E276A">
        <w:rPr>
          <w:rStyle w:val="Strong"/>
          <w:b w:val="0"/>
          <w:i/>
          <w:lang w:val="en-US"/>
        </w:rPr>
        <w:t>the</w:t>
      </w:r>
      <w:r w:rsidRPr="006E276A">
        <w:rPr>
          <w:rStyle w:val="Strong"/>
          <w:lang w:val="en-US"/>
        </w:rPr>
        <w:t xml:space="preserve"> </w:t>
      </w:r>
      <w:r w:rsidRPr="006E276A">
        <w:rPr>
          <w:lang w:val="en-US"/>
        </w:rPr>
        <w:t xml:space="preserve">— joyfully, happily; quickly, at once) </w:t>
      </w:r>
      <w:r w:rsidRPr="006E276A">
        <w:t>и</w:t>
      </w:r>
      <w:r w:rsidRPr="006E276A">
        <w:rPr>
          <w:lang w:val="en-US"/>
        </w:rPr>
        <w:t xml:space="preserve"> </w:t>
      </w:r>
      <w:r w:rsidRPr="006E276A">
        <w:t>ПЕРИОД</w:t>
      </w:r>
      <w:r w:rsidRPr="006E276A">
        <w:rPr>
          <w:lang w:val="en-US"/>
        </w:rPr>
        <w:t xml:space="preserve"> </w:t>
      </w:r>
      <w:r w:rsidRPr="006E276A">
        <w:t>ВРЕМЕНИ</w:t>
      </w:r>
      <w:r w:rsidRPr="006E276A">
        <w:rPr>
          <w:lang w:val="en-US"/>
        </w:rPr>
        <w:t xml:space="preserve"> → </w:t>
      </w:r>
      <w:r w:rsidRPr="006E276A">
        <w:t>ЭМОЦИОНАЛЬНОЕ</w:t>
      </w:r>
      <w:r w:rsidRPr="006E276A">
        <w:rPr>
          <w:lang w:val="en-US"/>
        </w:rPr>
        <w:t xml:space="preserve"> </w:t>
      </w:r>
      <w:r w:rsidRPr="006E276A">
        <w:t>СОСТОЯНИЕ</w:t>
      </w:r>
      <w:r w:rsidRPr="006E276A">
        <w:rPr>
          <w:lang w:val="en-US"/>
        </w:rPr>
        <w:t xml:space="preserve"> (</w:t>
      </w:r>
      <w:r w:rsidRPr="006E276A">
        <w:rPr>
          <w:i/>
          <w:lang w:val="en-US"/>
        </w:rPr>
        <w:t>night</w:t>
      </w:r>
      <w:r w:rsidRPr="006E276A">
        <w:rPr>
          <w:b/>
          <w:lang w:val="en-US"/>
        </w:rPr>
        <w:t xml:space="preserve"> </w:t>
      </w:r>
      <w:r w:rsidRPr="006E276A">
        <w:rPr>
          <w:lang w:val="en-US"/>
        </w:rPr>
        <w:t>— the night as a period or unit of time; mental anguish, gloom).</w:t>
      </w:r>
    </w:p>
    <w:p w14:paraId="166958B7" w14:textId="77777777" w:rsidR="007F6BD8" w:rsidRPr="00181986" w:rsidRDefault="007F6BD8" w:rsidP="007F6BD8">
      <w:pPr>
        <w:rPr>
          <w:lang w:val="en-US"/>
        </w:rPr>
      </w:pPr>
      <w:r w:rsidRPr="00022883">
        <w:t>Интересно</w:t>
      </w:r>
      <w:r w:rsidRPr="00FA376E">
        <w:rPr>
          <w:lang w:val="en-US"/>
        </w:rPr>
        <w:t xml:space="preserve"> </w:t>
      </w:r>
      <w:r w:rsidRPr="00022883">
        <w:t>отметить</w:t>
      </w:r>
      <w:r w:rsidRPr="00FA376E">
        <w:rPr>
          <w:lang w:val="en-US"/>
        </w:rPr>
        <w:t xml:space="preserve">, </w:t>
      </w:r>
      <w:r w:rsidRPr="00022883">
        <w:t>что</w:t>
      </w:r>
      <w:r w:rsidRPr="00FA376E">
        <w:rPr>
          <w:lang w:val="en-US"/>
        </w:rPr>
        <w:t xml:space="preserve">, </w:t>
      </w:r>
      <w:r w:rsidRPr="00022883">
        <w:t>благодаря</w:t>
      </w:r>
      <w:r w:rsidRPr="00FA376E">
        <w:rPr>
          <w:lang w:val="en-US"/>
        </w:rPr>
        <w:t xml:space="preserve"> </w:t>
      </w:r>
      <w:r w:rsidRPr="00022883">
        <w:t>развитию</w:t>
      </w:r>
      <w:r w:rsidRPr="00FA376E">
        <w:rPr>
          <w:lang w:val="en-US"/>
        </w:rPr>
        <w:t xml:space="preserve"> </w:t>
      </w:r>
      <w:r w:rsidRPr="00022883">
        <w:t>науки</w:t>
      </w:r>
      <w:r w:rsidRPr="00FA376E">
        <w:rPr>
          <w:lang w:val="en-US"/>
        </w:rPr>
        <w:t xml:space="preserve">, </w:t>
      </w:r>
      <w:r w:rsidRPr="00022883">
        <w:t>в</w:t>
      </w:r>
      <w:r w:rsidRPr="00FA376E">
        <w:rPr>
          <w:lang w:val="en-US"/>
        </w:rPr>
        <w:t xml:space="preserve"> </w:t>
      </w:r>
      <w:r w:rsidRPr="00022883">
        <w:t>семантической</w:t>
      </w:r>
      <w:r w:rsidRPr="00FA376E">
        <w:rPr>
          <w:lang w:val="en-US"/>
        </w:rPr>
        <w:t xml:space="preserve"> </w:t>
      </w:r>
      <w:r w:rsidRPr="00022883">
        <w:t>структуре</w:t>
      </w:r>
      <w:r w:rsidRPr="00FA376E">
        <w:rPr>
          <w:lang w:val="en-US"/>
        </w:rPr>
        <w:t xml:space="preserve"> </w:t>
      </w:r>
      <w:r w:rsidRPr="00022883">
        <w:t>среднеанглийских</w:t>
      </w:r>
      <w:r w:rsidRPr="00FA376E">
        <w:rPr>
          <w:lang w:val="en-US"/>
        </w:rPr>
        <w:t xml:space="preserve"> </w:t>
      </w:r>
      <w:r w:rsidRPr="00022883">
        <w:t>лексических</w:t>
      </w:r>
      <w:r w:rsidRPr="00FA376E">
        <w:rPr>
          <w:lang w:val="en-US"/>
        </w:rPr>
        <w:t xml:space="preserve"> </w:t>
      </w:r>
      <w:r w:rsidRPr="00022883">
        <w:t>единиц</w:t>
      </w:r>
      <w:r w:rsidRPr="00FA376E">
        <w:rPr>
          <w:lang w:val="en-US"/>
        </w:rPr>
        <w:t xml:space="preserve">, </w:t>
      </w:r>
      <w:r w:rsidRPr="00022883">
        <w:t>номинирующих</w:t>
      </w:r>
      <w:r w:rsidRPr="00FA376E">
        <w:rPr>
          <w:lang w:val="en-US"/>
        </w:rPr>
        <w:t xml:space="preserve"> </w:t>
      </w:r>
      <w:r w:rsidRPr="00022883">
        <w:t>время</w:t>
      </w:r>
      <w:r w:rsidRPr="00FA376E">
        <w:rPr>
          <w:lang w:val="en-US"/>
        </w:rPr>
        <w:t xml:space="preserve">, </w:t>
      </w:r>
      <w:r w:rsidRPr="00022883">
        <w:t>можно</w:t>
      </w:r>
      <w:r w:rsidRPr="00FA376E">
        <w:rPr>
          <w:lang w:val="en-US"/>
        </w:rPr>
        <w:t xml:space="preserve"> </w:t>
      </w:r>
      <w:r w:rsidRPr="00022883">
        <w:t>выявить</w:t>
      </w:r>
      <w:r w:rsidRPr="00FA376E">
        <w:rPr>
          <w:lang w:val="en-US"/>
        </w:rPr>
        <w:t xml:space="preserve"> </w:t>
      </w:r>
      <w:r w:rsidRPr="00022883">
        <w:t>такие</w:t>
      </w:r>
      <w:r w:rsidRPr="00FA376E">
        <w:rPr>
          <w:lang w:val="en-US"/>
        </w:rPr>
        <w:t xml:space="preserve"> </w:t>
      </w:r>
      <w:r w:rsidRPr="009B3CF9">
        <w:t>метонимические</w:t>
      </w:r>
      <w:r w:rsidRPr="009B3CF9">
        <w:rPr>
          <w:lang w:val="en-US"/>
        </w:rPr>
        <w:t xml:space="preserve"> </w:t>
      </w:r>
      <w:r w:rsidRPr="009B3CF9">
        <w:t>сдвиги</w:t>
      </w:r>
      <w:r w:rsidRPr="009B3CF9">
        <w:rPr>
          <w:lang w:val="en-US"/>
        </w:rPr>
        <w:t xml:space="preserve">, </w:t>
      </w:r>
      <w:r w:rsidRPr="009B3CF9">
        <w:t>как</w:t>
      </w:r>
      <w:r w:rsidRPr="009B3CF9">
        <w:rPr>
          <w:lang w:val="en-US"/>
        </w:rPr>
        <w:t xml:space="preserve"> </w:t>
      </w:r>
      <w:r w:rsidRPr="009B3CF9">
        <w:rPr>
          <w:color w:val="000000"/>
        </w:rPr>
        <w:t>ВРЕМЯ</w:t>
      </w:r>
      <w:r w:rsidRPr="009B3CF9">
        <w:rPr>
          <w:color w:val="000000"/>
          <w:lang w:val="en-US"/>
        </w:rPr>
        <w:t xml:space="preserve"> → </w:t>
      </w:r>
      <w:r w:rsidRPr="009B3CF9">
        <w:rPr>
          <w:color w:val="000000"/>
        </w:rPr>
        <w:t>СИСТЕМА</w:t>
      </w:r>
      <w:r w:rsidRPr="009B3CF9">
        <w:rPr>
          <w:color w:val="000000"/>
          <w:lang w:val="en-US"/>
        </w:rPr>
        <w:t xml:space="preserve"> </w:t>
      </w:r>
      <w:r w:rsidRPr="009B3CF9">
        <w:rPr>
          <w:color w:val="000000"/>
        </w:rPr>
        <w:t>ИЗМЕРЕНИЯ</w:t>
      </w:r>
      <w:r w:rsidRPr="009B3CF9">
        <w:rPr>
          <w:color w:val="000000"/>
          <w:lang w:val="en-US"/>
        </w:rPr>
        <w:t xml:space="preserve"> </w:t>
      </w:r>
      <w:r w:rsidRPr="009B3CF9">
        <w:rPr>
          <w:color w:val="000000"/>
        </w:rPr>
        <w:t>ВРЕМЕНИ</w:t>
      </w:r>
      <w:r w:rsidRPr="009B3CF9">
        <w:rPr>
          <w:color w:val="000000"/>
          <w:lang w:val="en-US"/>
        </w:rPr>
        <w:t xml:space="preserve"> (</w:t>
      </w:r>
      <w:r w:rsidRPr="009B3CF9">
        <w:rPr>
          <w:rStyle w:val="Strong"/>
          <w:b w:val="0"/>
          <w:i/>
          <w:lang w:val="en-US"/>
        </w:rPr>
        <w:t>calend</w:t>
      </w:r>
      <w:r w:rsidRPr="009B3CF9">
        <w:rPr>
          <w:i/>
          <w:lang w:val="en-US"/>
        </w:rPr>
        <w:t>ē</w:t>
      </w:r>
      <w:r w:rsidRPr="009B3CF9">
        <w:rPr>
          <w:rStyle w:val="Strong"/>
          <w:b w:val="0"/>
          <w:i/>
          <w:lang w:val="en-US"/>
        </w:rPr>
        <w:t>r</w:t>
      </w:r>
      <w:r w:rsidRPr="009B3CF9">
        <w:rPr>
          <w:rStyle w:val="Strong"/>
          <w:b w:val="0"/>
          <w:lang w:val="en-US"/>
        </w:rPr>
        <w:t xml:space="preserve"> </w:t>
      </w:r>
      <w:r w:rsidRPr="009B3CF9">
        <w:rPr>
          <w:lang w:val="en-US"/>
        </w:rPr>
        <w:t>— the year (as divided into months, etc.); a table or chart of the year, a written calendar</w:t>
      </w:r>
      <w:r w:rsidRPr="009B3CF9">
        <w:rPr>
          <w:color w:val="000000"/>
          <w:lang w:val="en-US"/>
        </w:rPr>
        <w:t xml:space="preserve">) </w:t>
      </w:r>
      <w:r w:rsidRPr="009B3CF9">
        <w:rPr>
          <w:color w:val="000000"/>
        </w:rPr>
        <w:t>и</w:t>
      </w:r>
      <w:r w:rsidRPr="009B3CF9">
        <w:rPr>
          <w:color w:val="000000"/>
          <w:lang w:val="en-US"/>
        </w:rPr>
        <w:t xml:space="preserve"> </w:t>
      </w:r>
      <w:r w:rsidRPr="009B3CF9">
        <w:t>ВРЕМЯ</w:t>
      </w:r>
      <w:r w:rsidRPr="009B3CF9">
        <w:rPr>
          <w:lang w:val="en-US"/>
        </w:rPr>
        <w:t xml:space="preserve"> → </w:t>
      </w:r>
      <w:r w:rsidRPr="009B3CF9">
        <w:t>ГРАММАТИЧЕСКАЯ</w:t>
      </w:r>
      <w:r w:rsidRPr="009B3CF9">
        <w:rPr>
          <w:lang w:val="en-US"/>
        </w:rPr>
        <w:t xml:space="preserve"> </w:t>
      </w:r>
      <w:r w:rsidRPr="009B3CF9">
        <w:t>КАТЕГОРИЯ</w:t>
      </w:r>
      <w:r w:rsidRPr="009B3CF9">
        <w:rPr>
          <w:lang w:val="en-US"/>
        </w:rPr>
        <w:t xml:space="preserve"> (</w:t>
      </w:r>
      <w:r w:rsidRPr="009B3CF9">
        <w:rPr>
          <w:rStyle w:val="Strong"/>
          <w:b w:val="0"/>
          <w:i/>
          <w:lang w:val="en-US"/>
        </w:rPr>
        <w:t>t</w:t>
      </w:r>
      <w:r w:rsidRPr="009B3CF9">
        <w:rPr>
          <w:i/>
          <w:lang w:val="en-US"/>
        </w:rPr>
        <w:t>ī</w:t>
      </w:r>
      <w:r w:rsidRPr="009B3CF9">
        <w:rPr>
          <w:rStyle w:val="Strong"/>
          <w:b w:val="0"/>
          <w:i/>
          <w:lang w:val="en-US"/>
        </w:rPr>
        <w:t xml:space="preserve">me </w:t>
      </w:r>
      <w:r w:rsidRPr="009B3CF9">
        <w:rPr>
          <w:lang w:val="en-US"/>
        </w:rPr>
        <w:t xml:space="preserve">— the course of time; </w:t>
      </w:r>
      <w:r w:rsidRPr="009B3CF9">
        <w:rPr>
          <w:i/>
          <w:iCs/>
          <w:lang w:val="en-US"/>
        </w:rPr>
        <w:t xml:space="preserve">Gram. </w:t>
      </w:r>
      <w:r w:rsidRPr="009B3CF9">
        <w:rPr>
          <w:lang w:val="en-US"/>
        </w:rPr>
        <w:t xml:space="preserve">Tense, a category of verb inflection denoting the location of an action or state in past, present, or future time), </w:t>
      </w:r>
      <w:r w:rsidRPr="009B3CF9">
        <w:t>не</w:t>
      </w:r>
      <w:r w:rsidRPr="009B3CF9">
        <w:rPr>
          <w:lang w:val="en-US"/>
        </w:rPr>
        <w:t xml:space="preserve"> </w:t>
      </w:r>
      <w:r w:rsidRPr="009B3CF9">
        <w:t>характерные</w:t>
      </w:r>
      <w:r w:rsidRPr="009B3CF9">
        <w:rPr>
          <w:lang w:val="en-US"/>
        </w:rPr>
        <w:t xml:space="preserve"> </w:t>
      </w:r>
      <w:r w:rsidRPr="009B3CF9">
        <w:t>для</w:t>
      </w:r>
      <w:r w:rsidRPr="00FA376E">
        <w:rPr>
          <w:lang w:val="en-US"/>
        </w:rPr>
        <w:t xml:space="preserve"> </w:t>
      </w:r>
      <w:r w:rsidRPr="00022883">
        <w:t>более</w:t>
      </w:r>
      <w:r w:rsidRPr="00FA376E">
        <w:rPr>
          <w:lang w:val="en-US"/>
        </w:rPr>
        <w:t xml:space="preserve"> </w:t>
      </w:r>
      <w:r w:rsidRPr="00022883">
        <w:t>ранних</w:t>
      </w:r>
      <w:r w:rsidRPr="00FA376E">
        <w:rPr>
          <w:lang w:val="en-US"/>
        </w:rPr>
        <w:t xml:space="preserve"> </w:t>
      </w:r>
      <w:r w:rsidRPr="00022883">
        <w:t>периодов</w:t>
      </w:r>
      <w:r w:rsidRPr="00FA376E">
        <w:rPr>
          <w:lang w:val="en-US"/>
        </w:rPr>
        <w:t xml:space="preserve"> </w:t>
      </w:r>
      <w:r w:rsidRPr="00022883">
        <w:t>развития</w:t>
      </w:r>
      <w:r w:rsidRPr="00FA376E">
        <w:rPr>
          <w:lang w:val="en-US"/>
        </w:rPr>
        <w:t xml:space="preserve"> </w:t>
      </w:r>
      <w:r w:rsidRPr="00022883">
        <w:t>языка</w:t>
      </w:r>
      <w:r w:rsidRPr="00FA376E">
        <w:rPr>
          <w:lang w:val="en-US"/>
        </w:rPr>
        <w:t>.</w:t>
      </w:r>
    </w:p>
    <w:p w14:paraId="627D1E40" w14:textId="77777777" w:rsidR="007F6BD8" w:rsidRDefault="007F6BD8" w:rsidP="007F6BD8">
      <w:pPr>
        <w:jc w:val="right"/>
        <w:rPr>
          <w:lang w:val="en-US"/>
        </w:rPr>
      </w:pPr>
    </w:p>
    <w:p w14:paraId="74FE58CF" w14:textId="77777777" w:rsidR="007F6BD8" w:rsidRDefault="007F6BD8" w:rsidP="007F6BD8">
      <w:pPr>
        <w:jc w:val="right"/>
        <w:rPr>
          <w:lang w:val="en-US"/>
        </w:rPr>
      </w:pPr>
      <w:r w:rsidRPr="00A31F74">
        <w:t>Е</w:t>
      </w:r>
      <w:r w:rsidRPr="009926B2">
        <w:rPr>
          <w:lang w:val="en-US"/>
        </w:rPr>
        <w:t>. </w:t>
      </w:r>
      <w:r w:rsidRPr="00A31F74">
        <w:t>А</w:t>
      </w:r>
      <w:r w:rsidRPr="009926B2">
        <w:rPr>
          <w:lang w:val="en-US"/>
        </w:rPr>
        <w:t>. </w:t>
      </w:r>
      <w:r>
        <w:rPr>
          <w:lang w:val="en-US"/>
        </w:rPr>
        <w:t>Nilsen</w:t>
      </w:r>
    </w:p>
    <w:p w14:paraId="5CA1FC0D" w14:textId="77777777" w:rsidR="007F6BD8" w:rsidRDefault="007F6BD8" w:rsidP="007F6BD8">
      <w:pPr>
        <w:jc w:val="right"/>
        <w:rPr>
          <w:lang w:val="en-US"/>
        </w:rPr>
      </w:pPr>
    </w:p>
    <w:p w14:paraId="4D4F6C7E" w14:textId="77777777" w:rsidR="007F6BD8" w:rsidRDefault="007F6BD8" w:rsidP="007F6BD8">
      <w:pPr>
        <w:jc w:val="center"/>
        <w:rPr>
          <w:b/>
          <w:bCs/>
          <w:lang w:val="en-US"/>
        </w:rPr>
      </w:pPr>
      <w:r w:rsidRPr="009926B2">
        <w:rPr>
          <w:b/>
          <w:bCs/>
          <w:lang w:val="en-US"/>
        </w:rPr>
        <w:t>Metaphorical and metonymical models of time lexemes in Middle English</w:t>
      </w:r>
    </w:p>
    <w:p w14:paraId="7B01FB95" w14:textId="77777777" w:rsidR="007F6BD8" w:rsidRPr="009926B2" w:rsidRDefault="007F6BD8" w:rsidP="007F6BD8">
      <w:pPr>
        <w:jc w:val="center"/>
        <w:rPr>
          <w:b/>
          <w:bCs/>
          <w:lang w:val="en-US"/>
        </w:rPr>
      </w:pPr>
    </w:p>
    <w:p w14:paraId="161D6CDB" w14:textId="77777777" w:rsidR="007F6BD8" w:rsidRDefault="007F6BD8" w:rsidP="007F6BD8">
      <w:pPr>
        <w:rPr>
          <w:lang w:val="en-US"/>
        </w:rPr>
      </w:pPr>
      <w:r w:rsidRPr="00D12E2B">
        <w:rPr>
          <w:lang w:val="en-US"/>
        </w:rPr>
        <w:t xml:space="preserve">In the present article it is proved that </w:t>
      </w:r>
      <w:r w:rsidRPr="00D12E2B">
        <w:rPr>
          <w:bCs/>
          <w:lang w:val="en-US"/>
        </w:rPr>
        <w:t xml:space="preserve">shifts of meaning, such as metaphor and metonymy, </w:t>
      </w:r>
      <w:r>
        <w:rPr>
          <w:bCs/>
          <w:lang w:val="en-US"/>
        </w:rPr>
        <w:t xml:space="preserve">play a very important role </w:t>
      </w:r>
      <w:r w:rsidRPr="00D12E2B">
        <w:rPr>
          <w:lang w:val="en-US"/>
        </w:rPr>
        <w:t>in the semantic structure of words denoting time periods</w:t>
      </w:r>
      <w:r>
        <w:rPr>
          <w:lang w:val="en-US"/>
        </w:rPr>
        <w:t xml:space="preserve"> </w:t>
      </w:r>
      <w:r w:rsidRPr="00D12E2B">
        <w:rPr>
          <w:bCs/>
          <w:lang w:val="en-US"/>
        </w:rPr>
        <w:t>in Middle English.</w:t>
      </w:r>
      <w:r w:rsidRPr="00D12E2B">
        <w:rPr>
          <w:lang w:val="en-US"/>
        </w:rPr>
        <w:t xml:space="preserve"> </w:t>
      </w:r>
      <w:r>
        <w:rPr>
          <w:lang w:val="en-US"/>
        </w:rPr>
        <w:t>The most common cases of</w:t>
      </w:r>
      <w:r w:rsidRPr="00D12E2B">
        <w:rPr>
          <w:bCs/>
          <w:lang w:val="en-US"/>
        </w:rPr>
        <w:t xml:space="preserve"> metonymy</w:t>
      </w:r>
      <w:r>
        <w:rPr>
          <w:lang w:val="en-US"/>
        </w:rPr>
        <w:t xml:space="preserve"> are those where time is associated with the events and phenomena which happen at that particular time, states which predominate that period of time etc. The most frequently used </w:t>
      </w:r>
      <w:r w:rsidRPr="00D12E2B">
        <w:rPr>
          <w:bCs/>
          <w:lang w:val="en-US"/>
        </w:rPr>
        <w:t>metaphor</w:t>
      </w:r>
      <w:r>
        <w:rPr>
          <w:bCs/>
          <w:lang w:val="en-US"/>
        </w:rPr>
        <w:t xml:space="preserve">s are </w:t>
      </w:r>
      <w:r>
        <w:rPr>
          <w:lang w:val="en-US"/>
        </w:rPr>
        <w:t>“Time is space”, “Time is</w:t>
      </w:r>
      <w:r w:rsidRPr="0047387B">
        <w:rPr>
          <w:lang w:val="en-US"/>
        </w:rPr>
        <w:t xml:space="preserve"> motion</w:t>
      </w:r>
      <w:r>
        <w:rPr>
          <w:lang w:val="en-US"/>
        </w:rPr>
        <w:t>”</w:t>
      </w:r>
      <w:r w:rsidRPr="0047387B">
        <w:rPr>
          <w:lang w:val="en-US"/>
        </w:rPr>
        <w:t xml:space="preserve">, </w:t>
      </w:r>
      <w:r>
        <w:rPr>
          <w:lang w:val="en-US"/>
        </w:rPr>
        <w:t>“</w:t>
      </w:r>
      <w:r w:rsidRPr="0047387B">
        <w:rPr>
          <w:lang w:val="en-US"/>
        </w:rPr>
        <w:t>Time is a container</w:t>
      </w:r>
      <w:r>
        <w:rPr>
          <w:lang w:val="en-US"/>
        </w:rPr>
        <w:t>”, “</w:t>
      </w:r>
      <w:r w:rsidRPr="0047387B">
        <w:rPr>
          <w:lang w:val="en-US"/>
        </w:rPr>
        <w:t xml:space="preserve">Time is </w:t>
      </w:r>
      <w:r>
        <w:rPr>
          <w:lang w:val="en-US"/>
        </w:rPr>
        <w:t>a master”</w:t>
      </w:r>
      <w:r w:rsidRPr="0047387B">
        <w:rPr>
          <w:lang w:val="en-US"/>
        </w:rPr>
        <w:t>,</w:t>
      </w:r>
      <w:r>
        <w:rPr>
          <w:lang w:val="en-US"/>
        </w:rPr>
        <w:t xml:space="preserve"> etc</w:t>
      </w:r>
      <w:r w:rsidRPr="0047387B">
        <w:rPr>
          <w:lang w:val="en-US"/>
        </w:rPr>
        <w:t>.</w:t>
      </w:r>
    </w:p>
    <w:p w14:paraId="01E5CC6D" w14:textId="77777777" w:rsidR="007F6BD8" w:rsidRDefault="007F6BD8" w:rsidP="007F6BD8">
      <w:pPr>
        <w:tabs>
          <w:tab w:val="left" w:pos="4128"/>
        </w:tabs>
        <w:spacing w:line="100" w:lineRule="atLeast"/>
        <w:jc w:val="right"/>
        <w:rPr>
          <w:b/>
          <w:szCs w:val="24"/>
        </w:rPr>
      </w:pPr>
    </w:p>
    <w:p w14:paraId="67E03448" w14:textId="77777777" w:rsidR="007F6BD8" w:rsidRPr="00017FE2" w:rsidRDefault="007F6BD8" w:rsidP="007F6BD8">
      <w:pPr>
        <w:tabs>
          <w:tab w:val="left" w:pos="4128"/>
        </w:tabs>
        <w:spacing w:line="100" w:lineRule="atLeast"/>
        <w:jc w:val="right"/>
        <w:rPr>
          <w:b/>
          <w:szCs w:val="24"/>
        </w:rPr>
      </w:pPr>
      <w:r w:rsidRPr="00017FE2">
        <w:rPr>
          <w:b/>
          <w:szCs w:val="24"/>
        </w:rPr>
        <w:t>В. Н. Пилатова, канд. филол. наук,</w:t>
      </w:r>
    </w:p>
    <w:p w14:paraId="1F42A153" w14:textId="77777777" w:rsidR="007F6BD8" w:rsidRDefault="007F6BD8" w:rsidP="007F6BD8">
      <w:pPr>
        <w:tabs>
          <w:tab w:val="left" w:pos="4128"/>
        </w:tabs>
        <w:spacing w:line="100" w:lineRule="atLeast"/>
        <w:jc w:val="right"/>
        <w:rPr>
          <w:b/>
          <w:szCs w:val="24"/>
        </w:rPr>
      </w:pPr>
      <w:r w:rsidRPr="00017FE2">
        <w:rPr>
          <w:b/>
          <w:szCs w:val="24"/>
        </w:rPr>
        <w:t xml:space="preserve"> Санкт-Петербургский государственный университет (Россия)</w:t>
      </w:r>
    </w:p>
    <w:p w14:paraId="5A33BE99" w14:textId="77777777" w:rsidR="007F6BD8" w:rsidRPr="00017FE2" w:rsidRDefault="007F6BD8" w:rsidP="007F6BD8">
      <w:pPr>
        <w:tabs>
          <w:tab w:val="left" w:pos="4128"/>
        </w:tabs>
        <w:spacing w:line="100" w:lineRule="atLeast"/>
        <w:jc w:val="right"/>
        <w:rPr>
          <w:b/>
          <w:szCs w:val="24"/>
        </w:rPr>
      </w:pPr>
    </w:p>
    <w:p w14:paraId="0E23DE6F" w14:textId="77777777" w:rsidR="007F6BD8" w:rsidRPr="00017FE2" w:rsidRDefault="007F6BD8" w:rsidP="007F6BD8">
      <w:pPr>
        <w:tabs>
          <w:tab w:val="left" w:pos="4128"/>
        </w:tabs>
        <w:spacing w:line="100" w:lineRule="atLeast"/>
        <w:jc w:val="right"/>
        <w:rPr>
          <w:b/>
          <w:szCs w:val="24"/>
        </w:rPr>
      </w:pPr>
      <w:r w:rsidRPr="00017FE2">
        <w:rPr>
          <w:b/>
          <w:szCs w:val="24"/>
        </w:rPr>
        <w:t>Н. А. Штейнберг, канд. филол. наук,</w:t>
      </w:r>
    </w:p>
    <w:p w14:paraId="1118FC8D" w14:textId="77777777" w:rsidR="007F6BD8" w:rsidRPr="00017FE2" w:rsidRDefault="007F6BD8" w:rsidP="007F6BD8">
      <w:pPr>
        <w:tabs>
          <w:tab w:val="left" w:pos="4128"/>
        </w:tabs>
        <w:spacing w:line="100" w:lineRule="atLeast"/>
        <w:jc w:val="right"/>
        <w:rPr>
          <w:b/>
          <w:szCs w:val="24"/>
        </w:rPr>
      </w:pPr>
      <w:r w:rsidRPr="00017FE2">
        <w:rPr>
          <w:b/>
          <w:szCs w:val="24"/>
        </w:rPr>
        <w:t xml:space="preserve"> Санкт-Петербургский государственный университет (Россия)</w:t>
      </w:r>
    </w:p>
    <w:p w14:paraId="069D77DB" w14:textId="77777777" w:rsidR="007F6BD8" w:rsidRDefault="007F6BD8" w:rsidP="007F6BD8">
      <w:pPr>
        <w:tabs>
          <w:tab w:val="left" w:pos="4128"/>
        </w:tabs>
        <w:spacing w:line="100" w:lineRule="atLeast"/>
        <w:jc w:val="right"/>
        <w:rPr>
          <w:b/>
          <w:bCs/>
          <w:i/>
          <w:iCs/>
          <w:szCs w:val="24"/>
        </w:rPr>
      </w:pPr>
    </w:p>
    <w:p w14:paraId="620BBCBC" w14:textId="77777777" w:rsidR="007F6BD8" w:rsidRDefault="007F6BD8" w:rsidP="007F6BD8">
      <w:pPr>
        <w:tabs>
          <w:tab w:val="left" w:pos="4128"/>
        </w:tabs>
        <w:spacing w:line="100" w:lineRule="atLeast"/>
        <w:ind w:firstLine="850"/>
        <w:jc w:val="center"/>
        <w:rPr>
          <w:szCs w:val="24"/>
        </w:rPr>
      </w:pPr>
      <w:r>
        <w:rPr>
          <w:b/>
          <w:bCs/>
          <w:szCs w:val="24"/>
        </w:rPr>
        <w:t xml:space="preserve">Время </w:t>
      </w:r>
      <w:r>
        <w:rPr>
          <w:b/>
          <w:bCs/>
          <w:i/>
          <w:iCs/>
          <w:szCs w:val="24"/>
          <w:lang w:val="en-US"/>
        </w:rPr>
        <w:t>post</w:t>
      </w:r>
      <w:r w:rsidRPr="008D008E">
        <w:rPr>
          <w:b/>
          <w:bCs/>
          <w:i/>
          <w:iCs/>
          <w:szCs w:val="24"/>
        </w:rPr>
        <w:t xml:space="preserve"> </w:t>
      </w:r>
      <w:r>
        <w:rPr>
          <w:b/>
          <w:bCs/>
          <w:i/>
          <w:iCs/>
          <w:szCs w:val="24"/>
          <w:lang w:val="en-US"/>
        </w:rPr>
        <w:t>factum</w:t>
      </w:r>
      <w:r w:rsidRPr="008D008E">
        <w:rPr>
          <w:b/>
          <w:bCs/>
          <w:szCs w:val="24"/>
        </w:rPr>
        <w:t xml:space="preserve"> </w:t>
      </w:r>
      <w:r>
        <w:rPr>
          <w:b/>
          <w:bCs/>
          <w:szCs w:val="24"/>
        </w:rPr>
        <w:t>и далекое будущее</w:t>
      </w:r>
      <w:r>
        <w:rPr>
          <w:szCs w:val="24"/>
        </w:rPr>
        <w:tab/>
      </w:r>
    </w:p>
    <w:p w14:paraId="775470A1" w14:textId="77777777" w:rsidR="007F6BD8" w:rsidRDefault="007F6BD8" w:rsidP="007F6BD8">
      <w:pPr>
        <w:tabs>
          <w:tab w:val="left" w:pos="4128"/>
        </w:tabs>
        <w:spacing w:line="100" w:lineRule="atLeast"/>
        <w:ind w:firstLine="850"/>
        <w:jc w:val="right"/>
        <w:rPr>
          <w:szCs w:val="24"/>
        </w:rPr>
      </w:pPr>
    </w:p>
    <w:p w14:paraId="7D71C5BF" w14:textId="77777777" w:rsidR="007F6BD8" w:rsidRDefault="007F6BD8" w:rsidP="007F6BD8">
      <w:r>
        <w:t>Известная мысль, высказанная А. Эйнштейном, о том, что настоящее время, прошедшее и будущее существуют одновременно, является дискуссионной. Однако некоторые речевые фрагменты, с нашей точки зрения, данное заявление создателя теории относительности позволяют проиллюстрировать.</w:t>
      </w:r>
    </w:p>
    <w:p w14:paraId="10BC3AEF" w14:textId="77777777" w:rsidR="007F6BD8" w:rsidRDefault="007F6BD8" w:rsidP="007F6BD8">
      <w:r>
        <w:t>Оговоримся, что время рассматривается нами как субъективная категория, поэтому оно относительно. Вслед за основоположником феноменологического направления в науке Э. Гуссерлем, мы считаем, что время — это свойство человеческого сознания воспринимать действительность. Следовательно, фрагменты действительности, не воспринимаемые человеком в данный момент, не имеют отношение ко времени</w:t>
      </w:r>
      <w:r w:rsidRPr="008D008E">
        <w:t xml:space="preserve">. </w:t>
      </w:r>
      <w:r>
        <w:t>Однако в иной момент они могут попасть в фокус внимания наблюдателя, и тогда приходит ощущение времени.</w:t>
      </w:r>
    </w:p>
    <w:p w14:paraId="202D90C2" w14:textId="77777777" w:rsidR="007F6BD8" w:rsidRDefault="007F6BD8" w:rsidP="007F6BD8">
      <w:r>
        <w:t>Ожидаемым для человека является поступательное движение в определенном темпе и с заданной скоростью.</w:t>
      </w:r>
      <w:r w:rsidRPr="008D008E">
        <w:rPr>
          <w:i/>
          <w:iCs/>
        </w:rPr>
        <w:t xml:space="preserve"> </w:t>
      </w:r>
      <w:r>
        <w:t xml:space="preserve">Если эта схема нарушается, то возникает когнитивный диссонанс, требующий осмысления. Такие тексты иллюстрируют время </w:t>
      </w:r>
      <w:r>
        <w:rPr>
          <w:i/>
          <w:iCs/>
          <w:lang w:val="en-US"/>
        </w:rPr>
        <w:t>post</w:t>
      </w:r>
      <w:r w:rsidRPr="008D008E">
        <w:rPr>
          <w:i/>
          <w:iCs/>
        </w:rPr>
        <w:t xml:space="preserve"> </w:t>
      </w:r>
      <w:r>
        <w:rPr>
          <w:i/>
          <w:iCs/>
          <w:lang w:val="en-US"/>
        </w:rPr>
        <w:t>factum</w:t>
      </w:r>
      <w:r w:rsidRPr="008D008E">
        <w:t xml:space="preserve">. </w:t>
      </w:r>
      <w:r>
        <w:t>Прошлое подвергается констатации в настоящий момент. Детали прошлого останутся не до конца ясными, но абстрактная траектория событий слушателем будет обнаружена. Любое абстрагирование допускает смысловые приращения и открывает поле для воображения.</w:t>
      </w:r>
    </w:p>
    <w:p w14:paraId="0F172338" w14:textId="77777777" w:rsidR="007F6BD8" w:rsidRDefault="007F6BD8" w:rsidP="007F6BD8">
      <w:r>
        <w:t xml:space="preserve">Обратимся к аналогичным ситуациям, связанным с будущим. </w:t>
      </w:r>
    </w:p>
    <w:p w14:paraId="05AECC6D" w14:textId="77777777" w:rsidR="007F6BD8" w:rsidRDefault="007F6BD8" w:rsidP="007F6BD8">
      <w:r>
        <w:t xml:space="preserve">Священные писания всех мировых религий полны пророчеств, которые миллионы верующих пытаются понять на протяжении веков. Сказки, фантастика и произведения других жанров нередко содержат предсказания, сразу притягивающие к себе внимание и организующие текст. Наконец, в бытовом общении люди тоже выражают собственное предвидение, надежды, мечты. </w:t>
      </w:r>
    </w:p>
    <w:p w14:paraId="1DE5241A" w14:textId="77777777" w:rsidR="007F6BD8" w:rsidRDefault="007F6BD8" w:rsidP="007F6BD8">
      <w:r>
        <w:t>Притягательность далекого будущего основана на активном вероятностном прогнозировании. Будущее в таких ситуациях видится из настоящего. Это видение имеет абстрактную форму, которая позже, возможно, наполнится конкретным содержанием. Результат прогноза по решению автора может остаться не эксплицированным.</w:t>
      </w:r>
    </w:p>
    <w:p w14:paraId="7AA6BD41" w14:textId="77777777" w:rsidR="007F6BD8" w:rsidRDefault="007F6BD8" w:rsidP="007F6BD8">
      <w:r>
        <w:t xml:space="preserve">Итак, время </w:t>
      </w:r>
      <w:r>
        <w:rPr>
          <w:i/>
          <w:iCs/>
          <w:lang w:val="en-US"/>
        </w:rPr>
        <w:t>post</w:t>
      </w:r>
      <w:r w:rsidRPr="008D008E">
        <w:rPr>
          <w:i/>
          <w:iCs/>
        </w:rPr>
        <w:t xml:space="preserve"> </w:t>
      </w:r>
      <w:r>
        <w:rPr>
          <w:i/>
          <w:iCs/>
          <w:lang w:val="en-US"/>
        </w:rPr>
        <w:t>factum</w:t>
      </w:r>
      <w:r w:rsidRPr="008D008E">
        <w:t xml:space="preserve"> </w:t>
      </w:r>
      <w:r>
        <w:t>и далекое будущее являются словесными структурами, в основе которых лежит интенсивный мыслительный процесс, выражающийся в ускоренном темпе и многовариантности соответственно ретроспективного и проспективного созерцания. Эти структуры устойчивы и систематичны в употреблении.</w:t>
      </w:r>
    </w:p>
    <w:p w14:paraId="69B74F36" w14:textId="77777777" w:rsidR="007F6BD8" w:rsidRDefault="007F6BD8" w:rsidP="007F6BD8">
      <w:r>
        <w:t xml:space="preserve">В рамках позитивистского взгляда на мир, представители которого считают время объективной категорией, не зависящей от людей, тезис А. Эйнштейна об одновременном существовании настоящего, прошедшего и будущего неприемлем. Однако в рамках феноменологического мировоззрения он является логичным. Действительно, в сознании человека настоящее время, прошедшее и будущее существуют одновременно. При этом настоящее является очевидным. Прошедшее представляет собой ретроспективную парадигму. Будущее — проспективную парадигму. Гипотеза гениального физика универсальна, т. е. касается любого прошедшего и будущего. Примеры со временем </w:t>
      </w:r>
      <w:r>
        <w:rPr>
          <w:i/>
          <w:iCs/>
          <w:lang w:val="en-US"/>
        </w:rPr>
        <w:t>post</w:t>
      </w:r>
      <w:r w:rsidRPr="008D008E">
        <w:rPr>
          <w:i/>
          <w:iCs/>
        </w:rPr>
        <w:t xml:space="preserve"> </w:t>
      </w:r>
      <w:r>
        <w:rPr>
          <w:i/>
          <w:iCs/>
          <w:lang w:val="en-US"/>
        </w:rPr>
        <w:t>factum</w:t>
      </w:r>
      <w:r w:rsidRPr="008D008E">
        <w:rPr>
          <w:i/>
          <w:iCs/>
        </w:rPr>
        <w:t xml:space="preserve"> </w:t>
      </w:r>
      <w:r>
        <w:t xml:space="preserve">и далеким будущим лишь являются наиболее наглядными. </w:t>
      </w:r>
    </w:p>
    <w:p w14:paraId="3866BA56" w14:textId="77777777" w:rsidR="007F6BD8" w:rsidRDefault="007F6BD8" w:rsidP="007F6BD8">
      <w:r>
        <w:t xml:space="preserve">Время </w:t>
      </w:r>
      <w:r>
        <w:rPr>
          <w:i/>
          <w:iCs/>
          <w:lang w:val="en-US"/>
        </w:rPr>
        <w:t>post</w:t>
      </w:r>
      <w:r w:rsidRPr="008D008E">
        <w:rPr>
          <w:i/>
          <w:iCs/>
        </w:rPr>
        <w:t xml:space="preserve"> </w:t>
      </w:r>
      <w:r>
        <w:rPr>
          <w:i/>
          <w:iCs/>
          <w:lang w:val="en-US"/>
        </w:rPr>
        <w:t>factum</w:t>
      </w:r>
      <w:r w:rsidRPr="008D008E">
        <w:rPr>
          <w:i/>
          <w:iCs/>
        </w:rPr>
        <w:t xml:space="preserve"> </w:t>
      </w:r>
      <w:r>
        <w:t xml:space="preserve">и далекое будущее, таким образом, являются когнитивными структурами, интенсифицирующими воображение. Их высокая дискурсивная валентность обусловлена активно задействованной в данный момент вероятностной абстрактной формой ретроспективного и проспективного мышления. </w:t>
      </w:r>
    </w:p>
    <w:p w14:paraId="58074869" w14:textId="77777777" w:rsidR="007F6BD8" w:rsidRDefault="007F6BD8" w:rsidP="007F6BD8">
      <w:pPr>
        <w:tabs>
          <w:tab w:val="left" w:pos="4128"/>
        </w:tabs>
        <w:spacing w:line="100" w:lineRule="atLeast"/>
        <w:ind w:firstLine="850"/>
        <w:rPr>
          <w:szCs w:val="24"/>
        </w:rPr>
      </w:pPr>
    </w:p>
    <w:p w14:paraId="2A71D5D0" w14:textId="77777777" w:rsidR="007F6BD8" w:rsidRDefault="007F6BD8" w:rsidP="007F6BD8">
      <w:pPr>
        <w:tabs>
          <w:tab w:val="left" w:pos="4128"/>
        </w:tabs>
        <w:spacing w:line="100" w:lineRule="atLeast"/>
        <w:ind w:firstLine="850"/>
        <w:jc w:val="right"/>
        <w:rPr>
          <w:b/>
          <w:bCs/>
          <w:szCs w:val="24"/>
          <w:lang w:val="en-US"/>
        </w:rPr>
      </w:pPr>
      <w:r>
        <w:rPr>
          <w:b/>
          <w:bCs/>
          <w:szCs w:val="24"/>
          <w:lang w:val="en-US"/>
        </w:rPr>
        <w:t>V.</w:t>
      </w:r>
      <w:r w:rsidRPr="00017FE2">
        <w:rPr>
          <w:b/>
          <w:bCs/>
          <w:szCs w:val="24"/>
          <w:lang w:val="en-US"/>
        </w:rPr>
        <w:t xml:space="preserve"> </w:t>
      </w:r>
      <w:r>
        <w:rPr>
          <w:b/>
          <w:bCs/>
          <w:szCs w:val="24"/>
          <w:lang w:val="en-US"/>
        </w:rPr>
        <w:t>N. Pilatova, N.</w:t>
      </w:r>
      <w:r w:rsidRPr="00017FE2">
        <w:rPr>
          <w:b/>
          <w:bCs/>
          <w:szCs w:val="24"/>
          <w:lang w:val="en-US"/>
        </w:rPr>
        <w:t xml:space="preserve"> </w:t>
      </w:r>
      <w:r>
        <w:rPr>
          <w:b/>
          <w:bCs/>
          <w:szCs w:val="24"/>
          <w:lang w:val="en-US"/>
        </w:rPr>
        <w:t>A. Shteinberg</w:t>
      </w:r>
    </w:p>
    <w:p w14:paraId="6C245517" w14:textId="77777777" w:rsidR="007F6BD8" w:rsidRDefault="007F6BD8" w:rsidP="007F6BD8">
      <w:pPr>
        <w:tabs>
          <w:tab w:val="left" w:pos="4128"/>
        </w:tabs>
        <w:spacing w:line="100" w:lineRule="atLeast"/>
        <w:ind w:firstLine="850"/>
        <w:jc w:val="right"/>
        <w:rPr>
          <w:b/>
          <w:bCs/>
          <w:szCs w:val="24"/>
          <w:lang w:val="en-US"/>
        </w:rPr>
      </w:pPr>
    </w:p>
    <w:p w14:paraId="48E14CF7" w14:textId="77777777" w:rsidR="007F6BD8" w:rsidRDefault="007F6BD8" w:rsidP="007F6BD8">
      <w:pPr>
        <w:tabs>
          <w:tab w:val="left" w:pos="4128"/>
        </w:tabs>
        <w:spacing w:line="100" w:lineRule="atLeast"/>
        <w:ind w:firstLine="850"/>
        <w:jc w:val="center"/>
        <w:rPr>
          <w:b/>
          <w:bCs/>
          <w:szCs w:val="24"/>
          <w:lang w:val="en-US"/>
        </w:rPr>
      </w:pPr>
      <w:r>
        <w:rPr>
          <w:b/>
          <w:bCs/>
          <w:szCs w:val="24"/>
          <w:lang w:val="en-US"/>
        </w:rPr>
        <w:t xml:space="preserve">Time </w:t>
      </w:r>
      <w:r>
        <w:rPr>
          <w:b/>
          <w:bCs/>
          <w:i/>
          <w:iCs/>
          <w:szCs w:val="24"/>
          <w:lang w:val="en-US"/>
        </w:rPr>
        <w:t xml:space="preserve">post factum </w:t>
      </w:r>
      <w:r>
        <w:rPr>
          <w:b/>
          <w:bCs/>
          <w:szCs w:val="24"/>
          <w:lang w:val="en-US"/>
        </w:rPr>
        <w:t>and far future</w:t>
      </w:r>
    </w:p>
    <w:p w14:paraId="06527215" w14:textId="77777777" w:rsidR="007F6BD8" w:rsidRDefault="007F6BD8" w:rsidP="007F6BD8">
      <w:pPr>
        <w:tabs>
          <w:tab w:val="left" w:pos="4128"/>
        </w:tabs>
        <w:spacing w:line="100" w:lineRule="atLeast"/>
        <w:ind w:firstLine="850"/>
        <w:jc w:val="center"/>
        <w:rPr>
          <w:b/>
          <w:bCs/>
          <w:szCs w:val="24"/>
          <w:lang w:val="en-US"/>
        </w:rPr>
      </w:pPr>
    </w:p>
    <w:p w14:paraId="23EF34A5" w14:textId="77777777" w:rsidR="007F6BD8" w:rsidRDefault="007F6BD8" w:rsidP="007F6BD8">
      <w:pPr>
        <w:rPr>
          <w:lang w:val="en-US"/>
        </w:rPr>
      </w:pPr>
      <w:r>
        <w:rPr>
          <w:lang w:val="en-US"/>
        </w:rPr>
        <w:t xml:space="preserve">This paper concentrates on the utterances which express time </w:t>
      </w:r>
      <w:r>
        <w:rPr>
          <w:i/>
          <w:iCs/>
          <w:lang w:val="en-US"/>
        </w:rPr>
        <w:t>post factum</w:t>
      </w:r>
      <w:r>
        <w:rPr>
          <w:lang w:val="en-US"/>
        </w:rPr>
        <w:t xml:space="preserve"> and far future. Both time </w:t>
      </w:r>
      <w:r>
        <w:rPr>
          <w:i/>
          <w:iCs/>
          <w:lang w:val="en-US"/>
        </w:rPr>
        <w:t>post factum</w:t>
      </w:r>
      <w:r>
        <w:rPr>
          <w:lang w:val="en-US"/>
        </w:rPr>
        <w:t xml:space="preserve"> and far future are regarded as cognitive structures intensifying imagination. Their high discursive valency is stipulated by an active probabilistic abstract form of retrospective and prospective mentality. </w:t>
      </w:r>
    </w:p>
    <w:p w14:paraId="2AC36D71" w14:textId="77777777" w:rsidR="007F6BD8" w:rsidRPr="00B20418" w:rsidRDefault="007F6BD8" w:rsidP="007F6BD8">
      <w:pPr>
        <w:ind w:left="1502"/>
        <w:jc w:val="right"/>
        <w:rPr>
          <w:b/>
        </w:rPr>
      </w:pPr>
      <w:r w:rsidRPr="008D008E">
        <w:rPr>
          <w:lang w:val="en-US"/>
        </w:rPr>
        <w:tab/>
      </w:r>
      <w:r w:rsidRPr="008D008E">
        <w:rPr>
          <w:lang w:val="en-US"/>
        </w:rPr>
        <w:tab/>
      </w:r>
      <w:r w:rsidRPr="008D008E">
        <w:rPr>
          <w:lang w:val="en-US"/>
        </w:rPr>
        <w:tab/>
      </w:r>
      <w:r w:rsidRPr="008D008E">
        <w:rPr>
          <w:lang w:val="en-US"/>
        </w:rPr>
        <w:tab/>
      </w:r>
      <w:r w:rsidRPr="008D008E">
        <w:rPr>
          <w:lang w:val="en-US"/>
        </w:rPr>
        <w:tab/>
      </w:r>
      <w:r w:rsidRPr="008D008E">
        <w:rPr>
          <w:lang w:val="en-US"/>
        </w:rPr>
        <w:tab/>
      </w:r>
      <w:r w:rsidRPr="00B20418">
        <w:rPr>
          <w:b/>
        </w:rPr>
        <w:t xml:space="preserve">Е. Ю. Пузиков, канд. филол. наук, </w:t>
      </w:r>
    </w:p>
    <w:p w14:paraId="264A572D" w14:textId="77777777" w:rsidR="007F6BD8" w:rsidRPr="00B20418" w:rsidRDefault="007F6BD8" w:rsidP="007F6BD8">
      <w:pPr>
        <w:ind w:left="1502"/>
        <w:jc w:val="right"/>
        <w:rPr>
          <w:b/>
          <w:lang w:val="en-US"/>
        </w:rPr>
      </w:pPr>
      <w:r w:rsidRPr="00B20418">
        <w:rPr>
          <w:b/>
        </w:rPr>
        <w:t xml:space="preserve"> </w:t>
      </w:r>
      <w:r w:rsidRPr="00B20418">
        <w:rPr>
          <w:b/>
        </w:rPr>
        <w:tab/>
      </w:r>
      <w:r w:rsidRPr="00B20418">
        <w:rPr>
          <w:b/>
        </w:rPr>
        <w:tab/>
      </w:r>
      <w:r w:rsidRPr="00B20418">
        <w:rPr>
          <w:b/>
        </w:rPr>
        <w:tab/>
      </w:r>
      <w:r w:rsidRPr="00B20418">
        <w:rPr>
          <w:b/>
        </w:rPr>
        <w:tab/>
      </w:r>
      <w:r w:rsidRPr="00B20418">
        <w:rPr>
          <w:b/>
        </w:rPr>
        <w:tab/>
      </w:r>
      <w:r w:rsidRPr="00B20418">
        <w:rPr>
          <w:b/>
        </w:rPr>
        <w:tab/>
      </w:r>
      <w:r w:rsidRPr="00B20418">
        <w:rPr>
          <w:b/>
          <w:lang w:val="en-US"/>
        </w:rPr>
        <w:t xml:space="preserve">Северо-Казахстанский государственный </w:t>
      </w:r>
    </w:p>
    <w:p w14:paraId="0CFF2BFF" w14:textId="77777777" w:rsidR="007F6BD8" w:rsidRPr="00F31B16" w:rsidRDefault="007F6BD8" w:rsidP="007F6BD8">
      <w:pPr>
        <w:ind w:left="1502"/>
        <w:jc w:val="right"/>
        <w:rPr>
          <w:color w:val="FF0000"/>
        </w:rPr>
      </w:pPr>
      <w:r w:rsidRPr="00B20418">
        <w:rPr>
          <w:b/>
        </w:rPr>
        <w:t xml:space="preserve"> </w:t>
      </w:r>
      <w:r w:rsidRPr="00B20418">
        <w:rPr>
          <w:b/>
        </w:rPr>
        <w:tab/>
      </w:r>
      <w:r w:rsidRPr="00B20418">
        <w:rPr>
          <w:b/>
        </w:rPr>
        <w:tab/>
      </w:r>
      <w:r w:rsidRPr="00B20418">
        <w:rPr>
          <w:b/>
        </w:rPr>
        <w:tab/>
      </w:r>
      <w:r w:rsidRPr="00B20418">
        <w:rPr>
          <w:b/>
        </w:rPr>
        <w:tab/>
      </w:r>
      <w:r w:rsidRPr="00B20418">
        <w:rPr>
          <w:b/>
        </w:rPr>
        <w:tab/>
      </w:r>
      <w:r w:rsidRPr="00B20418">
        <w:rPr>
          <w:b/>
        </w:rPr>
        <w:tab/>
        <w:t>университет им. М. Козыбаева (Казахстан)</w:t>
      </w:r>
      <w:r w:rsidRPr="00ED1332">
        <w:br/>
      </w:r>
    </w:p>
    <w:p w14:paraId="34479687" w14:textId="77777777" w:rsidR="007F6BD8" w:rsidRPr="00F31B16" w:rsidRDefault="007F6BD8" w:rsidP="007F6BD8">
      <w:pPr>
        <w:jc w:val="center"/>
        <w:rPr>
          <w:b/>
          <w:bCs/>
          <w:color w:val="000000"/>
        </w:rPr>
      </w:pPr>
      <w:r w:rsidRPr="00F31B16">
        <w:rPr>
          <w:b/>
          <w:bCs/>
          <w:color w:val="000000"/>
        </w:rPr>
        <w:t xml:space="preserve">Семантико-прагматический потенциал причастия </w:t>
      </w:r>
      <w:r w:rsidRPr="00F31B16">
        <w:rPr>
          <w:b/>
          <w:bCs/>
          <w:color w:val="000000"/>
          <w:lang w:val="en-US"/>
        </w:rPr>
        <w:t>I</w:t>
      </w:r>
      <w:r w:rsidRPr="00F31B16">
        <w:rPr>
          <w:b/>
          <w:bCs/>
          <w:color w:val="000000"/>
        </w:rPr>
        <w:t xml:space="preserve"> как центра свернутой пропозиции</w:t>
      </w:r>
    </w:p>
    <w:p w14:paraId="3966780F" w14:textId="77777777" w:rsidR="007F6BD8" w:rsidRPr="00E51813" w:rsidRDefault="007F6BD8" w:rsidP="007F6BD8">
      <w:pPr>
        <w:ind w:left="1502"/>
        <w:jc w:val="center"/>
        <w:rPr>
          <w:b/>
          <w:bCs/>
          <w:color w:val="FF0000"/>
        </w:rPr>
      </w:pPr>
    </w:p>
    <w:p w14:paraId="2B18A813" w14:textId="77777777" w:rsidR="007F6BD8" w:rsidRPr="00ED1332" w:rsidRDefault="007F6BD8" w:rsidP="007F6BD8">
      <w:pPr>
        <w:autoSpaceDE w:val="0"/>
        <w:autoSpaceDN w:val="0"/>
        <w:adjustRightInd w:val="0"/>
      </w:pPr>
      <w:r w:rsidRPr="00ED1332">
        <w:t>Среди полупредикативных способов оформления высказывания одним из самых распростран</w:t>
      </w:r>
      <w:r>
        <w:t>е</w:t>
      </w:r>
      <w:r w:rsidRPr="00ED1332">
        <w:t xml:space="preserve">нных является использование конструкций на основе причастия I. Это объясняется тем, что комплекс значений, выражаемый посредством </w:t>
      </w:r>
      <w:r>
        <w:t>пропозиции на основе данной неличной формы</w:t>
      </w:r>
      <w:r w:rsidRPr="00ED1332">
        <w:t>, наиболее близок к комплексу значений предикативной конструкции, например:</w:t>
      </w:r>
    </w:p>
    <w:p w14:paraId="6BF4A576" w14:textId="77777777" w:rsidR="007F6BD8" w:rsidRPr="00B20418" w:rsidRDefault="007F6BD8" w:rsidP="007F6BD8">
      <w:pPr>
        <w:autoSpaceDE w:val="0"/>
        <w:autoSpaceDN w:val="0"/>
        <w:adjustRightInd w:val="0"/>
        <w:rPr>
          <w:rFonts w:eastAsia="Times New Roman,Italic"/>
          <w:iCs/>
          <w:lang w:val="en-US"/>
        </w:rPr>
      </w:pPr>
      <w:r w:rsidRPr="00ED1332">
        <w:rPr>
          <w:b/>
          <w:bCs/>
          <w:i/>
          <w:iCs/>
          <w:lang w:val="en-US"/>
        </w:rPr>
        <w:t xml:space="preserve">Taking </w:t>
      </w:r>
      <w:r w:rsidRPr="00ED1332">
        <w:rPr>
          <w:rFonts w:eastAsia="Times New Roman,Italic"/>
          <w:i/>
          <w:iCs/>
          <w:lang w:val="en-US"/>
        </w:rPr>
        <w:t xml:space="preserve">a white card from his wallet he waved it before the man’s </w:t>
      </w:r>
      <w:r w:rsidRPr="00B20418">
        <w:rPr>
          <w:rFonts w:eastAsia="Times New Roman,Italic"/>
          <w:i/>
          <w:iCs/>
          <w:lang w:val="en-US"/>
        </w:rPr>
        <w:t xml:space="preserve">eyes </w:t>
      </w:r>
      <w:r w:rsidRPr="00B20418">
        <w:rPr>
          <w:lang w:val="en-US"/>
        </w:rPr>
        <w:t>[F. S. Fitzgerald «Great Gatsby»].</w:t>
      </w:r>
    </w:p>
    <w:p w14:paraId="237C816D" w14:textId="77777777" w:rsidR="007F6BD8" w:rsidRPr="00ED1332" w:rsidRDefault="007F6BD8" w:rsidP="007F6BD8">
      <w:pPr>
        <w:autoSpaceDE w:val="0"/>
        <w:autoSpaceDN w:val="0"/>
        <w:adjustRightInd w:val="0"/>
      </w:pPr>
      <w:r w:rsidRPr="00ED1332">
        <w:t>В данном случае смысловая структура предложения организована так, что</w:t>
      </w:r>
      <w:r>
        <w:t xml:space="preserve"> </w:t>
      </w:r>
      <w:r w:rsidRPr="00ED1332">
        <w:t xml:space="preserve">замена </w:t>
      </w:r>
      <w:r>
        <w:t>неличной формы</w:t>
      </w:r>
      <w:r w:rsidRPr="00ED1332">
        <w:t xml:space="preserve"> </w:t>
      </w:r>
      <w:r w:rsidRPr="00ED1332">
        <w:rPr>
          <w:i/>
          <w:iCs/>
        </w:rPr>
        <w:t xml:space="preserve">taking </w:t>
      </w:r>
      <w:r w:rsidRPr="00ED1332">
        <w:t xml:space="preserve">на </w:t>
      </w:r>
      <w:r>
        <w:t>личную</w:t>
      </w:r>
      <w:r w:rsidRPr="00ED1332">
        <w:t xml:space="preserve"> </w:t>
      </w:r>
      <w:r w:rsidRPr="00ED1332">
        <w:rPr>
          <w:i/>
          <w:iCs/>
        </w:rPr>
        <w:t xml:space="preserve">took </w:t>
      </w:r>
      <w:r w:rsidRPr="00ED1332">
        <w:t>не привед</w:t>
      </w:r>
      <w:r>
        <w:t>е</w:t>
      </w:r>
      <w:r w:rsidRPr="00ED1332">
        <w:t>т к искаж</w:t>
      </w:r>
      <w:r>
        <w:t>е</w:t>
      </w:r>
      <w:r w:rsidRPr="00ED1332">
        <w:t>нному восприятию</w:t>
      </w:r>
      <w:r>
        <w:t xml:space="preserve"> </w:t>
      </w:r>
      <w:r w:rsidRPr="00ED1332">
        <w:t>событий, представленных оригинальной конструкцией на основе двух пропозиций</w:t>
      </w:r>
      <w:r>
        <w:t>,</w:t>
      </w:r>
      <w:r w:rsidRPr="00ED1332">
        <w:t xml:space="preserve"> разв</w:t>
      </w:r>
      <w:r>
        <w:t>е</w:t>
      </w:r>
      <w:r w:rsidRPr="00ED1332">
        <w:t>рнутой и св</w:t>
      </w:r>
      <w:r>
        <w:t>е</w:t>
      </w:r>
      <w:r w:rsidRPr="00ED1332">
        <w:t>рнутой:</w:t>
      </w:r>
    </w:p>
    <w:p w14:paraId="7A7DF940" w14:textId="77777777" w:rsidR="007F6BD8" w:rsidRPr="00ED1332" w:rsidRDefault="007F6BD8" w:rsidP="007F6BD8">
      <w:pPr>
        <w:autoSpaceDE w:val="0"/>
        <w:autoSpaceDN w:val="0"/>
        <w:adjustRightInd w:val="0"/>
        <w:rPr>
          <w:lang w:val="en-US"/>
        </w:rPr>
      </w:pPr>
      <w:r w:rsidRPr="00ED1332">
        <w:rPr>
          <w:rFonts w:eastAsia="Times New Roman,Italic"/>
          <w:i/>
          <w:iCs/>
          <w:lang w:val="en-US"/>
        </w:rPr>
        <w:t>He took a white card from his wallet and waved it before the man’s eyes</w:t>
      </w:r>
      <w:r w:rsidRPr="00ED1332">
        <w:rPr>
          <w:lang w:val="en-US"/>
        </w:rPr>
        <w:t>.</w:t>
      </w:r>
    </w:p>
    <w:p w14:paraId="4DD01777" w14:textId="77777777" w:rsidR="007F6BD8" w:rsidRPr="00ED1332" w:rsidRDefault="007F6BD8" w:rsidP="007F6BD8">
      <w:pPr>
        <w:autoSpaceDE w:val="0"/>
        <w:autoSpaceDN w:val="0"/>
        <w:adjustRightInd w:val="0"/>
      </w:pPr>
      <w:r w:rsidRPr="00ED1332">
        <w:t>Употребление полупредикативной конструкции может основываться на коммуникативных установках адресанта: стремлении</w:t>
      </w:r>
      <w:r>
        <w:t xml:space="preserve"> </w:t>
      </w:r>
      <w:r w:rsidRPr="00ED1332">
        <w:t>показать поспешность и небрежность действий персонажа, вторичность этих</w:t>
      </w:r>
      <w:r>
        <w:t xml:space="preserve"> </w:t>
      </w:r>
      <w:r w:rsidRPr="00ED1332">
        <w:t>действий. Несмотря на то, что обычно в причастии I одну из доминирующих</w:t>
      </w:r>
      <w:r>
        <w:t xml:space="preserve"> </w:t>
      </w:r>
      <w:r w:rsidRPr="00ED1332">
        <w:t xml:space="preserve">позиций занимает компонент </w:t>
      </w:r>
      <w:r w:rsidRPr="00ED1332">
        <w:rPr>
          <w:rFonts w:eastAsia="Times New Roman,Italic"/>
          <w:i/>
          <w:iCs/>
        </w:rPr>
        <w:t>длительность события</w:t>
      </w:r>
      <w:r w:rsidRPr="00ED1332">
        <w:t>, в представленном предложении наблюдается обратный процесс</w:t>
      </w:r>
      <w:r>
        <w:t xml:space="preserve"> — </w:t>
      </w:r>
      <w:r w:rsidRPr="00ED1332">
        <w:t>уменьшения продолжительности события, помещения его на второй план.</w:t>
      </w:r>
    </w:p>
    <w:p w14:paraId="43211CF4" w14:textId="77777777" w:rsidR="007F6BD8" w:rsidRPr="00ED1332" w:rsidRDefault="007F6BD8" w:rsidP="007F6BD8">
      <w:pPr>
        <w:autoSpaceDE w:val="0"/>
        <w:autoSpaceDN w:val="0"/>
        <w:adjustRightInd w:val="0"/>
      </w:pPr>
      <w:r w:rsidRPr="00ED1332">
        <w:t>Близость либо отдал</w:t>
      </w:r>
      <w:r>
        <w:t>е</w:t>
      </w:r>
      <w:r w:rsidRPr="00ED1332">
        <w:t>нность св</w:t>
      </w:r>
      <w:r>
        <w:t>е</w:t>
      </w:r>
      <w:r w:rsidRPr="00ED1332">
        <w:t xml:space="preserve">рнутой пропозиции (далее по тексту </w:t>
      </w:r>
      <w:r>
        <w:t>—</w:t>
      </w:r>
      <w:r w:rsidRPr="00ED1332">
        <w:t xml:space="preserve"> СвП) от разв</w:t>
      </w:r>
      <w:r>
        <w:t>е</w:t>
      </w:r>
      <w:r w:rsidRPr="00ED1332">
        <w:t xml:space="preserve">рнутой (далее по тексту </w:t>
      </w:r>
      <w:r>
        <w:t>—</w:t>
      </w:r>
      <w:r w:rsidRPr="00ED1332">
        <w:t xml:space="preserve"> РП) в семантическом и прагматическом</w:t>
      </w:r>
      <w:r>
        <w:t xml:space="preserve"> </w:t>
      </w:r>
      <w:r w:rsidRPr="00ED1332">
        <w:t>планах определяется прежде всего типом семантических отношений в</w:t>
      </w:r>
      <w:r>
        <w:t xml:space="preserve"> </w:t>
      </w:r>
      <w:r w:rsidRPr="00ED1332">
        <w:t xml:space="preserve">комплексе </w:t>
      </w:r>
      <w:r w:rsidRPr="00ED1332">
        <w:rPr>
          <w:rFonts w:eastAsia="Times New Roman,Italic"/>
          <w:i/>
          <w:iCs/>
        </w:rPr>
        <w:t>РП + СвП</w:t>
      </w:r>
      <w:r w:rsidRPr="00ED1332">
        <w:t xml:space="preserve">. Если СвП близка к РП, то комплекс </w:t>
      </w:r>
      <w:r w:rsidRPr="00ED1332">
        <w:rPr>
          <w:rFonts w:eastAsia="Times New Roman,Italic"/>
          <w:i/>
          <w:iCs/>
        </w:rPr>
        <w:t xml:space="preserve">РП + СвП </w:t>
      </w:r>
      <w:r w:rsidRPr="00ED1332">
        <w:t>может</w:t>
      </w:r>
      <w:r>
        <w:t xml:space="preserve"> </w:t>
      </w:r>
      <w:r w:rsidRPr="00ED1332">
        <w:t>быть замен</w:t>
      </w:r>
      <w:r>
        <w:t>е</w:t>
      </w:r>
      <w:r w:rsidRPr="00ED1332">
        <w:t xml:space="preserve">н на </w:t>
      </w:r>
      <w:r w:rsidRPr="00ED1332">
        <w:rPr>
          <w:rFonts w:eastAsia="Times New Roman,Italic"/>
          <w:i/>
          <w:iCs/>
        </w:rPr>
        <w:t xml:space="preserve">РП + РП </w:t>
      </w:r>
      <w:r w:rsidRPr="00ED1332">
        <w:t>(пример, приведённый выше); если нет, то такая</w:t>
      </w:r>
      <w:r>
        <w:t xml:space="preserve"> </w:t>
      </w:r>
      <w:r w:rsidRPr="00ED1332">
        <w:t xml:space="preserve">трансформация затруднительна. В семантических структурах </w:t>
      </w:r>
      <w:r w:rsidRPr="00ED1332">
        <w:rPr>
          <w:rFonts w:eastAsia="Times New Roman,Italic"/>
          <w:i/>
          <w:iCs/>
        </w:rPr>
        <w:t xml:space="preserve">РП + СвП </w:t>
      </w:r>
      <w:r w:rsidRPr="00ED1332">
        <w:t xml:space="preserve">(причастие </w:t>
      </w:r>
      <w:r w:rsidRPr="00ED1332">
        <w:rPr>
          <w:lang w:val="en-US"/>
        </w:rPr>
        <w:t>I</w:t>
      </w:r>
      <w:r w:rsidRPr="00ED1332">
        <w:t>) выделяются следующие типы отношений:</w:t>
      </w:r>
    </w:p>
    <w:p w14:paraId="6860859E" w14:textId="77777777" w:rsidR="007F6BD8" w:rsidRPr="006251BA" w:rsidRDefault="007F6BD8" w:rsidP="007F6BD8">
      <w:pPr>
        <w:tabs>
          <w:tab w:val="left" w:pos="993"/>
        </w:tabs>
        <w:autoSpaceDE w:val="0"/>
        <w:autoSpaceDN w:val="0"/>
        <w:adjustRightInd w:val="0"/>
      </w:pPr>
      <w:r>
        <w:t>—</w:t>
      </w:r>
      <w:r w:rsidRPr="006251BA">
        <w:tab/>
      </w:r>
      <w:r w:rsidRPr="00ED1332">
        <w:t>значение СвП является однородным по отношению к значению РП. В данном случае пропозиции могут быть равноправными в пределах одного высказывания, например:</w:t>
      </w:r>
    </w:p>
    <w:p w14:paraId="59F2FB74" w14:textId="77777777" w:rsidR="007F6BD8" w:rsidRPr="00ED1332" w:rsidRDefault="007F6BD8" w:rsidP="007F6BD8">
      <w:pPr>
        <w:autoSpaceDE w:val="0"/>
        <w:autoSpaceDN w:val="0"/>
        <w:adjustRightInd w:val="0"/>
        <w:rPr>
          <w:i/>
          <w:iCs/>
          <w:lang w:val="en-US"/>
        </w:rPr>
      </w:pPr>
      <w:r w:rsidRPr="00ED1332">
        <w:rPr>
          <w:i/>
          <w:iCs/>
          <w:lang w:val="en-US"/>
        </w:rPr>
        <w:t>In a chair beside the bed, a figure in a brown dressing-gown sat with his back to</w:t>
      </w:r>
      <w:r w:rsidRPr="006251BA">
        <w:rPr>
          <w:i/>
          <w:iCs/>
          <w:lang w:val="en-US"/>
        </w:rPr>
        <w:t xml:space="preserve"> </w:t>
      </w:r>
      <w:r w:rsidRPr="00ED1332">
        <w:rPr>
          <w:i/>
          <w:iCs/>
          <w:lang w:val="en-US"/>
        </w:rPr>
        <w:t xml:space="preserve">the room, </w:t>
      </w:r>
      <w:r w:rsidRPr="00ED1332">
        <w:rPr>
          <w:b/>
          <w:bCs/>
          <w:i/>
          <w:iCs/>
          <w:lang w:val="en-US"/>
        </w:rPr>
        <w:t xml:space="preserve">looking </w:t>
      </w:r>
      <w:r w:rsidRPr="00ED1332">
        <w:rPr>
          <w:i/>
          <w:iCs/>
          <w:lang w:val="en-US"/>
        </w:rPr>
        <w:t xml:space="preserve">out of the window, </w:t>
      </w:r>
      <w:r w:rsidRPr="00ED1332">
        <w:rPr>
          <w:b/>
          <w:bCs/>
          <w:i/>
          <w:iCs/>
          <w:lang w:val="en-US"/>
        </w:rPr>
        <w:t>smoking</w:t>
      </w:r>
      <w:r>
        <w:rPr>
          <w:b/>
          <w:bCs/>
          <w:i/>
          <w:iCs/>
          <w:lang w:val="en-US"/>
        </w:rPr>
        <w:t xml:space="preserve"> </w:t>
      </w:r>
      <w:r w:rsidRPr="00B20418">
        <w:rPr>
          <w:lang w:val="en-US"/>
        </w:rPr>
        <w:t xml:space="preserve">[K. Follet </w:t>
      </w:r>
      <w:r w:rsidRPr="00D67AA5">
        <w:rPr>
          <w:lang w:val="en-US"/>
        </w:rPr>
        <w:t>«</w:t>
      </w:r>
      <w:r w:rsidRPr="00B20418">
        <w:rPr>
          <w:lang w:val="en-US"/>
        </w:rPr>
        <w:t>Hornet Flight</w:t>
      </w:r>
      <w:r w:rsidRPr="00D67AA5">
        <w:rPr>
          <w:lang w:val="en-US"/>
        </w:rPr>
        <w:t>»</w:t>
      </w:r>
      <w:r w:rsidRPr="00B20418">
        <w:rPr>
          <w:lang w:val="en-US"/>
        </w:rPr>
        <w:t>]</w:t>
      </w:r>
      <w:r w:rsidRPr="00E338B9">
        <w:rPr>
          <w:iCs/>
          <w:lang w:val="en-US"/>
        </w:rPr>
        <w:t>;</w:t>
      </w:r>
    </w:p>
    <w:p w14:paraId="59A5710C" w14:textId="77777777" w:rsidR="007F6BD8" w:rsidRPr="00ED1332" w:rsidRDefault="007F6BD8" w:rsidP="007F6BD8">
      <w:pPr>
        <w:tabs>
          <w:tab w:val="left" w:pos="993"/>
        </w:tabs>
        <w:autoSpaceDE w:val="0"/>
        <w:autoSpaceDN w:val="0"/>
        <w:adjustRightInd w:val="0"/>
      </w:pPr>
      <w:r>
        <w:t>—</w:t>
      </w:r>
      <w:r w:rsidRPr="00ED1332">
        <w:tab/>
      </w:r>
      <w:r>
        <w:t xml:space="preserve"> </w:t>
      </w:r>
      <w:r w:rsidRPr="00ED1332">
        <w:t>СвП дополняет или расширяет значение РП:</w:t>
      </w:r>
    </w:p>
    <w:p w14:paraId="3AEEC661" w14:textId="77777777" w:rsidR="007F6BD8" w:rsidRPr="00ED1332" w:rsidRDefault="007F6BD8" w:rsidP="007F6BD8">
      <w:pPr>
        <w:autoSpaceDE w:val="0"/>
        <w:autoSpaceDN w:val="0"/>
        <w:adjustRightInd w:val="0"/>
        <w:rPr>
          <w:i/>
          <w:iCs/>
          <w:lang w:val="en-US"/>
        </w:rPr>
      </w:pPr>
      <w:r>
        <w:rPr>
          <w:rFonts w:eastAsia="Times New Roman,Italic"/>
          <w:i/>
          <w:iCs/>
          <w:lang w:val="en-US"/>
        </w:rPr>
        <w:t>“It</w:t>
      </w:r>
      <w:r>
        <w:rPr>
          <w:rFonts w:eastAsia="Times New Roman,Italic"/>
          <w:i/>
          <w:iCs/>
          <w:lang w:val="en-GB"/>
        </w:rPr>
        <w:t>’</w:t>
      </w:r>
      <w:r w:rsidRPr="00ED1332">
        <w:rPr>
          <w:rFonts w:eastAsia="Times New Roman,Italic"/>
          <w:i/>
          <w:iCs/>
          <w:lang w:val="en-US"/>
        </w:rPr>
        <w:t xml:space="preserve">s important, Jim,” he said, </w:t>
      </w:r>
      <w:r w:rsidRPr="00ED1332">
        <w:rPr>
          <w:b/>
          <w:bCs/>
          <w:i/>
          <w:iCs/>
          <w:lang w:val="en-US"/>
        </w:rPr>
        <w:t xml:space="preserve">not raising </w:t>
      </w:r>
      <w:r w:rsidRPr="00ED1332">
        <w:rPr>
          <w:i/>
          <w:iCs/>
          <w:lang w:val="en-US"/>
        </w:rPr>
        <w:t>his voice</w:t>
      </w:r>
      <w:r>
        <w:rPr>
          <w:i/>
          <w:iCs/>
          <w:lang w:val="en-US"/>
        </w:rPr>
        <w:t xml:space="preserve"> </w:t>
      </w:r>
      <w:r w:rsidRPr="00D67AA5">
        <w:rPr>
          <w:lang w:val="en-US"/>
        </w:rPr>
        <w:t>[A. Rand «Atlas Shrugged»]</w:t>
      </w:r>
      <w:r w:rsidRPr="00D67AA5">
        <w:rPr>
          <w:iCs/>
          <w:lang w:val="en-US"/>
        </w:rPr>
        <w:t>;</w:t>
      </w:r>
    </w:p>
    <w:p w14:paraId="753D5C17" w14:textId="77777777" w:rsidR="007F6BD8" w:rsidRPr="00ED1332" w:rsidRDefault="007F6BD8" w:rsidP="007F6BD8">
      <w:pPr>
        <w:tabs>
          <w:tab w:val="left" w:pos="993"/>
        </w:tabs>
        <w:autoSpaceDE w:val="0"/>
        <w:autoSpaceDN w:val="0"/>
        <w:adjustRightInd w:val="0"/>
      </w:pPr>
      <w:r>
        <w:t xml:space="preserve">— </w:t>
      </w:r>
      <w:r w:rsidRPr="00ED1332">
        <w:t>в составе высказывания имеется актант, выступающий одновременно в</w:t>
      </w:r>
      <w:r>
        <w:t xml:space="preserve"> </w:t>
      </w:r>
      <w:r w:rsidRPr="00ED1332">
        <w:t>качестве субъекта СвП и объекта РП. Этот актант может являться общим для</w:t>
      </w:r>
      <w:r>
        <w:t xml:space="preserve"> </w:t>
      </w:r>
      <w:r w:rsidRPr="00ED1332">
        <w:t xml:space="preserve">нескольких пропозиций, </w:t>
      </w:r>
      <w:r>
        <w:t>т. к.</w:t>
      </w:r>
      <w:r w:rsidRPr="00ED1332">
        <w:t xml:space="preserve"> представленные отношения уточнения,</w:t>
      </w:r>
      <w:r>
        <w:t xml:space="preserve"> </w:t>
      </w:r>
      <w:r w:rsidRPr="00ED1332">
        <w:t>пояснения основываются на мене ролей субъекта и объекта:</w:t>
      </w:r>
    </w:p>
    <w:p w14:paraId="4E02CAED" w14:textId="77777777" w:rsidR="007F6BD8" w:rsidRPr="00E338B9" w:rsidRDefault="007F6BD8" w:rsidP="007F6BD8">
      <w:pPr>
        <w:autoSpaceDE w:val="0"/>
        <w:autoSpaceDN w:val="0"/>
        <w:adjustRightInd w:val="0"/>
        <w:rPr>
          <w:lang w:val="en-US"/>
        </w:rPr>
      </w:pPr>
      <w:r w:rsidRPr="00ED1332">
        <w:rPr>
          <w:rFonts w:eastAsia="Times New Roman,Italic"/>
          <w:i/>
          <w:iCs/>
          <w:lang w:val="en-US"/>
        </w:rPr>
        <w:t xml:space="preserve">…my eyes fell on Gatsby, </w:t>
      </w:r>
      <w:r w:rsidRPr="00ED1332">
        <w:rPr>
          <w:b/>
          <w:bCs/>
          <w:i/>
          <w:iCs/>
          <w:lang w:val="en-US"/>
        </w:rPr>
        <w:t xml:space="preserve">standing </w:t>
      </w:r>
      <w:r w:rsidRPr="00ED1332">
        <w:rPr>
          <w:i/>
          <w:iCs/>
          <w:lang w:val="en-US"/>
        </w:rPr>
        <w:t xml:space="preserve">alone on the marble steps and </w:t>
      </w:r>
      <w:r w:rsidRPr="00ED1332">
        <w:rPr>
          <w:b/>
          <w:bCs/>
          <w:i/>
          <w:iCs/>
          <w:lang w:val="en-US"/>
        </w:rPr>
        <w:t xml:space="preserve">looking </w:t>
      </w:r>
      <w:r w:rsidRPr="00ED1332">
        <w:rPr>
          <w:i/>
          <w:iCs/>
          <w:lang w:val="en-US"/>
        </w:rPr>
        <w:t>from</w:t>
      </w:r>
      <w:r w:rsidRPr="006251BA">
        <w:rPr>
          <w:i/>
          <w:iCs/>
          <w:lang w:val="en-US"/>
        </w:rPr>
        <w:t xml:space="preserve"> </w:t>
      </w:r>
      <w:r w:rsidRPr="00ED1332">
        <w:rPr>
          <w:i/>
          <w:iCs/>
          <w:lang w:val="en-US"/>
        </w:rPr>
        <w:t xml:space="preserve">one group to another with approving eyes </w:t>
      </w:r>
      <w:r w:rsidRPr="00D67AA5">
        <w:rPr>
          <w:lang w:val="en-US"/>
        </w:rPr>
        <w:t>[F.S. Fitzgerald «Great Gatsby»].</w:t>
      </w:r>
    </w:p>
    <w:p w14:paraId="5C2FC794" w14:textId="77777777" w:rsidR="007F6BD8" w:rsidRPr="006251BA" w:rsidRDefault="007F6BD8" w:rsidP="007F6BD8">
      <w:pPr>
        <w:autoSpaceDE w:val="0"/>
        <w:autoSpaceDN w:val="0"/>
        <w:adjustRightInd w:val="0"/>
      </w:pPr>
      <w:r w:rsidRPr="00ED1332">
        <w:t>В мень</w:t>
      </w:r>
      <w:r>
        <w:t>шей степени семантически осложнё</w:t>
      </w:r>
      <w:r w:rsidRPr="00ED1332">
        <w:t>нным представляется первый</w:t>
      </w:r>
      <w:r>
        <w:t xml:space="preserve"> </w:t>
      </w:r>
      <w:r w:rsidRPr="00ED1332">
        <w:t>тип отношений</w:t>
      </w:r>
      <w:r>
        <w:t xml:space="preserve"> — </w:t>
      </w:r>
      <w:r w:rsidRPr="00ED1332">
        <w:t>однородности, как уже было показано на примере</w:t>
      </w:r>
      <w:r>
        <w:t xml:space="preserve"> </w:t>
      </w:r>
      <w:r w:rsidRPr="00ED1332">
        <w:t>предложения</w:t>
      </w:r>
      <w:r w:rsidRPr="006251BA">
        <w:t>:</w:t>
      </w:r>
    </w:p>
    <w:p w14:paraId="30085EAB" w14:textId="77777777" w:rsidR="007F6BD8" w:rsidRPr="00ED1332" w:rsidRDefault="007F6BD8" w:rsidP="007F6BD8">
      <w:pPr>
        <w:autoSpaceDE w:val="0"/>
        <w:autoSpaceDN w:val="0"/>
        <w:adjustRightInd w:val="0"/>
        <w:rPr>
          <w:rFonts w:eastAsia="Times New Roman,Italic"/>
          <w:i/>
          <w:iCs/>
          <w:lang w:val="en-US"/>
        </w:rPr>
      </w:pPr>
      <w:r w:rsidRPr="00ED1332">
        <w:rPr>
          <w:i/>
          <w:iCs/>
          <w:lang w:val="en-US"/>
        </w:rPr>
        <w:t xml:space="preserve">Taking a white card from his wallet he </w:t>
      </w:r>
      <w:r w:rsidRPr="00ED1332">
        <w:rPr>
          <w:rFonts w:eastAsia="Times New Roman,Italic"/>
          <w:i/>
          <w:iCs/>
          <w:lang w:val="en-US"/>
        </w:rPr>
        <w:t>waved it before the man</w:t>
      </w:r>
      <w:r>
        <w:rPr>
          <w:rFonts w:eastAsia="Times New Roman,Italic"/>
          <w:i/>
          <w:iCs/>
          <w:lang w:val="en-US"/>
        </w:rPr>
        <w:t>’</w:t>
      </w:r>
      <w:r w:rsidRPr="00ED1332">
        <w:rPr>
          <w:rFonts w:eastAsia="Times New Roman,Italic"/>
          <w:i/>
          <w:iCs/>
          <w:lang w:val="en-US"/>
        </w:rPr>
        <w:t>s eyes.</w:t>
      </w:r>
    </w:p>
    <w:p w14:paraId="4C24A129" w14:textId="77777777" w:rsidR="007F6BD8" w:rsidRPr="00ED1332" w:rsidRDefault="007F6BD8" w:rsidP="007F6BD8">
      <w:pPr>
        <w:autoSpaceDE w:val="0"/>
        <w:autoSpaceDN w:val="0"/>
        <w:adjustRightInd w:val="0"/>
      </w:pPr>
      <w:r w:rsidRPr="00ED1332">
        <w:t>Здесь СвП по своей семантической структуре близка к РП. Такая близость</w:t>
      </w:r>
      <w:r w:rsidRPr="006251BA">
        <w:t xml:space="preserve"> </w:t>
      </w:r>
      <w:r w:rsidRPr="00ED1332">
        <w:t>подразумевает отсутствие в СвП специфических компонентов значения, таких, которые характерны только для СвП и при трансформации в РП</w:t>
      </w:r>
      <w:r w:rsidRPr="006251BA">
        <w:t xml:space="preserve"> </w:t>
      </w:r>
      <w:r w:rsidRPr="00ED1332">
        <w:t>б</w:t>
      </w:r>
      <w:r>
        <w:t>удут утеряны. Выбор в пользу све</w:t>
      </w:r>
      <w:r w:rsidRPr="00ED1332">
        <w:t>рну</w:t>
      </w:r>
      <w:r>
        <w:t>того оформления пропозиции как правило</w:t>
      </w:r>
      <w:r w:rsidRPr="00ED1332">
        <w:t xml:space="preserve"> обусловлен расстановкой коммуникативных акцентов в суждении, </w:t>
      </w:r>
      <w:r>
        <w:t>т. к.</w:t>
      </w:r>
      <w:r w:rsidRPr="006251BA">
        <w:t xml:space="preserve"> </w:t>
      </w:r>
      <w:r w:rsidRPr="00ED1332">
        <w:t>СвП об</w:t>
      </w:r>
      <w:r>
        <w:t>ычно выражает вторичные смыслы, а актуализация основного компонента значения осуществляется за счет репрезентации его в форме РП.</w:t>
      </w:r>
    </w:p>
    <w:p w14:paraId="34476FF9" w14:textId="77777777" w:rsidR="007F6BD8" w:rsidRPr="008D008E" w:rsidRDefault="007F6BD8" w:rsidP="007F6BD8">
      <w:pPr>
        <w:pStyle w:val="Author"/>
        <w:rPr>
          <w:lang w:val="en-US"/>
        </w:rPr>
      </w:pPr>
      <w:r w:rsidRPr="008D008E">
        <w:rPr>
          <w:lang w:val="en-US"/>
        </w:rPr>
        <w:t>Y.</w:t>
      </w:r>
      <w:r w:rsidRPr="00D67AA5">
        <w:rPr>
          <w:lang w:val="en-US"/>
        </w:rPr>
        <w:t xml:space="preserve"> </w:t>
      </w:r>
      <w:r w:rsidRPr="008D008E">
        <w:rPr>
          <w:lang w:val="en-US"/>
        </w:rPr>
        <w:t>Y. Puzikov</w:t>
      </w:r>
    </w:p>
    <w:p w14:paraId="339F6146" w14:textId="77777777" w:rsidR="007F6BD8" w:rsidRDefault="007F6BD8" w:rsidP="007F6BD8">
      <w:pPr>
        <w:pStyle w:val="Report"/>
      </w:pPr>
      <w:r w:rsidRPr="00F31B16">
        <w:t>Semantico-pragmatic potential of participle I</w:t>
      </w:r>
      <w:r>
        <w:t xml:space="preserve"> as a centre of complementary proposition</w:t>
      </w:r>
    </w:p>
    <w:p w14:paraId="04638EA7" w14:textId="77777777" w:rsidR="007F6BD8" w:rsidRPr="008D008E" w:rsidRDefault="007F6BD8" w:rsidP="007F6BD8">
      <w:pPr>
        <w:rPr>
          <w:lang w:val="en-US"/>
        </w:rPr>
      </w:pPr>
      <w:r w:rsidRPr="008D008E">
        <w:rPr>
          <w:lang w:val="en-US"/>
        </w:rPr>
        <w:t>The paper deals with semantic and pragmatic potential of participle I serving as a propositional centre. Basic functions facilitating the realization of speaker’s intentions are analyzed on the materials of literary works of British and American writers.</w:t>
      </w:r>
    </w:p>
    <w:p w14:paraId="7A64566F" w14:textId="77777777" w:rsidR="007F6BD8" w:rsidRDefault="007F6BD8" w:rsidP="007F6BD8">
      <w:pPr>
        <w:pStyle w:val="Author"/>
        <w:jc w:val="right"/>
      </w:pPr>
      <w:r>
        <w:t>Н. И. Сковородко</w:t>
      </w:r>
      <w:r w:rsidRPr="008349CE">
        <w:t xml:space="preserve">, </w:t>
      </w:r>
      <w:r>
        <w:t xml:space="preserve">асп., </w:t>
      </w:r>
    </w:p>
    <w:p w14:paraId="7654E23F" w14:textId="77777777" w:rsidR="007F6BD8" w:rsidRDefault="007F6BD8" w:rsidP="007F6BD8">
      <w:pPr>
        <w:pStyle w:val="Author"/>
        <w:jc w:val="right"/>
      </w:pPr>
      <w:r>
        <w:t>Санкт-Петербургский государственный университет (Россия)</w:t>
      </w:r>
    </w:p>
    <w:p w14:paraId="317889E4" w14:textId="77777777" w:rsidR="007F6BD8" w:rsidRPr="008D008E" w:rsidRDefault="007F6BD8" w:rsidP="007F6BD8">
      <w:pPr>
        <w:pStyle w:val="Report"/>
        <w:rPr>
          <w:lang w:val="ru-RU"/>
        </w:rPr>
      </w:pPr>
      <w:r w:rsidRPr="008D008E">
        <w:rPr>
          <w:lang w:val="ru-RU"/>
        </w:rPr>
        <w:t>Языковая личность немецкого политического деятеля</w:t>
      </w:r>
      <w:r>
        <w:rPr>
          <w:lang w:val="ru-RU"/>
        </w:rPr>
        <w:t xml:space="preserve"> </w:t>
      </w:r>
      <w:r w:rsidRPr="008D008E">
        <w:rPr>
          <w:lang w:val="ru-RU"/>
        </w:rPr>
        <w:t>(на материале электронных дневников-блогов)</w:t>
      </w:r>
    </w:p>
    <w:p w14:paraId="784EC52B" w14:textId="77777777" w:rsidR="007F6BD8" w:rsidRPr="00E60B59" w:rsidRDefault="007F6BD8" w:rsidP="007F6BD8">
      <w:r w:rsidRPr="00E60B59">
        <w:t>Блог как дополнительную возможность представить свою позицию активно используют немецкие пол</w:t>
      </w:r>
      <w:r>
        <w:t>итики</w:t>
      </w:r>
      <w:r w:rsidRPr="00336D93">
        <w:t xml:space="preserve">. Однако эти блоги не в полной мере соответствуют </w:t>
      </w:r>
      <w:r>
        <w:t xml:space="preserve">своему </w:t>
      </w:r>
      <w:r w:rsidRPr="00336D93">
        <w:t>понятию.</w:t>
      </w:r>
      <w:r>
        <w:t xml:space="preserve"> Б</w:t>
      </w:r>
      <w:r w:rsidRPr="00E60B59">
        <w:t>олее</w:t>
      </w:r>
      <w:r>
        <w:t xml:space="preserve"> половины политиков используют</w:t>
      </w:r>
      <w:r w:rsidRPr="00E60B59">
        <w:t xml:space="preserve"> веб-ресурс для раз</w:t>
      </w:r>
      <w:r>
        <w:t>ъяснения позиций своих партий.</w:t>
      </w:r>
    </w:p>
    <w:p w14:paraId="00EEFE8F" w14:textId="77777777" w:rsidR="007F6BD8" w:rsidRDefault="007F6BD8" w:rsidP="007F6BD8">
      <w:r>
        <w:t xml:space="preserve">Многие политики </w:t>
      </w:r>
      <w:r w:rsidRPr="00E60B59">
        <w:t xml:space="preserve">используют блоги просто как дополнительный канал коммуникации. Они размещают тексты пресс-прелизов в своих блог-постах, забывая об основном предназначении интернет-дневника: </w:t>
      </w:r>
      <w:r>
        <w:t>«</w:t>
      </w:r>
      <w:r w:rsidRPr="00E60B59">
        <w:t>Целью должен быть диалог. Содержание хорошего блога политика по своей сути ничем не должно отличаться от блоговых записей других частных лиц. Смысл классического блога заключается в том, чтобы писать о том, что происходит с человеком, чтобы читатели смогли узнать, чем человек живе</w:t>
      </w:r>
      <w:r>
        <w:t>т, и смогли лучше узнать его» [</w:t>
      </w:r>
      <w:r>
        <w:rPr>
          <w:lang w:val="en-US"/>
        </w:rPr>
        <w:t>DW</w:t>
      </w:r>
      <w:r>
        <w:t>,</w:t>
      </w:r>
      <w:r w:rsidRPr="00CD4E36">
        <w:t xml:space="preserve"> 13.01.</w:t>
      </w:r>
      <w:r>
        <w:t>2009</w:t>
      </w:r>
      <w:r w:rsidRPr="006F58EE">
        <w:t>]</w:t>
      </w:r>
      <w:r>
        <w:t>.</w:t>
      </w:r>
    </w:p>
    <w:p w14:paraId="6BA851D8" w14:textId="77777777" w:rsidR="007F6BD8" w:rsidRPr="003F57CC" w:rsidRDefault="007F6BD8" w:rsidP="007F6BD8">
      <w:r w:rsidRPr="003F57CC">
        <w:t>В данной статье рассматрива</w:t>
      </w:r>
      <w:r>
        <w:t>ется влияние на речь</w:t>
      </w:r>
      <w:r w:rsidRPr="003F57CC">
        <w:t xml:space="preserve"> немецких политиков следующих факторов:</w:t>
      </w:r>
    </w:p>
    <w:p w14:paraId="3358B785" w14:textId="77777777" w:rsidR="007F6BD8" w:rsidRPr="003F57CC" w:rsidRDefault="007F6BD8" w:rsidP="007F6BD8">
      <w:pPr>
        <w:ind w:left="709" w:firstLine="0"/>
      </w:pPr>
      <w:r>
        <w:t xml:space="preserve">1. </w:t>
      </w:r>
      <w:r w:rsidRPr="003F57CC">
        <w:t>виртуальная среда</w:t>
      </w:r>
      <w:r>
        <w:t>;</w:t>
      </w:r>
    </w:p>
    <w:p w14:paraId="6D85257B" w14:textId="77777777" w:rsidR="007F6BD8" w:rsidRPr="003F57CC" w:rsidRDefault="007F6BD8" w:rsidP="007F6BD8">
      <w:pPr>
        <w:ind w:left="709" w:firstLine="0"/>
      </w:pPr>
      <w:r>
        <w:t xml:space="preserve">2. </w:t>
      </w:r>
      <w:r w:rsidRPr="003F57CC">
        <w:t>тип дискурса (политический)</w:t>
      </w:r>
      <w:r>
        <w:t>;</w:t>
      </w:r>
    </w:p>
    <w:p w14:paraId="27FBDA6B" w14:textId="77777777" w:rsidR="007F6BD8" w:rsidRPr="003F57CC" w:rsidRDefault="007F6BD8" w:rsidP="007F6BD8">
      <w:pPr>
        <w:ind w:left="709" w:firstLine="0"/>
      </w:pPr>
      <w:r>
        <w:t xml:space="preserve">3. </w:t>
      </w:r>
      <w:r w:rsidRPr="003F57CC">
        <w:t>особенности языковой личности политика</w:t>
      </w:r>
      <w:r>
        <w:t>.</w:t>
      </w:r>
    </w:p>
    <w:p w14:paraId="03F702BB" w14:textId="77777777" w:rsidR="007F6BD8" w:rsidRDefault="007F6BD8" w:rsidP="007F6BD8">
      <w:r>
        <w:t>В</w:t>
      </w:r>
      <w:r w:rsidRPr="00556D56">
        <w:t>ажной составляющей языковой личности политика</w:t>
      </w:r>
      <w:r>
        <w:t xml:space="preserve"> будет </w:t>
      </w:r>
      <w:r w:rsidRPr="00556D56">
        <w:t>набор его собственных речевых характеристик.</w:t>
      </w:r>
    </w:p>
    <w:p w14:paraId="36307AD4" w14:textId="77777777" w:rsidR="007F6BD8" w:rsidRPr="006E2653" w:rsidRDefault="007F6BD8" w:rsidP="007F6BD8">
      <w:r w:rsidRPr="006E2653">
        <w:t>Понятие языковой личности, введ</w:t>
      </w:r>
      <w:r>
        <w:t>е</w:t>
      </w:r>
      <w:r w:rsidRPr="006E2653">
        <w:t>нное В.</w:t>
      </w:r>
      <w:r w:rsidRPr="00CD4E36">
        <w:t xml:space="preserve"> </w:t>
      </w:r>
      <w:r w:rsidRPr="006E2653">
        <w:t>В. Виноградовым и привлекшее к себе внимание после работы Ю.</w:t>
      </w:r>
      <w:r w:rsidRPr="00CD4E36">
        <w:t xml:space="preserve"> </w:t>
      </w:r>
      <w:r w:rsidRPr="006E2653">
        <w:t xml:space="preserve">Н. Караулова «Русский язык и языковая личность» в </w:t>
      </w:r>
      <w:r w:rsidRPr="00CD4E36">
        <w:t>80-</w:t>
      </w:r>
      <w:r>
        <w:t>х</w:t>
      </w:r>
      <w:r w:rsidRPr="006E2653">
        <w:t xml:space="preserve"> </w:t>
      </w:r>
      <w:r>
        <w:t>гг.</w:t>
      </w:r>
      <w:r w:rsidRPr="006E2653">
        <w:t xml:space="preserve"> прошлого столетия, рассматривается</w:t>
      </w:r>
      <w:r>
        <w:t xml:space="preserve"> с различных точек зрения. </w:t>
      </w:r>
      <w:r w:rsidRPr="006E2653">
        <w:t>Т.</w:t>
      </w:r>
      <w:r>
        <w:t xml:space="preserve"> </w:t>
      </w:r>
      <w:r w:rsidRPr="006E2653">
        <w:t xml:space="preserve">Г. Винокур отмечает, что уже компоненты словосочетания «языковая личность» указывают, во-первых, на коммуникативно-деятельностную, а во-вторых, на индивидуально дифференцирующую характеристики </w:t>
      </w:r>
      <w:r>
        <w:t>[Винокур</w:t>
      </w:r>
      <w:r w:rsidRPr="00336D61">
        <w:t xml:space="preserve">, </w:t>
      </w:r>
      <w:r>
        <w:t>1989</w:t>
      </w:r>
      <w:r w:rsidRPr="00336D61">
        <w:t>].</w:t>
      </w:r>
    </w:p>
    <w:p w14:paraId="7CE4E802" w14:textId="77777777" w:rsidR="007F6BD8" w:rsidRPr="00336D61" w:rsidRDefault="007F6BD8" w:rsidP="007F6BD8">
      <w:r w:rsidRPr="006E2653">
        <w:t>Важно отметить, что языковая личность формируется и проявляется в общении. Это да</w:t>
      </w:r>
      <w:r>
        <w:t>е</w:t>
      </w:r>
      <w:r w:rsidRPr="006E2653">
        <w:t>т возможность рассматривать е</w:t>
      </w:r>
      <w:r>
        <w:t>е</w:t>
      </w:r>
      <w:r w:rsidRPr="006E2653">
        <w:t xml:space="preserve"> в рамках того или иного вида дискурса, где языковая личность, по замечанию В.</w:t>
      </w:r>
      <w:r>
        <w:t xml:space="preserve"> </w:t>
      </w:r>
      <w:r w:rsidRPr="006E2653">
        <w:t>И. Карасика, представляет собой «срединное звено между языковым сознанием</w:t>
      </w:r>
      <w:r>
        <w:t xml:space="preserve"> — </w:t>
      </w:r>
      <w:r w:rsidRPr="006E2653">
        <w:t>коллективным и индивидуальным активным отражением опыта, зафиксированного в языковой семантике, с одной стороны, и речевым поведением</w:t>
      </w:r>
      <w:r>
        <w:t xml:space="preserve"> — </w:t>
      </w:r>
      <w:r w:rsidRPr="006E2653">
        <w:t>осознанной и неосознанной системой коммуникативных поступков, раскрывающих характер и образ жизни человека, с другой стороны» [</w:t>
      </w:r>
      <w:r>
        <w:t>Карасик, 2002</w:t>
      </w:r>
      <w:r w:rsidRPr="006E2653">
        <w:t>].</w:t>
      </w:r>
    </w:p>
    <w:p w14:paraId="74A5A27D" w14:textId="77777777" w:rsidR="007F6BD8" w:rsidRPr="003C016E" w:rsidRDefault="007F6BD8" w:rsidP="007F6BD8">
      <w:r>
        <w:t>Так, к настоящему времени развитие понятие языковой личности получило глубокое развитие в национальном, когнитивном, коммуникативном, прагматическом, лингвокультурологическом и прочих аспектах. В процессе виртуального общения языковая личность претерпевает ряд определенных изменений.</w:t>
      </w:r>
    </w:p>
    <w:p w14:paraId="115788BA" w14:textId="77777777" w:rsidR="007F6BD8" w:rsidRDefault="007F6BD8" w:rsidP="007F6BD8"/>
    <w:p w14:paraId="66251006" w14:textId="77777777" w:rsidR="007F6BD8" w:rsidRDefault="007F6BD8" w:rsidP="007F6BD8">
      <w:r w:rsidRPr="0021105E">
        <w:rPr>
          <w:i/>
        </w:rPr>
        <w:t>Литература</w:t>
      </w:r>
    </w:p>
    <w:p w14:paraId="36E4A8D2" w14:textId="77777777" w:rsidR="007F6BD8" w:rsidRPr="00664CC7" w:rsidRDefault="007F6BD8" w:rsidP="007F6BD8">
      <w:r w:rsidRPr="00CD4E36">
        <w:rPr>
          <w:i/>
        </w:rPr>
        <w:t>Винокур Т. Г.</w:t>
      </w:r>
      <w:r w:rsidRPr="00664CC7">
        <w:t xml:space="preserve"> К характеристике говорящего. Интенция и реакция // Язык и личность: </w:t>
      </w:r>
      <w:r>
        <w:t>С</w:t>
      </w:r>
      <w:r w:rsidRPr="00664CC7">
        <w:t>б. ст. / АН СССР. Ин-т рус. яз.; Отв. ред. Д.Н. Шмел</w:t>
      </w:r>
      <w:r>
        <w:t>е</w:t>
      </w:r>
      <w:r w:rsidRPr="00664CC7">
        <w:t>в.</w:t>
      </w:r>
      <w:r>
        <w:t xml:space="preserve"> </w:t>
      </w:r>
      <w:r w:rsidRPr="00664CC7">
        <w:t>М.: Наука, 1989.</w:t>
      </w:r>
    </w:p>
    <w:p w14:paraId="7D2D56AE" w14:textId="77777777" w:rsidR="007F6BD8" w:rsidRDefault="007F6BD8" w:rsidP="007F6BD8">
      <w:r w:rsidRPr="00CD4E36">
        <w:rPr>
          <w:i/>
        </w:rPr>
        <w:t>Иссерс О. С.</w:t>
      </w:r>
      <w:r w:rsidRPr="00134982">
        <w:t xml:space="preserve"> Коммуникативные стратегии и тактики русской речи / О. С. Ис-серс.</w:t>
      </w:r>
      <w:r>
        <w:t xml:space="preserve"> </w:t>
      </w:r>
      <w:r w:rsidRPr="00134982">
        <w:t>М.</w:t>
      </w:r>
      <w:r>
        <w:t xml:space="preserve">: Едиториал УРСС, 2003. </w:t>
      </w:r>
    </w:p>
    <w:p w14:paraId="4F633B9C" w14:textId="77777777" w:rsidR="007F6BD8" w:rsidRPr="008349CE" w:rsidRDefault="007F6BD8" w:rsidP="007F6BD8">
      <w:r w:rsidRPr="00CD4E36">
        <w:rPr>
          <w:i/>
        </w:rPr>
        <w:t>Карасик В. И.</w:t>
      </w:r>
      <w:r w:rsidRPr="008349CE">
        <w:t xml:space="preserve"> Языковой круг: личность, концепты, дискурс.</w:t>
      </w:r>
      <w:r>
        <w:t xml:space="preserve"> </w:t>
      </w:r>
      <w:r w:rsidRPr="008349CE">
        <w:t>Волгоград: Перемена, 2002.</w:t>
      </w:r>
    </w:p>
    <w:p w14:paraId="2CF2A6D1" w14:textId="77777777" w:rsidR="007F6BD8" w:rsidRDefault="007F6BD8" w:rsidP="007F6BD8">
      <w:r w:rsidRPr="00CD4E36">
        <w:rPr>
          <w:i/>
        </w:rPr>
        <w:t>Караулов Ю. Н.</w:t>
      </w:r>
      <w:r w:rsidRPr="008349CE">
        <w:t xml:space="preserve"> Русский язык и языковая личность.</w:t>
      </w:r>
      <w:r>
        <w:t xml:space="preserve"> </w:t>
      </w:r>
      <w:r w:rsidRPr="008349CE">
        <w:t xml:space="preserve">М.: </w:t>
      </w:r>
      <w:r>
        <w:t>Изд-во ЛКИ, 2007.</w:t>
      </w:r>
    </w:p>
    <w:p w14:paraId="73F65CEA" w14:textId="77777777" w:rsidR="007F6BD8" w:rsidRDefault="007F6BD8" w:rsidP="007F6BD8">
      <w:r w:rsidRPr="00CD4E36">
        <w:rPr>
          <w:i/>
        </w:rPr>
        <w:t>Лутовинова О. В.</w:t>
      </w:r>
      <w:r w:rsidRPr="00134982">
        <w:t xml:space="preserve"> Лингвокультурологические характеристики виртуального дискурса. Волгоград: Изд</w:t>
      </w:r>
      <w:r>
        <w:t>-</w:t>
      </w:r>
      <w:r w:rsidRPr="00134982">
        <w:t>во ВГПУ «Перемена», 2009</w:t>
      </w:r>
      <w:r>
        <w:t>.</w:t>
      </w:r>
      <w:r w:rsidRPr="00134982">
        <w:t xml:space="preserve"> </w:t>
      </w:r>
    </w:p>
    <w:p w14:paraId="4D5777AA" w14:textId="77777777" w:rsidR="007F6BD8" w:rsidRDefault="007F6BD8" w:rsidP="007F6BD8">
      <w:r>
        <w:t xml:space="preserve">Чернявская В.Е. </w:t>
      </w:r>
      <w:r w:rsidRPr="001E5495">
        <w:t>Лингвистика текста. Поликодовость. Интертекстуальность. Интер</w:t>
      </w:r>
      <w:r>
        <w:t xml:space="preserve">дискурсивность. М., 2009. </w:t>
      </w:r>
    </w:p>
    <w:p w14:paraId="2F969BEF" w14:textId="77777777" w:rsidR="007F6BD8" w:rsidRPr="00CD4E36" w:rsidRDefault="007F6BD8" w:rsidP="007F6BD8">
      <w:r>
        <w:rPr>
          <w:lang w:val="en-US"/>
        </w:rPr>
        <w:t>DW</w:t>
      </w:r>
      <w:r w:rsidRPr="00CD4E36">
        <w:t xml:space="preserve"> 13.01.2009 </w:t>
      </w:r>
      <w:r>
        <w:t>— Как используют интернет немецкие политики</w:t>
      </w:r>
      <w:r w:rsidRPr="00CD4E36">
        <w:t xml:space="preserve">. </w:t>
      </w:r>
      <w:r>
        <w:rPr>
          <w:lang w:val="en-US"/>
        </w:rPr>
        <w:t>URL</w:t>
      </w:r>
      <w:r>
        <w:t>:</w:t>
      </w:r>
    </w:p>
    <w:p w14:paraId="3FE8FE3C" w14:textId="77777777" w:rsidR="007F6BD8" w:rsidRDefault="007F6BD8" w:rsidP="007F6BD8">
      <w:r w:rsidRPr="00953403">
        <w:t>http://www.dw.de/как-используют-интернет-немецкие-политики/a-3943337</w:t>
      </w:r>
      <w:r>
        <w:t>.</w:t>
      </w:r>
    </w:p>
    <w:p w14:paraId="686E188A" w14:textId="77777777" w:rsidR="007F6BD8" w:rsidRDefault="007F6BD8" w:rsidP="007F6BD8"/>
    <w:p w14:paraId="62B050AE" w14:textId="77777777" w:rsidR="007F6BD8" w:rsidRPr="00413EC2" w:rsidRDefault="007F6BD8" w:rsidP="007F6BD8">
      <w:pPr>
        <w:rPr>
          <w:b/>
          <w:lang w:val="en-US"/>
        </w:rPr>
      </w:pPr>
      <w:r w:rsidRPr="00413EC2">
        <w:rPr>
          <w:b/>
          <w:lang w:val="en-US"/>
        </w:rPr>
        <w:t xml:space="preserve">N. </w:t>
      </w:r>
      <w:r>
        <w:rPr>
          <w:b/>
          <w:lang w:val="en-US"/>
        </w:rPr>
        <w:t xml:space="preserve">I. </w:t>
      </w:r>
      <w:r w:rsidRPr="00413EC2">
        <w:rPr>
          <w:b/>
          <w:lang w:val="en-US"/>
        </w:rPr>
        <w:t>Skovorodko</w:t>
      </w:r>
    </w:p>
    <w:p w14:paraId="2114084B" w14:textId="77777777" w:rsidR="007F6BD8" w:rsidRPr="00413EC2" w:rsidRDefault="007F6BD8" w:rsidP="007F6BD8">
      <w:pPr>
        <w:jc w:val="center"/>
        <w:rPr>
          <w:b/>
          <w:lang w:val="en-US"/>
        </w:rPr>
      </w:pPr>
      <w:r w:rsidRPr="00413EC2">
        <w:rPr>
          <w:b/>
          <w:lang w:val="en-US"/>
        </w:rPr>
        <w:t>Language personality of the German politician</w:t>
      </w:r>
    </w:p>
    <w:p w14:paraId="188EDA00" w14:textId="77777777" w:rsidR="007F6BD8" w:rsidRPr="00413EC2" w:rsidRDefault="007F6BD8" w:rsidP="007F6BD8">
      <w:pPr>
        <w:jc w:val="center"/>
        <w:rPr>
          <w:b/>
          <w:lang w:val="en-US"/>
        </w:rPr>
      </w:pPr>
      <w:r w:rsidRPr="00413EC2">
        <w:rPr>
          <w:b/>
          <w:lang w:val="en-US"/>
        </w:rPr>
        <w:t>(on a material of electronic diaries blogs)</w:t>
      </w:r>
    </w:p>
    <w:p w14:paraId="3B4DE0AE" w14:textId="77777777" w:rsidR="007F6BD8" w:rsidRPr="00987DF6" w:rsidRDefault="007F6BD8" w:rsidP="007F6BD8">
      <w:pPr>
        <w:rPr>
          <w:lang w:val="en-US"/>
        </w:rPr>
      </w:pPr>
    </w:p>
    <w:p w14:paraId="35B15345" w14:textId="77777777" w:rsidR="007F6BD8" w:rsidRPr="00987DF6" w:rsidRDefault="007F6BD8" w:rsidP="007F6BD8">
      <w:pPr>
        <w:rPr>
          <w:lang w:val="en-US"/>
        </w:rPr>
      </w:pPr>
      <w:r w:rsidRPr="00987DF6">
        <w:rPr>
          <w:lang w:val="en-US"/>
        </w:rPr>
        <w:t xml:space="preserve">The blog as additional opportunity to present the position actively is used by the </w:t>
      </w:r>
      <w:r>
        <w:rPr>
          <w:lang w:val="en-US"/>
        </w:rPr>
        <w:t>G</w:t>
      </w:r>
      <w:r w:rsidRPr="00987DF6">
        <w:rPr>
          <w:lang w:val="en-US"/>
        </w:rPr>
        <w:t>erman politicians. However these blogs not fully correspond to this concept. More than a half of politicians use a web resource for an explanation of positions of the parties.</w:t>
      </w:r>
    </w:p>
    <w:p w14:paraId="6ED452A8" w14:textId="77777777" w:rsidR="007F6BD8" w:rsidRPr="00987DF6" w:rsidRDefault="007F6BD8" w:rsidP="007F6BD8">
      <w:pPr>
        <w:rPr>
          <w:lang w:val="en-US"/>
        </w:rPr>
      </w:pPr>
      <w:r w:rsidRPr="00987DF6">
        <w:rPr>
          <w:lang w:val="en-US"/>
        </w:rPr>
        <w:t xml:space="preserve">In this article influence on speech of the </w:t>
      </w:r>
      <w:r>
        <w:rPr>
          <w:lang w:val="en-US"/>
        </w:rPr>
        <w:t>G</w:t>
      </w:r>
      <w:r w:rsidRPr="00987DF6">
        <w:rPr>
          <w:lang w:val="en-US"/>
        </w:rPr>
        <w:t>erman politicians of the following factors is considered:</w:t>
      </w:r>
    </w:p>
    <w:p w14:paraId="6273FA01" w14:textId="77777777" w:rsidR="007F6BD8" w:rsidRPr="00987DF6" w:rsidRDefault="007F6BD8" w:rsidP="007F6BD8">
      <w:pPr>
        <w:rPr>
          <w:lang w:val="en-US"/>
        </w:rPr>
      </w:pPr>
      <w:r w:rsidRPr="00987DF6">
        <w:rPr>
          <w:lang w:val="en-US"/>
        </w:rPr>
        <w:t>1. virtual environment;</w:t>
      </w:r>
    </w:p>
    <w:p w14:paraId="164AE5B0" w14:textId="77777777" w:rsidR="007F6BD8" w:rsidRPr="00987DF6" w:rsidRDefault="007F6BD8" w:rsidP="007F6BD8">
      <w:pPr>
        <w:rPr>
          <w:lang w:val="en-US"/>
        </w:rPr>
      </w:pPr>
      <w:r w:rsidRPr="00987DF6">
        <w:rPr>
          <w:lang w:val="en-US"/>
        </w:rPr>
        <w:t>2. discourse type (political);</w:t>
      </w:r>
    </w:p>
    <w:p w14:paraId="525A44F0" w14:textId="77777777" w:rsidR="007F6BD8" w:rsidRDefault="007F6BD8" w:rsidP="007F6BD8">
      <w:pPr>
        <w:rPr>
          <w:lang w:val="en-US"/>
        </w:rPr>
      </w:pPr>
      <w:r w:rsidRPr="00987DF6">
        <w:rPr>
          <w:lang w:val="en-US"/>
        </w:rPr>
        <w:t>3. features of the language personality</w:t>
      </w:r>
      <w:r w:rsidRPr="00967D6A">
        <w:rPr>
          <w:lang w:val="en-US"/>
        </w:rPr>
        <w:t xml:space="preserve"> </w:t>
      </w:r>
      <w:r w:rsidRPr="00987DF6">
        <w:rPr>
          <w:lang w:val="en-US"/>
        </w:rPr>
        <w:t>of the politician.</w:t>
      </w:r>
    </w:p>
    <w:p w14:paraId="6C138746" w14:textId="77777777" w:rsidR="007F6BD8" w:rsidRPr="00413EC2" w:rsidRDefault="007F6BD8" w:rsidP="007F6BD8">
      <w:pPr>
        <w:jc w:val="right"/>
        <w:rPr>
          <w:b/>
          <w:lang w:val="en-US"/>
        </w:rPr>
      </w:pPr>
    </w:p>
    <w:p w14:paraId="44396B56" w14:textId="77777777" w:rsidR="007F6BD8" w:rsidRPr="00D67AA5" w:rsidRDefault="007F6BD8" w:rsidP="007F6BD8">
      <w:pPr>
        <w:spacing w:line="240" w:lineRule="auto"/>
        <w:jc w:val="right"/>
        <w:rPr>
          <w:b/>
        </w:rPr>
      </w:pPr>
      <w:r w:rsidRPr="00D67AA5">
        <w:rPr>
          <w:b/>
        </w:rPr>
        <w:t xml:space="preserve">Е. С. Солнцева, асп., </w:t>
      </w:r>
    </w:p>
    <w:p w14:paraId="69D79316" w14:textId="77777777" w:rsidR="007F6BD8" w:rsidRPr="00D67AA5" w:rsidRDefault="007F6BD8" w:rsidP="007F6BD8">
      <w:pPr>
        <w:pStyle w:val="Author"/>
        <w:spacing w:line="240" w:lineRule="auto"/>
        <w:jc w:val="right"/>
        <w:rPr>
          <w:b/>
        </w:rPr>
      </w:pPr>
      <w:r w:rsidRPr="00D67AA5">
        <w:rPr>
          <w:b/>
        </w:rPr>
        <w:t>Санкт-Петербургский государственный университет (Россия)</w:t>
      </w:r>
    </w:p>
    <w:p w14:paraId="0E32B2D3" w14:textId="77777777" w:rsidR="007F6BD8" w:rsidRPr="00E111CA" w:rsidRDefault="007F6BD8" w:rsidP="007F6BD8"/>
    <w:p w14:paraId="4A02F77B" w14:textId="77777777" w:rsidR="007F6BD8" w:rsidRPr="00D67AA5" w:rsidRDefault="007F6BD8" w:rsidP="007F6BD8">
      <w:pPr>
        <w:pStyle w:val="Heading2"/>
        <w:suppressAutoHyphens/>
        <w:spacing w:before="0"/>
        <w:jc w:val="center"/>
        <w:rPr>
          <w:color w:val="auto"/>
          <w:sz w:val="24"/>
          <w:szCs w:val="24"/>
        </w:rPr>
      </w:pPr>
      <w:r w:rsidRPr="00D67AA5">
        <w:rPr>
          <w:color w:val="auto"/>
          <w:sz w:val="24"/>
          <w:szCs w:val="24"/>
        </w:rPr>
        <w:t>Развитие темы в немецком журнальном репортаже</w:t>
      </w:r>
    </w:p>
    <w:p w14:paraId="6EDD17AD" w14:textId="77777777" w:rsidR="007F6BD8" w:rsidRPr="001A3686" w:rsidRDefault="007F6BD8" w:rsidP="007F6BD8"/>
    <w:p w14:paraId="32E23A90" w14:textId="77777777" w:rsidR="007F6BD8" w:rsidRPr="001A3686" w:rsidRDefault="007F6BD8" w:rsidP="007F6BD8">
      <w:r w:rsidRPr="001A3686">
        <w:t>В докладе представлен анализ</w:t>
      </w:r>
      <w:r>
        <w:t xml:space="preserve"> тематической структуры</w:t>
      </w:r>
      <w:r w:rsidRPr="001A3686">
        <w:t xml:space="preserve"> 1000 репо</w:t>
      </w:r>
      <w:r>
        <w:t>ртажей журналов «</w:t>
      </w:r>
      <w:r w:rsidRPr="001A3686">
        <w:rPr>
          <w:lang w:val="en-US"/>
        </w:rPr>
        <w:t>Der</w:t>
      </w:r>
      <w:r w:rsidRPr="001A3686">
        <w:t xml:space="preserve"> </w:t>
      </w:r>
      <w:r w:rsidRPr="001A3686">
        <w:rPr>
          <w:lang w:val="en-US"/>
        </w:rPr>
        <w:t>Spiegel</w:t>
      </w:r>
      <w:r>
        <w:t>», «</w:t>
      </w:r>
      <w:r w:rsidRPr="001A3686">
        <w:rPr>
          <w:lang w:val="en-US"/>
        </w:rPr>
        <w:t>Focus</w:t>
      </w:r>
      <w:r>
        <w:t>», «</w:t>
      </w:r>
      <w:r w:rsidRPr="001A3686">
        <w:rPr>
          <w:lang w:val="en-US"/>
        </w:rPr>
        <w:t>Stern</w:t>
      </w:r>
      <w:r>
        <w:t>» за 2008—</w:t>
      </w:r>
      <w:r w:rsidRPr="00413EC2">
        <w:t>20</w:t>
      </w:r>
      <w:r>
        <w:t>13 гг.</w:t>
      </w:r>
      <w:r w:rsidRPr="001A3686">
        <w:t xml:space="preserve"> средним объемом </w:t>
      </w:r>
      <w:r>
        <w:t>7—9 абзацев</w:t>
      </w:r>
      <w:r w:rsidRPr="001A3686">
        <w:t>.</w:t>
      </w:r>
    </w:p>
    <w:p w14:paraId="2BED83C0" w14:textId="77777777" w:rsidR="007F6BD8" w:rsidRPr="008554C6" w:rsidRDefault="007F6BD8" w:rsidP="007F6BD8">
      <w:r>
        <w:t>Тематическую</w:t>
      </w:r>
      <w:r w:rsidRPr="008554C6">
        <w:t xml:space="preserve"> </w:t>
      </w:r>
      <w:r>
        <w:t>структуру</w:t>
      </w:r>
      <w:r w:rsidRPr="008554C6">
        <w:t xml:space="preserve"> </w:t>
      </w:r>
      <w:r>
        <w:t>текста</w:t>
      </w:r>
      <w:r w:rsidRPr="008554C6">
        <w:t xml:space="preserve"> </w:t>
      </w:r>
      <w:r>
        <w:t>изучали</w:t>
      </w:r>
      <w:r w:rsidRPr="008554C6">
        <w:t xml:space="preserve"> </w:t>
      </w:r>
      <w:r w:rsidRPr="001A3686">
        <w:t>Ф</w:t>
      </w:r>
      <w:r w:rsidRPr="008554C6">
        <w:t>.</w:t>
      </w:r>
      <w:r w:rsidRPr="008554C6">
        <w:rPr>
          <w:lang w:val="en-US"/>
        </w:rPr>
        <w:t> </w:t>
      </w:r>
      <w:r w:rsidRPr="001A3686">
        <w:t>Данеш</w:t>
      </w:r>
      <w:r w:rsidRPr="008554C6">
        <w:t xml:space="preserve"> [</w:t>
      </w:r>
      <w:r>
        <w:t>цит</w:t>
      </w:r>
      <w:r w:rsidRPr="008554C6">
        <w:t xml:space="preserve">. </w:t>
      </w:r>
      <w:r>
        <w:t>по</w:t>
      </w:r>
      <w:r w:rsidRPr="008554C6">
        <w:t xml:space="preserve">: </w:t>
      </w:r>
      <w:r>
        <w:t>Филиппов</w:t>
      </w:r>
      <w:r w:rsidRPr="008554C6">
        <w:t xml:space="preserve">, 2003], </w:t>
      </w:r>
      <w:r>
        <w:t>Г</w:t>
      </w:r>
      <w:r w:rsidRPr="008554C6">
        <w:t>.</w:t>
      </w:r>
      <w:r w:rsidRPr="008554C6">
        <w:rPr>
          <w:lang w:val="en-US"/>
        </w:rPr>
        <w:t> </w:t>
      </w:r>
      <w:r w:rsidRPr="001A3686">
        <w:t>Золотова</w:t>
      </w:r>
      <w:r w:rsidRPr="008554C6">
        <w:t xml:space="preserve"> [</w:t>
      </w:r>
      <w:r w:rsidRPr="001A3686">
        <w:t>Золотова</w:t>
      </w:r>
      <w:r w:rsidRPr="008554C6">
        <w:t xml:space="preserve">, 1979], </w:t>
      </w:r>
      <w:r>
        <w:t>О</w:t>
      </w:r>
      <w:r w:rsidRPr="008554C6">
        <w:t>.</w:t>
      </w:r>
      <w:r w:rsidRPr="008554C6">
        <w:rPr>
          <w:lang w:val="en-US"/>
        </w:rPr>
        <w:t> </w:t>
      </w:r>
      <w:r w:rsidRPr="00872868">
        <w:t>Москальская</w:t>
      </w:r>
      <w:r w:rsidRPr="008554C6">
        <w:t xml:space="preserve"> [</w:t>
      </w:r>
      <w:r w:rsidRPr="00872868">
        <w:t>Москальская</w:t>
      </w:r>
      <w:r w:rsidRPr="008554C6">
        <w:t xml:space="preserve">, 1984], </w:t>
      </w:r>
      <w:r>
        <w:t>Л</w:t>
      </w:r>
      <w:r w:rsidRPr="008554C6">
        <w:t>.</w:t>
      </w:r>
      <w:r w:rsidRPr="00872868">
        <w:rPr>
          <w:lang w:val="en-US"/>
        </w:rPr>
        <w:t> </w:t>
      </w:r>
      <w:r>
        <w:t>Сахарный</w:t>
      </w:r>
      <w:r w:rsidRPr="008554C6">
        <w:t xml:space="preserve"> [</w:t>
      </w:r>
      <w:r>
        <w:t>Сахарный</w:t>
      </w:r>
      <w:r w:rsidRPr="008554C6">
        <w:t xml:space="preserve">, 1998], </w:t>
      </w:r>
      <w:r>
        <w:t>В</w:t>
      </w:r>
      <w:r w:rsidRPr="008554C6">
        <w:t>.</w:t>
      </w:r>
      <w:r w:rsidRPr="008554C6">
        <w:rPr>
          <w:lang w:val="en-US"/>
        </w:rPr>
        <w:t> </w:t>
      </w:r>
      <w:r w:rsidRPr="00872868">
        <w:t>Касевич</w:t>
      </w:r>
      <w:r w:rsidRPr="008554C6">
        <w:t xml:space="preserve"> [</w:t>
      </w:r>
      <w:r w:rsidRPr="00872868">
        <w:t>Касевич</w:t>
      </w:r>
      <w:r w:rsidRPr="008554C6">
        <w:t xml:space="preserve">, 2006], </w:t>
      </w:r>
      <w:r>
        <w:t>Е</w:t>
      </w:r>
      <w:r w:rsidRPr="008554C6">
        <w:t>.</w:t>
      </w:r>
      <w:r w:rsidRPr="008554C6">
        <w:rPr>
          <w:lang w:val="en-US"/>
        </w:rPr>
        <w:t> </w:t>
      </w:r>
      <w:r w:rsidRPr="001A3686">
        <w:t>Реферовская</w:t>
      </w:r>
      <w:r w:rsidRPr="008554C6">
        <w:t xml:space="preserve"> [</w:t>
      </w:r>
      <w:r w:rsidRPr="00872868">
        <w:t>Реферовская</w:t>
      </w:r>
      <w:r w:rsidRPr="008554C6">
        <w:t xml:space="preserve">, 2007], </w:t>
      </w:r>
      <w:r>
        <w:t>Е</w:t>
      </w:r>
      <w:r w:rsidRPr="008554C6">
        <w:t>.</w:t>
      </w:r>
      <w:r w:rsidRPr="00872868">
        <w:rPr>
          <w:lang w:val="en-US"/>
        </w:rPr>
        <w:t> </w:t>
      </w:r>
      <w:r w:rsidRPr="00872868">
        <w:t>Ягунова</w:t>
      </w:r>
      <w:r w:rsidRPr="008554C6">
        <w:t xml:space="preserve"> [</w:t>
      </w:r>
      <w:r w:rsidRPr="00872868">
        <w:t>Ягунова</w:t>
      </w:r>
      <w:r w:rsidRPr="008554C6">
        <w:t xml:space="preserve">, 2009], </w:t>
      </w:r>
      <w:r w:rsidRPr="00872868">
        <w:t>Р</w:t>
      </w:r>
      <w:r w:rsidRPr="008554C6">
        <w:t>-</w:t>
      </w:r>
      <w:r w:rsidRPr="00872868">
        <w:t>А</w:t>
      </w:r>
      <w:r w:rsidRPr="008554C6">
        <w:t>.</w:t>
      </w:r>
      <w:r w:rsidRPr="008554C6">
        <w:rPr>
          <w:lang w:val="en-US"/>
        </w:rPr>
        <w:t> </w:t>
      </w:r>
      <w:r>
        <w:t>де</w:t>
      </w:r>
      <w:r w:rsidRPr="008554C6">
        <w:t xml:space="preserve"> </w:t>
      </w:r>
      <w:r>
        <w:t>Богранд</w:t>
      </w:r>
      <w:r w:rsidRPr="008554C6">
        <w:t xml:space="preserve">, </w:t>
      </w:r>
      <w:r>
        <w:t>В</w:t>
      </w:r>
      <w:r w:rsidRPr="008554C6">
        <w:t>.</w:t>
      </w:r>
      <w:r w:rsidRPr="008554C6">
        <w:rPr>
          <w:lang w:val="en-US"/>
        </w:rPr>
        <w:t> </w:t>
      </w:r>
      <w:r w:rsidRPr="00872868">
        <w:t>Дресслер</w:t>
      </w:r>
      <w:r w:rsidRPr="008554C6">
        <w:t xml:space="preserve"> [</w:t>
      </w:r>
      <w:r w:rsidRPr="00872868">
        <w:rPr>
          <w:lang w:val="en-US"/>
        </w:rPr>
        <w:t>Beaugrande</w:t>
      </w:r>
      <w:r w:rsidRPr="008554C6">
        <w:t xml:space="preserve">, </w:t>
      </w:r>
      <w:r w:rsidRPr="00872868">
        <w:rPr>
          <w:lang w:val="en-US"/>
        </w:rPr>
        <w:t>Dressler</w:t>
      </w:r>
      <w:r w:rsidRPr="008554C6">
        <w:t xml:space="preserve">, 1981], </w:t>
      </w:r>
      <w:r w:rsidRPr="00872868">
        <w:t>П</w:t>
      </w:r>
      <w:r w:rsidRPr="008554C6">
        <w:t>.</w:t>
      </w:r>
      <w:r w:rsidRPr="008554C6">
        <w:rPr>
          <w:lang w:val="en-US"/>
        </w:rPr>
        <w:t> </w:t>
      </w:r>
      <w:r w:rsidRPr="00872868">
        <w:t>Хельвих</w:t>
      </w:r>
      <w:r w:rsidRPr="008554C6">
        <w:t xml:space="preserve"> [</w:t>
      </w:r>
      <w:r w:rsidRPr="00872868">
        <w:rPr>
          <w:lang w:val="en-US"/>
        </w:rPr>
        <w:t>Hellwig</w:t>
      </w:r>
      <w:r w:rsidRPr="008554C6">
        <w:t xml:space="preserve">, 1984], </w:t>
      </w:r>
      <w:r w:rsidRPr="00872868">
        <w:t>К</w:t>
      </w:r>
      <w:r w:rsidRPr="008554C6">
        <w:t>.</w:t>
      </w:r>
      <w:r w:rsidRPr="008554C6">
        <w:rPr>
          <w:lang w:val="en-US"/>
        </w:rPr>
        <w:t> </w:t>
      </w:r>
      <w:r w:rsidRPr="00872868">
        <w:t>Ганзель</w:t>
      </w:r>
      <w:r w:rsidRPr="008554C6">
        <w:t xml:space="preserve"> [</w:t>
      </w:r>
      <w:r w:rsidRPr="00872868">
        <w:rPr>
          <w:lang w:val="en-US"/>
        </w:rPr>
        <w:t>Gansel</w:t>
      </w:r>
      <w:r w:rsidRPr="008554C6">
        <w:t xml:space="preserve">, 2011]. </w:t>
      </w:r>
    </w:p>
    <w:p w14:paraId="51E423A2" w14:textId="77777777" w:rsidR="007F6BD8" w:rsidRPr="00413EC2" w:rsidRDefault="007F6BD8" w:rsidP="007F6BD8">
      <w:pPr>
        <w:pStyle w:val="BodyTextIndent"/>
        <w:tabs>
          <w:tab w:val="left" w:pos="9000"/>
        </w:tabs>
        <w:autoSpaceDE w:val="0"/>
        <w:ind w:left="0"/>
        <w:rPr>
          <w:sz w:val="24"/>
          <w:szCs w:val="24"/>
        </w:rPr>
      </w:pPr>
      <w:r w:rsidRPr="00413EC2">
        <w:rPr>
          <w:sz w:val="24"/>
          <w:szCs w:val="24"/>
        </w:rPr>
        <w:t>Выделяются «тематические прогрессии», абстрактные модели, лежащие в основе построения текстов. В качестве единицы анализа берется абзац.</w:t>
      </w:r>
    </w:p>
    <w:p w14:paraId="3837D13F" w14:textId="77777777" w:rsidR="007F6BD8" w:rsidRPr="00413EC2" w:rsidRDefault="007F6BD8" w:rsidP="007F6BD8">
      <w:pPr>
        <w:pStyle w:val="BodyTextIndent"/>
        <w:tabs>
          <w:tab w:val="left" w:pos="9000"/>
        </w:tabs>
        <w:autoSpaceDE w:val="0"/>
        <w:ind w:left="0"/>
        <w:rPr>
          <w:sz w:val="24"/>
          <w:szCs w:val="24"/>
        </w:rPr>
      </w:pPr>
      <w:r w:rsidRPr="00413EC2">
        <w:rPr>
          <w:sz w:val="24"/>
          <w:szCs w:val="24"/>
        </w:rPr>
        <w:t xml:space="preserve">1. </w:t>
      </w:r>
      <w:r w:rsidRPr="00413EC2">
        <w:rPr>
          <w:b/>
          <w:sz w:val="24"/>
          <w:szCs w:val="24"/>
        </w:rPr>
        <w:t>Простая линейная прогрессия</w:t>
      </w:r>
      <w:r w:rsidRPr="00413EC2">
        <w:rPr>
          <w:sz w:val="24"/>
          <w:szCs w:val="24"/>
        </w:rPr>
        <w:t xml:space="preserve"> (с последовательной тематизацией):</w:t>
      </w:r>
    </w:p>
    <w:p w14:paraId="50633E18" w14:textId="77777777" w:rsidR="007F6BD8" w:rsidRPr="00413EC2" w:rsidRDefault="007F6BD8" w:rsidP="007F6BD8">
      <w:pPr>
        <w:rPr>
          <w:szCs w:val="24"/>
        </w:rPr>
      </w:pPr>
      <w:r w:rsidRPr="00413EC2">
        <w:rPr>
          <w:szCs w:val="24"/>
        </w:rPr>
        <w:t>В репортаже о преступниках в абзацах</w:t>
      </w:r>
      <w:r w:rsidRPr="00413EC2">
        <w:rPr>
          <w:szCs w:val="24"/>
          <w:lang w:val="de-DE"/>
        </w:rPr>
        <w:t xml:space="preserve"> 4</w:t>
      </w:r>
      <w:r>
        <w:t>—</w:t>
      </w:r>
      <w:r w:rsidRPr="00413EC2">
        <w:rPr>
          <w:szCs w:val="24"/>
          <w:lang w:val="de-DE"/>
        </w:rPr>
        <w:t xml:space="preserve">10 </w:t>
      </w:r>
      <w:r w:rsidRPr="00413EC2">
        <w:rPr>
          <w:szCs w:val="24"/>
        </w:rPr>
        <w:t>освещаются события от ограбления до суда</w:t>
      </w:r>
      <w:r w:rsidRPr="00413EC2">
        <w:rPr>
          <w:szCs w:val="24"/>
          <w:lang w:val="de-DE"/>
        </w:rPr>
        <w:t xml:space="preserve"> </w:t>
      </w:r>
      <w:r>
        <w:t>—</w:t>
      </w:r>
      <w:r w:rsidRPr="00413EC2">
        <w:rPr>
          <w:szCs w:val="24"/>
        </w:rPr>
        <w:t xml:space="preserve"> нарушители движутся из Гладбека в Бремен, затем в Нидерланды, далее в Кельн:</w:t>
      </w:r>
    </w:p>
    <w:p w14:paraId="0A520141" w14:textId="77777777" w:rsidR="007F6BD8" w:rsidRPr="001A3686" w:rsidRDefault="007F6BD8" w:rsidP="007F6BD8">
      <w:pPr>
        <w:tabs>
          <w:tab w:val="left" w:pos="1467"/>
        </w:tabs>
        <w:ind w:firstLine="900"/>
        <w:rPr>
          <w:lang w:val="en-US"/>
        </w:rPr>
      </w:pPr>
      <w:r w:rsidRPr="00413EC2">
        <w:rPr>
          <w:i/>
          <w:lang w:val="en-US"/>
        </w:rPr>
        <w:t>(</w:t>
      </w:r>
      <w:r w:rsidRPr="001A3686">
        <w:rPr>
          <w:i/>
          <w:lang w:val="en-US"/>
        </w:rPr>
        <w:t>1</w:t>
      </w:r>
      <w:r w:rsidRPr="00413EC2">
        <w:rPr>
          <w:i/>
          <w:lang w:val="en-US"/>
        </w:rPr>
        <w:t>)</w:t>
      </w:r>
      <w:r w:rsidRPr="001A3686">
        <w:rPr>
          <w:i/>
          <w:lang w:val="en-US"/>
        </w:rPr>
        <w:tab/>
      </w:r>
      <w:r w:rsidRPr="00362AAC">
        <w:rPr>
          <w:i/>
          <w:lang w:val="en-US"/>
        </w:rPr>
        <w:t>“Ich schei</w:t>
      </w:r>
      <w:r w:rsidRPr="00362AAC">
        <w:rPr>
          <w:i/>
          <w:lang w:val="el-GR"/>
        </w:rPr>
        <w:t>β</w:t>
      </w:r>
      <w:r w:rsidRPr="00362AAC">
        <w:rPr>
          <w:i/>
          <w:lang w:val="en-US"/>
        </w:rPr>
        <w:t xml:space="preserve"> auf mein Leben”</w:t>
      </w:r>
      <w:r>
        <w:rPr>
          <w:i/>
          <w:lang w:val="en-US"/>
        </w:rPr>
        <w:t xml:space="preserve"> [</w:t>
      </w:r>
      <w:r w:rsidRPr="001A3686">
        <w:rPr>
          <w:i/>
          <w:lang w:val="en-US"/>
        </w:rPr>
        <w:t>Focus, 33/2008</w:t>
      </w:r>
      <w:r>
        <w:rPr>
          <w:i/>
          <w:lang w:val="en-US"/>
        </w:rPr>
        <w:t>]</w:t>
      </w:r>
    </w:p>
    <w:p w14:paraId="0706C8A0" w14:textId="77777777" w:rsidR="007F6BD8" w:rsidRPr="001A3686" w:rsidRDefault="007F6BD8" w:rsidP="007F6BD8">
      <w:pPr>
        <w:tabs>
          <w:tab w:val="left" w:pos="737"/>
        </w:tabs>
        <w:ind w:firstLine="900"/>
        <w:rPr>
          <w:i/>
        </w:rPr>
      </w:pPr>
      <w:r w:rsidRPr="001A3686">
        <w:rPr>
          <w:i/>
        </w:rPr>
        <w:t>4.</w:t>
      </w:r>
      <w:r w:rsidRPr="001A3686">
        <w:rPr>
          <w:i/>
        </w:rPr>
        <w:tab/>
      </w:r>
      <w:r>
        <w:rPr>
          <w:i/>
        </w:rPr>
        <w:t>…</w:t>
      </w:r>
      <w:r w:rsidRPr="001A3686">
        <w:rPr>
          <w:i/>
        </w:rPr>
        <w:t>Ограбление банка в Гладбеке. Успех преступников, неудача полиции.</w:t>
      </w:r>
    </w:p>
    <w:p w14:paraId="2A4B4378" w14:textId="77777777" w:rsidR="007F6BD8" w:rsidRPr="001A3686" w:rsidRDefault="007F6BD8" w:rsidP="007F6BD8">
      <w:pPr>
        <w:tabs>
          <w:tab w:val="left" w:pos="1440"/>
        </w:tabs>
        <w:ind w:firstLine="900"/>
        <w:rPr>
          <w:i/>
        </w:rPr>
      </w:pPr>
      <w:r w:rsidRPr="001A3686">
        <w:rPr>
          <w:i/>
        </w:rPr>
        <w:t>5.</w:t>
      </w:r>
      <w:r w:rsidRPr="001A3686">
        <w:rPr>
          <w:i/>
        </w:rPr>
        <w:tab/>
        <w:t>Побег преступников. Они совершают покупки в Бремене.</w:t>
      </w:r>
    </w:p>
    <w:p w14:paraId="246825EB" w14:textId="77777777" w:rsidR="007F6BD8" w:rsidRPr="001A3686" w:rsidRDefault="007F6BD8" w:rsidP="007F6BD8">
      <w:pPr>
        <w:tabs>
          <w:tab w:val="left" w:pos="737"/>
        </w:tabs>
        <w:ind w:firstLine="900"/>
        <w:rPr>
          <w:i/>
        </w:rPr>
      </w:pPr>
      <w:r w:rsidRPr="001A3686">
        <w:rPr>
          <w:i/>
        </w:rPr>
        <w:t>6.</w:t>
      </w:r>
      <w:r w:rsidRPr="001A3686">
        <w:rPr>
          <w:i/>
        </w:rPr>
        <w:tab/>
        <w:t>Взятие заложников в автобусе Бремена</w:t>
      </w:r>
      <w:r>
        <w:rPr>
          <w:i/>
        </w:rPr>
        <w:t>…</w:t>
      </w:r>
    </w:p>
    <w:p w14:paraId="4A835B3F" w14:textId="77777777" w:rsidR="007F6BD8" w:rsidRPr="001A3686" w:rsidRDefault="007F6BD8" w:rsidP="007F6BD8">
      <w:pPr>
        <w:tabs>
          <w:tab w:val="left" w:pos="737"/>
        </w:tabs>
        <w:ind w:firstLine="900"/>
        <w:rPr>
          <w:i/>
        </w:rPr>
      </w:pPr>
      <w:r w:rsidRPr="001A3686">
        <w:rPr>
          <w:i/>
        </w:rPr>
        <w:t>10.</w:t>
      </w:r>
      <w:r w:rsidRPr="001A3686">
        <w:rPr>
          <w:i/>
        </w:rPr>
        <w:tab/>
        <w:t>Перестрелка по дороге. Смерть заложницы</w:t>
      </w:r>
      <w:r>
        <w:rPr>
          <w:i/>
        </w:rPr>
        <w:t>. Арест преступников…</w:t>
      </w:r>
    </w:p>
    <w:p w14:paraId="2C50668A" w14:textId="77777777" w:rsidR="007F6BD8" w:rsidRPr="001A3686" w:rsidRDefault="007F6BD8" w:rsidP="007F6BD8">
      <w:pPr>
        <w:rPr>
          <w:i/>
        </w:rPr>
      </w:pPr>
      <w:r w:rsidRPr="001A3686">
        <w:t>Тема развивается линейно, кроме абзацев 1</w:t>
      </w:r>
      <w:r>
        <w:t>—</w:t>
      </w:r>
      <w:r w:rsidRPr="001A3686">
        <w:t>2, где экспрессивно описано их появление в К</w:t>
      </w:r>
      <w:r>
        <w:t>ё</w:t>
      </w:r>
      <w:r w:rsidRPr="001A3686">
        <w:t>льне, абзаца 3, где вводится предыстория, и абзацев 11</w:t>
      </w:r>
      <w:r>
        <w:t>—</w:t>
      </w:r>
      <w:r w:rsidRPr="001A3686">
        <w:t>12, завершающих статью и сообщающих о дальнейшей судьбе преступников и выводах полиции.</w:t>
      </w:r>
    </w:p>
    <w:p w14:paraId="237A9021" w14:textId="77777777" w:rsidR="007F6BD8" w:rsidRPr="00413EC2" w:rsidRDefault="007F6BD8" w:rsidP="007F6BD8">
      <w:pPr>
        <w:pStyle w:val="BodyTextIndent"/>
        <w:tabs>
          <w:tab w:val="left" w:pos="9000"/>
        </w:tabs>
        <w:autoSpaceDE w:val="0"/>
        <w:ind w:left="0"/>
        <w:rPr>
          <w:sz w:val="24"/>
          <w:szCs w:val="24"/>
        </w:rPr>
      </w:pPr>
      <w:r w:rsidRPr="00413EC2">
        <w:rPr>
          <w:sz w:val="24"/>
          <w:szCs w:val="24"/>
        </w:rPr>
        <w:t xml:space="preserve">2. </w:t>
      </w:r>
      <w:r w:rsidRPr="00413EC2">
        <w:rPr>
          <w:b/>
          <w:sz w:val="24"/>
          <w:szCs w:val="24"/>
        </w:rPr>
        <w:t>Прогрессия со сквозной темой.</w:t>
      </w:r>
      <w:r w:rsidRPr="00413EC2">
        <w:rPr>
          <w:sz w:val="24"/>
          <w:szCs w:val="24"/>
        </w:rPr>
        <w:t xml:space="preserve"> Характерной особенностью данного типа является наличие одной темы, повторяющейся в каждом фрагменте текста:</w:t>
      </w:r>
    </w:p>
    <w:p w14:paraId="2FF80D38" w14:textId="77777777" w:rsidR="007F6BD8" w:rsidRPr="008D008E" w:rsidRDefault="007F6BD8" w:rsidP="007F6BD8">
      <w:pPr>
        <w:tabs>
          <w:tab w:val="left" w:pos="1467"/>
        </w:tabs>
        <w:ind w:left="220" w:firstLine="680"/>
        <w:jc w:val="center"/>
        <w:rPr>
          <w:i/>
        </w:rPr>
      </w:pPr>
      <w:r w:rsidRPr="00362AAC">
        <w:rPr>
          <w:i/>
          <w:lang w:val="en-US"/>
        </w:rPr>
        <w:t>(2)</w:t>
      </w:r>
      <w:r w:rsidRPr="00362AAC">
        <w:rPr>
          <w:i/>
          <w:lang w:val="en-US"/>
        </w:rPr>
        <w:tab/>
        <w:t xml:space="preserve">Brief von Gérard Depardieu: Ein Lob auf Putin und sein </w:t>
      </w:r>
      <w:r>
        <w:rPr>
          <w:i/>
          <w:lang w:val="en-US"/>
        </w:rPr>
        <w:t>“</w:t>
      </w:r>
      <w:r w:rsidRPr="00362AAC">
        <w:rPr>
          <w:i/>
          <w:lang w:val="en-US"/>
        </w:rPr>
        <w:t>großes Land</w:t>
      </w:r>
      <w:r>
        <w:rPr>
          <w:i/>
          <w:lang w:val="en-US"/>
        </w:rPr>
        <w:t>”</w:t>
      </w:r>
      <w:r w:rsidRPr="00362AAC">
        <w:rPr>
          <w:i/>
          <w:lang w:val="en-US"/>
        </w:rPr>
        <w:t xml:space="preserve"> </w:t>
      </w:r>
      <w:r>
        <w:rPr>
          <w:i/>
          <w:lang w:val="en-US"/>
        </w:rPr>
        <w:t>[S</w:t>
      </w:r>
      <w:r w:rsidRPr="00362AAC">
        <w:rPr>
          <w:i/>
          <w:lang w:val="en-US"/>
        </w:rPr>
        <w:t xml:space="preserve">tern, </w:t>
      </w:r>
      <w:r>
        <w:rPr>
          <w:i/>
          <w:lang w:val="de-DE"/>
        </w:rPr>
        <w:t>4. Januar 2013]</w:t>
      </w:r>
    </w:p>
    <w:p w14:paraId="5A1FDEE8" w14:textId="77777777" w:rsidR="007F6BD8" w:rsidRPr="001A3686" w:rsidRDefault="007F6BD8" w:rsidP="007F6BD8">
      <w:pPr>
        <w:tabs>
          <w:tab w:val="left" w:pos="737"/>
        </w:tabs>
        <w:rPr>
          <w:i/>
        </w:rPr>
      </w:pPr>
      <w:r w:rsidRPr="001A3686">
        <w:rPr>
          <w:i/>
        </w:rPr>
        <w:t>1.</w:t>
      </w:r>
      <w:r w:rsidRPr="001A3686">
        <w:rPr>
          <w:i/>
        </w:rPr>
        <w:tab/>
        <w:t>Ж.</w:t>
      </w:r>
      <w:r w:rsidRPr="00B74E53">
        <w:rPr>
          <w:i/>
        </w:rPr>
        <w:t xml:space="preserve"> </w:t>
      </w:r>
      <w:r w:rsidRPr="001A3686">
        <w:rPr>
          <w:i/>
        </w:rPr>
        <w:t xml:space="preserve">Депардье получил русский паспорт, </w:t>
      </w:r>
      <w:r>
        <w:rPr>
          <w:i/>
        </w:rPr>
        <w:t>опубликовано письмо с его благодарностью…</w:t>
      </w:r>
    </w:p>
    <w:p w14:paraId="13B741A7" w14:textId="77777777" w:rsidR="007F6BD8" w:rsidRPr="001A3686" w:rsidRDefault="007F6BD8" w:rsidP="007F6BD8">
      <w:pPr>
        <w:tabs>
          <w:tab w:val="left" w:pos="737"/>
        </w:tabs>
        <w:rPr>
          <w:i/>
        </w:rPr>
      </w:pPr>
      <w:r w:rsidRPr="001A3686">
        <w:rPr>
          <w:i/>
        </w:rPr>
        <w:t>3.</w:t>
      </w:r>
      <w:r w:rsidRPr="001A3686">
        <w:rPr>
          <w:i/>
        </w:rPr>
        <w:tab/>
        <w:t>Положительные стороны российского гражданства для актера.</w:t>
      </w:r>
    </w:p>
    <w:p w14:paraId="785E4F33" w14:textId="77777777" w:rsidR="007F6BD8" w:rsidRPr="001A3686" w:rsidRDefault="007F6BD8" w:rsidP="007F6BD8">
      <w:pPr>
        <w:tabs>
          <w:tab w:val="left" w:pos="737"/>
        </w:tabs>
        <w:rPr>
          <w:i/>
        </w:rPr>
      </w:pPr>
      <w:r w:rsidRPr="001A3686">
        <w:rPr>
          <w:i/>
        </w:rPr>
        <w:t>4.</w:t>
      </w:r>
      <w:r w:rsidRPr="001A3686">
        <w:rPr>
          <w:i/>
        </w:rPr>
        <w:tab/>
        <w:t>Телефонный разговор с Ф.</w:t>
      </w:r>
      <w:r w:rsidRPr="00B74E53">
        <w:rPr>
          <w:i/>
        </w:rPr>
        <w:t xml:space="preserve"> </w:t>
      </w:r>
      <w:r w:rsidRPr="001A3686">
        <w:rPr>
          <w:i/>
        </w:rPr>
        <w:t>Олландом.</w:t>
      </w:r>
    </w:p>
    <w:p w14:paraId="551145D2" w14:textId="77777777" w:rsidR="007F6BD8" w:rsidRPr="001A3686" w:rsidRDefault="007F6BD8" w:rsidP="007F6BD8">
      <w:pPr>
        <w:tabs>
          <w:tab w:val="left" w:pos="737"/>
        </w:tabs>
        <w:rPr>
          <w:i/>
        </w:rPr>
      </w:pPr>
      <w:r w:rsidRPr="001A3686">
        <w:rPr>
          <w:i/>
        </w:rPr>
        <w:t>5.</w:t>
      </w:r>
      <w:r w:rsidRPr="001A3686">
        <w:rPr>
          <w:i/>
        </w:rPr>
        <w:tab/>
        <w:t>Работа Депардье в России.</w:t>
      </w:r>
    </w:p>
    <w:p w14:paraId="12B07184" w14:textId="77777777" w:rsidR="007F6BD8" w:rsidRPr="001A3686" w:rsidRDefault="007F6BD8" w:rsidP="007F6BD8">
      <w:pPr>
        <w:tabs>
          <w:tab w:val="left" w:pos="737"/>
        </w:tabs>
        <w:rPr>
          <w:i/>
        </w:rPr>
      </w:pPr>
      <w:r w:rsidRPr="001A3686">
        <w:rPr>
          <w:i/>
        </w:rPr>
        <w:t>6.</w:t>
      </w:r>
      <w:r w:rsidRPr="001A3686">
        <w:rPr>
          <w:i/>
        </w:rPr>
        <w:tab/>
      </w:r>
      <w:r>
        <w:rPr>
          <w:i/>
        </w:rPr>
        <w:t>Критика политики Олланда…</w:t>
      </w:r>
    </w:p>
    <w:p w14:paraId="15FFA1D5" w14:textId="77777777" w:rsidR="007F6BD8" w:rsidRPr="00B74E53" w:rsidRDefault="007F6BD8" w:rsidP="007F6BD8">
      <w:pPr>
        <w:pStyle w:val="BodyTextIndent"/>
        <w:tabs>
          <w:tab w:val="left" w:pos="9000"/>
        </w:tabs>
        <w:autoSpaceDE w:val="0"/>
        <w:ind w:left="0"/>
        <w:rPr>
          <w:sz w:val="24"/>
          <w:szCs w:val="24"/>
        </w:rPr>
      </w:pPr>
      <w:r w:rsidRPr="00B74E53">
        <w:rPr>
          <w:sz w:val="24"/>
          <w:szCs w:val="24"/>
        </w:rPr>
        <w:t>Здесь тема решения Ж.</w:t>
      </w:r>
      <w:r w:rsidRPr="00B74E53">
        <w:rPr>
          <w:sz w:val="24"/>
          <w:szCs w:val="24"/>
          <w:lang w:val="ru-RU"/>
        </w:rPr>
        <w:t xml:space="preserve"> </w:t>
      </w:r>
      <w:r w:rsidRPr="00B74E53">
        <w:rPr>
          <w:sz w:val="24"/>
          <w:szCs w:val="24"/>
        </w:rPr>
        <w:t>Депардье сменить гражданство раскрывается в сообщении предыстории ситуации, причин и выгод такого решения, оценки политической ситуации во Франции, а также оценки поступка актера в России и во Франции. Связующим компонентом становится содержание письма Депардье в Россию, а все подтемы имеют прямое отношение к основному сюжету репортажа.</w:t>
      </w:r>
    </w:p>
    <w:p w14:paraId="0AF029CB" w14:textId="77777777" w:rsidR="007F6BD8" w:rsidRPr="00B74E53" w:rsidRDefault="007F6BD8" w:rsidP="007F6BD8">
      <w:pPr>
        <w:pStyle w:val="BodyTextIndent"/>
        <w:tabs>
          <w:tab w:val="left" w:pos="9000"/>
        </w:tabs>
        <w:autoSpaceDE w:val="0"/>
        <w:ind w:left="0"/>
        <w:rPr>
          <w:sz w:val="24"/>
          <w:szCs w:val="24"/>
        </w:rPr>
      </w:pPr>
      <w:r w:rsidRPr="00B74E53">
        <w:rPr>
          <w:sz w:val="24"/>
          <w:szCs w:val="24"/>
        </w:rPr>
        <w:t xml:space="preserve">3. </w:t>
      </w:r>
      <w:r w:rsidRPr="00B74E53">
        <w:rPr>
          <w:b/>
          <w:sz w:val="24"/>
          <w:szCs w:val="24"/>
        </w:rPr>
        <w:t>Прогрессия с производными темами.</w:t>
      </w:r>
      <w:r w:rsidRPr="00B74E53">
        <w:rPr>
          <w:sz w:val="24"/>
          <w:szCs w:val="24"/>
        </w:rPr>
        <w:t xml:space="preserve"> В этом случае каждый фрагмент текста содержит свою «микротему», но все они служат для выражения общей тематической направленности, «гипертемы» текста:</w:t>
      </w:r>
    </w:p>
    <w:p w14:paraId="3A801A2D" w14:textId="77777777" w:rsidR="007F6BD8" w:rsidRPr="001A3686" w:rsidRDefault="007F6BD8" w:rsidP="007F6BD8">
      <w:pPr>
        <w:tabs>
          <w:tab w:val="left" w:pos="1467"/>
        </w:tabs>
        <w:ind w:left="220" w:firstLine="680"/>
        <w:jc w:val="center"/>
        <w:rPr>
          <w:b/>
          <w:i/>
          <w:color w:val="000000"/>
          <w:lang w:val="de-DE"/>
        </w:rPr>
      </w:pPr>
      <w:r w:rsidRPr="001A3686">
        <w:rPr>
          <w:i/>
          <w:color w:val="000000"/>
          <w:lang w:val="de-DE"/>
        </w:rPr>
        <w:t>(3)</w:t>
      </w:r>
      <w:r w:rsidRPr="001A3686">
        <w:rPr>
          <w:i/>
          <w:color w:val="000000"/>
          <w:lang w:val="de-DE"/>
        </w:rPr>
        <w:tab/>
      </w:r>
      <w:r w:rsidRPr="00362AAC">
        <w:rPr>
          <w:i/>
          <w:iCs/>
          <w:lang w:val="en-US"/>
        </w:rPr>
        <w:t>Im</w:t>
      </w:r>
      <w:r w:rsidRPr="008D008E">
        <w:rPr>
          <w:i/>
          <w:iCs/>
          <w:lang w:val="bg-BG"/>
        </w:rPr>
        <w:t xml:space="preserve"> </w:t>
      </w:r>
      <w:r w:rsidRPr="00362AAC">
        <w:rPr>
          <w:i/>
          <w:iCs/>
          <w:lang w:val="en-US"/>
        </w:rPr>
        <w:t>Kopf</w:t>
      </w:r>
      <w:r w:rsidRPr="008D008E">
        <w:rPr>
          <w:i/>
          <w:iCs/>
          <w:lang w:val="bg-BG"/>
        </w:rPr>
        <w:t xml:space="preserve"> </w:t>
      </w:r>
      <w:r w:rsidRPr="00362AAC">
        <w:rPr>
          <w:i/>
          <w:iCs/>
          <w:lang w:val="en-US"/>
        </w:rPr>
        <w:t>gefangen</w:t>
      </w:r>
      <w:r w:rsidRPr="008D008E">
        <w:rPr>
          <w:i/>
          <w:iCs/>
          <w:lang w:val="bg-BG"/>
        </w:rPr>
        <w:t xml:space="preserve"> [</w:t>
      </w:r>
      <w:r w:rsidRPr="001A3686">
        <w:rPr>
          <w:i/>
          <w:iCs/>
          <w:lang w:val="en-US"/>
        </w:rPr>
        <w:t>Focus</w:t>
      </w:r>
      <w:r w:rsidRPr="008D008E">
        <w:rPr>
          <w:i/>
          <w:iCs/>
          <w:lang w:val="bg-BG"/>
        </w:rPr>
        <w:t>, 50/2009]</w:t>
      </w:r>
    </w:p>
    <w:p w14:paraId="5F790A7C" w14:textId="77777777" w:rsidR="007F6BD8" w:rsidRPr="008D008E" w:rsidRDefault="007F6BD8" w:rsidP="007F6BD8">
      <w:pPr>
        <w:tabs>
          <w:tab w:val="left" w:pos="737"/>
        </w:tabs>
        <w:rPr>
          <w:i/>
          <w:lang w:val="bg-BG"/>
        </w:rPr>
      </w:pPr>
      <w:r w:rsidRPr="008D008E">
        <w:rPr>
          <w:i/>
          <w:lang w:val="bg-BG"/>
        </w:rPr>
        <w:t>1.</w:t>
      </w:r>
      <w:r w:rsidRPr="008D008E">
        <w:rPr>
          <w:i/>
          <w:lang w:val="bg-BG"/>
        </w:rPr>
        <w:tab/>
        <w:t>Кхалед участвует в программе “</w:t>
      </w:r>
      <w:r w:rsidRPr="001A3686">
        <w:rPr>
          <w:i/>
        </w:rPr>
        <w:t>Elektronische</w:t>
      </w:r>
      <w:r w:rsidRPr="008D008E">
        <w:rPr>
          <w:i/>
          <w:lang w:val="bg-BG"/>
        </w:rPr>
        <w:t xml:space="preserve"> </w:t>
      </w:r>
      <w:r w:rsidRPr="001A3686">
        <w:rPr>
          <w:i/>
        </w:rPr>
        <w:t>Fussfessel</w:t>
      </w:r>
      <w:r w:rsidRPr="008D008E">
        <w:rPr>
          <w:i/>
          <w:lang w:val="bg-BG"/>
        </w:rPr>
        <w:t>” для освобожденных преступников.</w:t>
      </w:r>
    </w:p>
    <w:p w14:paraId="41942498" w14:textId="77777777" w:rsidR="007F6BD8" w:rsidRPr="001A3686" w:rsidRDefault="007F6BD8" w:rsidP="007F6BD8">
      <w:pPr>
        <w:tabs>
          <w:tab w:val="left" w:pos="737"/>
          <w:tab w:val="num" w:pos="1080"/>
        </w:tabs>
        <w:rPr>
          <w:i/>
        </w:rPr>
      </w:pPr>
      <w:r w:rsidRPr="001A3686">
        <w:rPr>
          <w:i/>
        </w:rPr>
        <w:t>2.</w:t>
      </w:r>
      <w:r w:rsidRPr="001A3686">
        <w:rPr>
          <w:i/>
        </w:rPr>
        <w:tab/>
        <w:t xml:space="preserve">Почему </w:t>
      </w:r>
      <w:r>
        <w:rPr>
          <w:i/>
        </w:rPr>
        <w:t>он</w:t>
      </w:r>
      <w:r w:rsidRPr="001A3686">
        <w:rPr>
          <w:i/>
        </w:rPr>
        <w:t xml:space="preserve"> выбрал </w:t>
      </w:r>
      <w:r>
        <w:rPr>
          <w:i/>
        </w:rPr>
        <w:t>ее</w:t>
      </w:r>
      <w:r w:rsidRPr="001A3686">
        <w:rPr>
          <w:i/>
        </w:rPr>
        <w:t>. Теми же идеям</w:t>
      </w:r>
      <w:r>
        <w:rPr>
          <w:i/>
        </w:rPr>
        <w:t>и руководствовался режиссер Р. </w:t>
      </w:r>
      <w:r w:rsidRPr="001A3686">
        <w:rPr>
          <w:i/>
        </w:rPr>
        <w:t>Полански</w:t>
      </w:r>
      <w:r>
        <w:rPr>
          <w:i/>
        </w:rPr>
        <w:t>…</w:t>
      </w:r>
    </w:p>
    <w:p w14:paraId="6B4CA41F" w14:textId="77777777" w:rsidR="007F6BD8" w:rsidRPr="001A3686" w:rsidRDefault="007F6BD8" w:rsidP="007F6BD8">
      <w:pPr>
        <w:tabs>
          <w:tab w:val="left" w:pos="737"/>
          <w:tab w:val="num" w:pos="1080"/>
        </w:tabs>
        <w:rPr>
          <w:i/>
        </w:rPr>
      </w:pPr>
      <w:r w:rsidRPr="001A3686">
        <w:rPr>
          <w:i/>
        </w:rPr>
        <w:t>6.</w:t>
      </w:r>
      <w:r w:rsidRPr="001A3686">
        <w:rPr>
          <w:i/>
        </w:rPr>
        <w:tab/>
        <w:t>Когда появилась и как применяется программа.</w:t>
      </w:r>
    </w:p>
    <w:p w14:paraId="76412F59" w14:textId="77777777" w:rsidR="007F6BD8" w:rsidRPr="001A3686" w:rsidRDefault="007F6BD8" w:rsidP="007F6BD8">
      <w:pPr>
        <w:tabs>
          <w:tab w:val="left" w:pos="737"/>
          <w:tab w:val="num" w:pos="1080"/>
        </w:tabs>
        <w:rPr>
          <w:i/>
        </w:rPr>
      </w:pPr>
      <w:r w:rsidRPr="001A3686">
        <w:rPr>
          <w:i/>
        </w:rPr>
        <w:t>7.</w:t>
      </w:r>
      <w:r w:rsidRPr="001A3686">
        <w:rPr>
          <w:i/>
        </w:rPr>
        <w:tab/>
        <w:t>Другие участники</w:t>
      </w:r>
      <w:r>
        <w:rPr>
          <w:i/>
        </w:rPr>
        <w:t xml:space="preserve"> — </w:t>
      </w:r>
      <w:r w:rsidRPr="001A3686">
        <w:rPr>
          <w:i/>
        </w:rPr>
        <w:t>Селина и Франк. История Селины.</w:t>
      </w:r>
    </w:p>
    <w:p w14:paraId="3DC24D5D" w14:textId="77777777" w:rsidR="007F6BD8" w:rsidRPr="001A3686" w:rsidRDefault="007F6BD8" w:rsidP="007F6BD8">
      <w:pPr>
        <w:tabs>
          <w:tab w:val="left" w:pos="737"/>
          <w:tab w:val="num" w:pos="1080"/>
        </w:tabs>
        <w:rPr>
          <w:i/>
        </w:rPr>
      </w:pPr>
      <w:r w:rsidRPr="001A3686">
        <w:rPr>
          <w:i/>
        </w:rPr>
        <w:t>8.</w:t>
      </w:r>
      <w:r w:rsidRPr="001A3686">
        <w:rPr>
          <w:i/>
        </w:rPr>
        <w:tab/>
        <w:t>История Франка. Что дает им программа.</w:t>
      </w:r>
    </w:p>
    <w:p w14:paraId="621EAF24" w14:textId="77777777" w:rsidR="007F6BD8" w:rsidRPr="001A3686" w:rsidRDefault="007F6BD8" w:rsidP="007F6BD8">
      <w:pPr>
        <w:tabs>
          <w:tab w:val="left" w:pos="737"/>
          <w:tab w:val="num" w:pos="1080"/>
        </w:tabs>
        <w:rPr>
          <w:i/>
        </w:rPr>
      </w:pPr>
      <w:r w:rsidRPr="001A3686">
        <w:rPr>
          <w:i/>
        </w:rPr>
        <w:t>9.</w:t>
      </w:r>
      <w:r w:rsidRPr="001A3686">
        <w:rPr>
          <w:i/>
        </w:rPr>
        <w:tab/>
        <w:t>Новая жизнь Кхаледа.</w:t>
      </w:r>
    </w:p>
    <w:p w14:paraId="4E31E76C" w14:textId="77777777" w:rsidR="007F6BD8" w:rsidRPr="001A3686" w:rsidRDefault="007F6BD8" w:rsidP="007F6BD8">
      <w:pPr>
        <w:ind w:firstLine="720"/>
      </w:pPr>
      <w:r w:rsidRPr="001A3686">
        <w:t xml:space="preserve">Вся статья объединена одной «гипертемой» </w:t>
      </w:r>
      <w:r>
        <w:t>—</w:t>
      </w:r>
      <w:r w:rsidRPr="001A3686">
        <w:t xml:space="preserve"> программа для бывших заключенных. </w:t>
      </w:r>
      <w:r>
        <w:t xml:space="preserve">Следующие «микротемы» </w:t>
      </w:r>
      <w:r w:rsidRPr="001A3686">
        <w:t>развиваются самостоятельно: судьба Кхаледа (абзацы 1</w:t>
      </w:r>
      <w:r>
        <w:t>—</w:t>
      </w:r>
      <w:r w:rsidRPr="001A3686">
        <w:t>5 и 9), общие сведения о программе (абзац 6), судьба Селины (7) и ее друга Франка (8). Для сравнения рассказывается об опыте участия в такой программе Р.</w:t>
      </w:r>
      <w:r w:rsidRPr="00B74E53">
        <w:t xml:space="preserve"> </w:t>
      </w:r>
      <w:r w:rsidRPr="001A3686">
        <w:t>Полански (абзац 2).</w:t>
      </w:r>
    </w:p>
    <w:p w14:paraId="6B87F0ED" w14:textId="77777777" w:rsidR="007F6BD8" w:rsidRDefault="007F6BD8" w:rsidP="007F6BD8">
      <w:bookmarkStart w:id="1" w:name="_Toc292436377"/>
      <w:r w:rsidRPr="001A3686">
        <w:t xml:space="preserve">Среди 1000 репортажей тексты с «чистыми» прогрессиями не встретились, тексты с преобладанием линейной прогрессии составляют 87, с </w:t>
      </w:r>
      <w:r>
        <w:t>производной тематизацией</w:t>
      </w:r>
      <w:r w:rsidRPr="001A3686">
        <w:t xml:space="preserve"> </w:t>
      </w:r>
      <w:r>
        <w:t>—</w:t>
      </w:r>
      <w:r w:rsidRPr="00B74E53">
        <w:t xml:space="preserve"> </w:t>
      </w:r>
      <w:r w:rsidRPr="001A3686">
        <w:t xml:space="preserve">406, а со сквозной темой </w:t>
      </w:r>
      <w:r>
        <w:t>—</w:t>
      </w:r>
      <w:r w:rsidRPr="00B74E53">
        <w:t xml:space="preserve"> </w:t>
      </w:r>
      <w:r w:rsidRPr="001A3686">
        <w:t>507 экземпляров.</w:t>
      </w:r>
    </w:p>
    <w:p w14:paraId="59329401" w14:textId="77777777" w:rsidR="007F6BD8" w:rsidRPr="001A3686" w:rsidRDefault="007F6BD8" w:rsidP="007F6BD8">
      <w:r w:rsidRPr="001A3686">
        <w:t>Отступления от прогресси</w:t>
      </w:r>
      <w:r>
        <w:t>й</w:t>
      </w:r>
      <w:r w:rsidRPr="001A3686">
        <w:t xml:space="preserve"> наблюдаются, когда автор ст</w:t>
      </w:r>
      <w:r>
        <w:t xml:space="preserve">ремится заинтересовать читателя, </w:t>
      </w:r>
      <w:r w:rsidRPr="001A3686">
        <w:t>рассказать о предыстории, подробностях описываемых событий.</w:t>
      </w:r>
    </w:p>
    <w:p w14:paraId="0464D763" w14:textId="77777777" w:rsidR="007F6BD8" w:rsidRPr="008D008E" w:rsidRDefault="007F6BD8" w:rsidP="007F6BD8"/>
    <w:bookmarkEnd w:id="1"/>
    <w:p w14:paraId="2BA7AF75" w14:textId="77777777" w:rsidR="007F6BD8" w:rsidRPr="008D008E" w:rsidRDefault="007F6BD8" w:rsidP="007F6BD8">
      <w:pPr>
        <w:rPr>
          <w:i/>
          <w:lang w:val="en-US"/>
        </w:rPr>
      </w:pPr>
      <w:r w:rsidRPr="00493446">
        <w:rPr>
          <w:i/>
        </w:rPr>
        <w:t>Литература</w:t>
      </w:r>
    </w:p>
    <w:p w14:paraId="5B02E1B6" w14:textId="77777777" w:rsidR="007F6BD8" w:rsidRPr="00493446" w:rsidRDefault="007F6BD8" w:rsidP="007F6BD8">
      <w:pPr>
        <w:tabs>
          <w:tab w:val="left" w:pos="720"/>
        </w:tabs>
      </w:pPr>
      <w:r w:rsidRPr="00B74E53">
        <w:rPr>
          <w:i/>
        </w:rPr>
        <w:t>Золотова Г. А.</w:t>
      </w:r>
      <w:r w:rsidRPr="00493446">
        <w:t xml:space="preserve"> Роль ремы в организации и типологии текста. / Синтаксис текста. Отв. ред. Г.</w:t>
      </w:r>
      <w:r>
        <w:rPr>
          <w:lang w:val="en-US"/>
        </w:rPr>
        <w:t xml:space="preserve"> </w:t>
      </w:r>
      <w:r w:rsidRPr="00493446">
        <w:t>А.</w:t>
      </w:r>
      <w:r>
        <w:t xml:space="preserve"> </w:t>
      </w:r>
      <w:r w:rsidRPr="00493446">
        <w:t>Золотова. М., 1979.</w:t>
      </w:r>
    </w:p>
    <w:p w14:paraId="1899E487" w14:textId="77777777" w:rsidR="007F6BD8" w:rsidRPr="00493446" w:rsidRDefault="007F6BD8" w:rsidP="007F6BD8">
      <w:pPr>
        <w:tabs>
          <w:tab w:val="left" w:pos="720"/>
        </w:tabs>
      </w:pPr>
      <w:r w:rsidRPr="00B74E53">
        <w:rPr>
          <w:i/>
        </w:rPr>
        <w:t>Касевич В. Б.</w:t>
      </w:r>
      <w:r w:rsidRPr="00493446">
        <w:t xml:space="preserve"> Труды по языкознанию Текст. СПб</w:t>
      </w:r>
      <w:r>
        <w:t>.</w:t>
      </w:r>
      <w:r w:rsidRPr="00493446">
        <w:t>, 2006.</w:t>
      </w:r>
    </w:p>
    <w:p w14:paraId="62E0C79D" w14:textId="77777777" w:rsidR="007F6BD8" w:rsidRPr="00493446" w:rsidRDefault="007F6BD8" w:rsidP="007F6BD8">
      <w:pPr>
        <w:tabs>
          <w:tab w:val="left" w:pos="720"/>
        </w:tabs>
      </w:pPr>
      <w:r w:rsidRPr="00B74E53">
        <w:rPr>
          <w:i/>
        </w:rPr>
        <w:t>Москальская О. И.</w:t>
      </w:r>
      <w:r w:rsidRPr="00493446">
        <w:t xml:space="preserve"> Грамматика текста. М., 1984.</w:t>
      </w:r>
    </w:p>
    <w:p w14:paraId="6456B131" w14:textId="77777777" w:rsidR="007F6BD8" w:rsidRPr="00493446" w:rsidRDefault="007F6BD8" w:rsidP="007F6BD8">
      <w:pPr>
        <w:tabs>
          <w:tab w:val="left" w:pos="720"/>
        </w:tabs>
      </w:pPr>
      <w:r w:rsidRPr="00B74E53">
        <w:rPr>
          <w:i/>
        </w:rPr>
        <w:t>Реферовская Е. А.</w:t>
      </w:r>
      <w:r w:rsidRPr="00493446">
        <w:t xml:space="preserve"> Коммуникативная структура текста в лексико-грамматическом аспекте. СПб, 2007.</w:t>
      </w:r>
    </w:p>
    <w:p w14:paraId="6CD898DD" w14:textId="77777777" w:rsidR="007F6BD8" w:rsidRPr="00493446" w:rsidRDefault="007F6BD8" w:rsidP="007F6BD8">
      <w:pPr>
        <w:tabs>
          <w:tab w:val="left" w:pos="720"/>
        </w:tabs>
      </w:pPr>
      <w:r w:rsidRPr="00B74E53">
        <w:rPr>
          <w:i/>
        </w:rPr>
        <w:t>Сахарный Л. В.</w:t>
      </w:r>
      <w:r w:rsidRPr="00493446">
        <w:t xml:space="preserve"> Тема-рематическая структура текста: основные понятия. Пермь, 1998.</w:t>
      </w:r>
    </w:p>
    <w:p w14:paraId="4C6D3DFC" w14:textId="77777777" w:rsidR="007F6BD8" w:rsidRPr="00493446" w:rsidRDefault="007F6BD8" w:rsidP="007F6BD8">
      <w:pPr>
        <w:tabs>
          <w:tab w:val="left" w:pos="720"/>
        </w:tabs>
      </w:pPr>
      <w:r w:rsidRPr="00B74E53">
        <w:rPr>
          <w:i/>
        </w:rPr>
        <w:t>Филиппов К. А.</w:t>
      </w:r>
      <w:r>
        <w:t xml:space="preserve"> Лингвистика текста.</w:t>
      </w:r>
      <w:r w:rsidRPr="00493446">
        <w:t xml:space="preserve"> СПб</w:t>
      </w:r>
      <w:r>
        <w:t>.</w:t>
      </w:r>
      <w:r w:rsidRPr="00493446">
        <w:t>, 2003.</w:t>
      </w:r>
    </w:p>
    <w:p w14:paraId="15EFD560" w14:textId="77777777" w:rsidR="007F6BD8" w:rsidRPr="008D008E" w:rsidRDefault="007F6BD8" w:rsidP="007F6BD8">
      <w:pPr>
        <w:tabs>
          <w:tab w:val="left" w:pos="720"/>
        </w:tabs>
        <w:rPr>
          <w:lang w:val="en-US"/>
        </w:rPr>
      </w:pPr>
      <w:r w:rsidRPr="00B74E53">
        <w:rPr>
          <w:i/>
        </w:rPr>
        <w:t>Ягунова Е. В.</w:t>
      </w:r>
      <w:r w:rsidRPr="00493446">
        <w:t xml:space="preserve"> Вариативность стратегий восприятия звучащего текста (экспериментальное исследование на материале русскоязычных текстов разных функциональных стилей). АКД</w:t>
      </w:r>
      <w:r w:rsidRPr="008D008E">
        <w:rPr>
          <w:lang w:val="en-US"/>
        </w:rPr>
        <w:t xml:space="preserve">. </w:t>
      </w:r>
      <w:r w:rsidRPr="00493446">
        <w:t>М</w:t>
      </w:r>
      <w:r w:rsidRPr="008D008E">
        <w:rPr>
          <w:lang w:val="en-US"/>
        </w:rPr>
        <w:t>., 2009.</w:t>
      </w:r>
    </w:p>
    <w:p w14:paraId="2CD97BC6" w14:textId="77777777" w:rsidR="007F6BD8" w:rsidRPr="00493446" w:rsidRDefault="007F6BD8" w:rsidP="007F6BD8">
      <w:pPr>
        <w:tabs>
          <w:tab w:val="left" w:pos="720"/>
        </w:tabs>
        <w:rPr>
          <w:lang w:val="en-US"/>
        </w:rPr>
      </w:pPr>
      <w:r w:rsidRPr="00B74E53">
        <w:rPr>
          <w:i/>
          <w:lang w:val="en-US"/>
        </w:rPr>
        <w:t>Beaugrande R. de, Dressler W.</w:t>
      </w:r>
      <w:r w:rsidRPr="00493446">
        <w:rPr>
          <w:lang w:val="en-US"/>
        </w:rPr>
        <w:t xml:space="preserve"> Einführung in der Textlinguistik, Tübingen, 1981.</w:t>
      </w:r>
    </w:p>
    <w:p w14:paraId="2E6E21BD" w14:textId="77777777" w:rsidR="007F6BD8" w:rsidRPr="00493446" w:rsidRDefault="007F6BD8" w:rsidP="007F6BD8">
      <w:pPr>
        <w:tabs>
          <w:tab w:val="left" w:pos="720"/>
        </w:tabs>
        <w:rPr>
          <w:lang w:val="en-US"/>
        </w:rPr>
      </w:pPr>
      <w:r w:rsidRPr="00B74E53">
        <w:rPr>
          <w:i/>
          <w:lang w:val="en-US"/>
        </w:rPr>
        <w:t>Gansel Chr.</w:t>
      </w:r>
      <w:r w:rsidRPr="00493446">
        <w:rPr>
          <w:lang w:val="en-US"/>
        </w:rPr>
        <w:t xml:space="preserve"> Textsortenlinguistik. Göttingen, 2011.</w:t>
      </w:r>
    </w:p>
    <w:p w14:paraId="52111C16" w14:textId="77777777" w:rsidR="007F6BD8" w:rsidRPr="00493446" w:rsidRDefault="007F6BD8" w:rsidP="007F6BD8">
      <w:pPr>
        <w:tabs>
          <w:tab w:val="left" w:pos="720"/>
        </w:tabs>
        <w:rPr>
          <w:lang w:val="en-US"/>
        </w:rPr>
      </w:pPr>
      <w:r w:rsidRPr="00B74E53">
        <w:rPr>
          <w:i/>
          <w:lang w:val="en-US"/>
        </w:rPr>
        <w:t>Hellig P.</w:t>
      </w:r>
      <w:r w:rsidRPr="00493446">
        <w:rPr>
          <w:lang w:val="en-US"/>
        </w:rPr>
        <w:t xml:space="preserve"> Grundzüge einer Theorie des Textzusammenhangs</w:t>
      </w:r>
      <w:r w:rsidRPr="00B74E53">
        <w:rPr>
          <w:lang w:val="en-US"/>
        </w:rPr>
        <w:t xml:space="preserve"> </w:t>
      </w:r>
      <w:r w:rsidRPr="00493446">
        <w:rPr>
          <w:lang w:val="en-US"/>
        </w:rPr>
        <w:t>//</w:t>
      </w:r>
      <w:r w:rsidRPr="00B74E53">
        <w:rPr>
          <w:lang w:val="en-US"/>
        </w:rPr>
        <w:t xml:space="preserve"> </w:t>
      </w:r>
      <w:r w:rsidRPr="00493446">
        <w:rPr>
          <w:lang w:val="en-US"/>
        </w:rPr>
        <w:t>Rothkegel A., Sandig B. 1984.</w:t>
      </w:r>
    </w:p>
    <w:p w14:paraId="756F5C51" w14:textId="77777777" w:rsidR="007F6BD8" w:rsidRDefault="007F6BD8" w:rsidP="007F6BD8">
      <w:pPr>
        <w:ind w:left="709"/>
        <w:rPr>
          <w:lang w:val="en-US"/>
        </w:rPr>
      </w:pPr>
    </w:p>
    <w:p w14:paraId="4C3597F2" w14:textId="77777777" w:rsidR="007F6BD8" w:rsidRPr="008D008E" w:rsidRDefault="007F6BD8" w:rsidP="007F6BD8">
      <w:pPr>
        <w:rPr>
          <w:lang w:val="en-US"/>
        </w:rPr>
      </w:pPr>
    </w:p>
    <w:p w14:paraId="3F12F6F5" w14:textId="77777777" w:rsidR="007F6BD8" w:rsidRPr="00B74E53" w:rsidRDefault="007F6BD8" w:rsidP="007F6BD8">
      <w:pPr>
        <w:rPr>
          <w:b/>
          <w:lang w:val="en-US"/>
        </w:rPr>
      </w:pPr>
      <w:r w:rsidRPr="00B74E53">
        <w:rPr>
          <w:b/>
          <w:lang w:val="en-US"/>
        </w:rPr>
        <w:t>E. S. Solntseva</w:t>
      </w:r>
    </w:p>
    <w:p w14:paraId="5598D8E3" w14:textId="77777777" w:rsidR="007F6BD8" w:rsidRPr="00B74E53" w:rsidRDefault="007F6BD8" w:rsidP="007F6BD8">
      <w:pPr>
        <w:rPr>
          <w:b/>
          <w:lang w:val="en-US"/>
        </w:rPr>
      </w:pPr>
      <w:r w:rsidRPr="00B74E53">
        <w:rPr>
          <w:b/>
          <w:lang w:val="en-US"/>
        </w:rPr>
        <w:t>Thematic Structure of German Magazine Report</w:t>
      </w:r>
    </w:p>
    <w:p w14:paraId="63C56C08" w14:textId="77777777" w:rsidR="007F6BD8" w:rsidRPr="0085211B" w:rsidRDefault="007F6BD8" w:rsidP="007F6BD8">
      <w:pPr>
        <w:rPr>
          <w:lang w:val="en-US"/>
        </w:rPr>
      </w:pPr>
      <w:r w:rsidRPr="0085211B">
        <w:rPr>
          <w:lang w:val="en-US"/>
        </w:rPr>
        <w:t xml:space="preserve">The </w:t>
      </w:r>
      <w:r>
        <w:rPr>
          <w:lang w:val="en-US"/>
        </w:rPr>
        <w:t>report</w:t>
      </w:r>
      <w:r w:rsidRPr="0085211B">
        <w:rPr>
          <w:lang w:val="en-US"/>
        </w:rPr>
        <w:t xml:space="preserve"> touches upon the </w:t>
      </w:r>
      <w:r>
        <w:rPr>
          <w:lang w:val="en-US"/>
        </w:rPr>
        <w:t xml:space="preserve">main types of thematic structure in </w:t>
      </w:r>
      <w:r w:rsidRPr="0085211B">
        <w:rPr>
          <w:lang w:val="en-US"/>
        </w:rPr>
        <w:t>German magazine report, based on the issues “Der Spiegel”, “Focus”, “Stern”</w:t>
      </w:r>
      <w:r>
        <w:rPr>
          <w:lang w:val="en-US"/>
        </w:rPr>
        <w:t xml:space="preserve"> 2008</w:t>
      </w:r>
      <w:r w:rsidRPr="00B74E53">
        <w:rPr>
          <w:lang w:val="en-US"/>
        </w:rPr>
        <w:t>—</w:t>
      </w:r>
      <w:r>
        <w:rPr>
          <w:lang w:val="en-US"/>
        </w:rPr>
        <w:t>2013</w:t>
      </w:r>
      <w:r w:rsidRPr="0085211B">
        <w:rPr>
          <w:lang w:val="en-US"/>
        </w:rPr>
        <w:t>. The investigation deals with 100</w:t>
      </w:r>
      <w:r>
        <w:rPr>
          <w:lang w:val="en-US"/>
        </w:rPr>
        <w:t>0</w:t>
      </w:r>
      <w:r w:rsidRPr="0085211B">
        <w:rPr>
          <w:lang w:val="en-US"/>
        </w:rPr>
        <w:t xml:space="preserve"> reports. </w:t>
      </w:r>
      <w:r>
        <w:rPr>
          <w:lang w:val="en-US"/>
        </w:rPr>
        <w:t>There can be found following types of thematic structure: linear progression, constant progression, split theme progression as well as their combinations.</w:t>
      </w:r>
    </w:p>
    <w:p w14:paraId="27CE5A81" w14:textId="77777777" w:rsidR="007F6BD8" w:rsidRDefault="007F6BD8" w:rsidP="007F6BD8">
      <w:pPr>
        <w:ind w:left="-567" w:firstLine="567"/>
        <w:jc w:val="right"/>
        <w:rPr>
          <w:szCs w:val="24"/>
        </w:rPr>
      </w:pPr>
    </w:p>
    <w:p w14:paraId="3272DA69" w14:textId="77777777" w:rsidR="007F6BD8" w:rsidRPr="00B74E53" w:rsidRDefault="007F6BD8" w:rsidP="007F6BD8">
      <w:pPr>
        <w:ind w:left="-567" w:firstLine="567"/>
        <w:jc w:val="right"/>
        <w:rPr>
          <w:b/>
          <w:szCs w:val="24"/>
        </w:rPr>
      </w:pPr>
      <w:r w:rsidRPr="00B74E53">
        <w:rPr>
          <w:b/>
          <w:szCs w:val="24"/>
        </w:rPr>
        <w:t>О. А. Строганова, асп.,</w:t>
      </w:r>
    </w:p>
    <w:p w14:paraId="7B31B5EC" w14:textId="77777777" w:rsidR="007F6BD8" w:rsidRPr="00B74E53" w:rsidRDefault="007F6BD8" w:rsidP="007F6BD8">
      <w:pPr>
        <w:ind w:left="-567" w:firstLine="567"/>
        <w:jc w:val="right"/>
        <w:rPr>
          <w:b/>
          <w:szCs w:val="24"/>
        </w:rPr>
      </w:pPr>
      <w:r w:rsidRPr="00B74E53">
        <w:rPr>
          <w:b/>
          <w:szCs w:val="24"/>
        </w:rPr>
        <w:t xml:space="preserve"> Институт лингвистических исследований РАН (Россия)</w:t>
      </w:r>
    </w:p>
    <w:p w14:paraId="3D1D1F63" w14:textId="77777777" w:rsidR="007F6BD8" w:rsidRDefault="007F6BD8" w:rsidP="007F6BD8">
      <w:pPr>
        <w:ind w:left="-567" w:firstLine="567"/>
        <w:jc w:val="right"/>
        <w:rPr>
          <w:szCs w:val="24"/>
        </w:rPr>
      </w:pPr>
    </w:p>
    <w:p w14:paraId="2149EE29" w14:textId="77777777" w:rsidR="007F6BD8" w:rsidRPr="00B74E53" w:rsidRDefault="007F6BD8" w:rsidP="007F6BD8">
      <w:pPr>
        <w:jc w:val="center"/>
        <w:rPr>
          <w:b/>
        </w:rPr>
      </w:pPr>
      <w:r w:rsidRPr="00B74E53">
        <w:rPr>
          <w:b/>
        </w:rPr>
        <w:t>Эволюция причастия i на -and в языке литературы равнинной Шотландии (на материале текстов XIV—XX в.)</w:t>
      </w:r>
    </w:p>
    <w:p w14:paraId="2C426287" w14:textId="77777777" w:rsidR="007F6BD8" w:rsidRPr="00B74E53" w:rsidRDefault="007F6BD8" w:rsidP="007F6BD8">
      <w:pPr>
        <w:ind w:left="-567" w:firstLine="567"/>
        <w:jc w:val="center"/>
        <w:rPr>
          <w:szCs w:val="24"/>
        </w:rPr>
      </w:pPr>
    </w:p>
    <w:p w14:paraId="09CAA166" w14:textId="77777777" w:rsidR="007F6BD8" w:rsidRDefault="007F6BD8" w:rsidP="007F6BD8">
      <w:r w:rsidRPr="00634C09">
        <w:t xml:space="preserve">В английском языке противопоставление суффиксов герундия и причастия </w:t>
      </w:r>
      <w:r w:rsidRPr="00634C09">
        <w:rPr>
          <w:lang w:val="en-US"/>
        </w:rPr>
        <w:t>I</w:t>
      </w:r>
      <w:r w:rsidRPr="00634C09">
        <w:t xml:space="preserve"> начало стираться рано, уже в языке Чосера преобладают формы на </w:t>
      </w:r>
      <w:r>
        <w:t>-</w:t>
      </w:r>
      <w:r w:rsidRPr="00634C09">
        <w:rPr>
          <w:lang w:val="en-US"/>
        </w:rPr>
        <w:t>yng</w:t>
      </w:r>
      <w:r w:rsidRPr="00634C09">
        <w:t>, -</w:t>
      </w:r>
      <w:r w:rsidRPr="00634C09">
        <w:rPr>
          <w:lang w:val="en-US"/>
        </w:rPr>
        <w:t>ing</w:t>
      </w:r>
      <w:r>
        <w:t>, хотя у его современников встречаются</w:t>
      </w:r>
      <w:r w:rsidRPr="00634C09">
        <w:t xml:space="preserve"> формы </w:t>
      </w:r>
      <w:r>
        <w:t xml:space="preserve">и </w:t>
      </w:r>
      <w:r w:rsidRPr="00634C09">
        <w:t>на -</w:t>
      </w:r>
      <w:r w:rsidRPr="00634C09">
        <w:rPr>
          <w:lang w:val="de-DE"/>
        </w:rPr>
        <w:t>ende</w:t>
      </w:r>
      <w:r w:rsidRPr="00634C09">
        <w:t xml:space="preserve"> [</w:t>
      </w:r>
      <w:r w:rsidRPr="00634C09">
        <w:rPr>
          <w:lang w:val="en-US"/>
        </w:rPr>
        <w:t>Horobin</w:t>
      </w:r>
      <w:r>
        <w:t>, 2007,</w:t>
      </w:r>
      <w:r w:rsidRPr="00634C09">
        <w:t xml:space="preserve"> 109]. </w:t>
      </w:r>
    </w:p>
    <w:p w14:paraId="3D9E7D0D" w14:textId="77777777" w:rsidR="007F6BD8" w:rsidRPr="00634C09" w:rsidRDefault="007F6BD8" w:rsidP="007F6BD8">
      <w:r w:rsidRPr="00634C09">
        <w:t xml:space="preserve">Цель данного исследования состоит в том, чтобы на материале письменных текстов </w:t>
      </w:r>
      <w:r>
        <w:t xml:space="preserve">разных периодов </w:t>
      </w:r>
      <w:r w:rsidRPr="00634C09">
        <w:t xml:space="preserve">проследить, как эволюционировало причастие </w:t>
      </w:r>
      <w:r w:rsidRPr="00634C09">
        <w:rPr>
          <w:lang w:val="en-US"/>
        </w:rPr>
        <w:t>I</w:t>
      </w:r>
      <w:r w:rsidRPr="00634C09">
        <w:t xml:space="preserve"> на </w:t>
      </w:r>
      <w:r w:rsidRPr="00B74E53">
        <w:t>-</w:t>
      </w:r>
      <w:r w:rsidRPr="00634C09">
        <w:rPr>
          <w:lang w:val="en-US"/>
        </w:rPr>
        <w:t>and</w:t>
      </w:r>
      <w:r>
        <w:t xml:space="preserve"> в скотс, региональном языке равнинной Шотландии. Для этого нужно ответить на вопросы — 1) </w:t>
      </w:r>
      <w:r w:rsidRPr="00634C09">
        <w:t xml:space="preserve">когда </w:t>
      </w:r>
      <w:r>
        <w:t>причастие</w:t>
      </w:r>
      <w:r w:rsidRPr="00634C09">
        <w:t xml:space="preserve"> совпало с герундием,</w:t>
      </w:r>
      <w:r>
        <w:t xml:space="preserve"> и</w:t>
      </w:r>
      <w:r w:rsidRPr="00634C09">
        <w:t xml:space="preserve"> </w:t>
      </w:r>
      <w:r>
        <w:t xml:space="preserve">2) </w:t>
      </w:r>
      <w:r w:rsidRPr="00634C09">
        <w:t>встречаются ли примеры его употребления в языке современных литературных памятников скотс.</w:t>
      </w:r>
    </w:p>
    <w:p w14:paraId="04304201" w14:textId="77777777" w:rsidR="007F6BD8" w:rsidRPr="00634C09" w:rsidRDefault="007F6BD8" w:rsidP="007F6BD8">
      <w:r>
        <w:t xml:space="preserve"> С</w:t>
      </w:r>
      <w:r w:rsidRPr="00634C09">
        <w:t>тарошотландский период истории скотс (1375</w:t>
      </w:r>
      <w:r w:rsidRPr="00B74E53">
        <w:t>—</w:t>
      </w:r>
      <w:r w:rsidRPr="00634C09">
        <w:t xml:space="preserve">1700) в нашем корпусе </w:t>
      </w:r>
      <w:r>
        <w:t xml:space="preserve">текстов </w:t>
      </w:r>
      <w:r w:rsidRPr="00634C09">
        <w:t>представлен поэзией разных жанров,</w:t>
      </w:r>
      <w:r>
        <w:t xml:space="preserve"> а также </w:t>
      </w:r>
      <w:r w:rsidRPr="00634C09">
        <w:t>памятниками деловой прозы</w:t>
      </w:r>
      <w:r>
        <w:t xml:space="preserve"> — </w:t>
      </w:r>
      <w:r w:rsidRPr="00634C09">
        <w:t xml:space="preserve">протоколами заседаний шотландского парламента. Современный </w:t>
      </w:r>
      <w:r>
        <w:t>период</w:t>
      </w:r>
      <w:r w:rsidRPr="00634C09">
        <w:t xml:space="preserve"> (1700</w:t>
      </w:r>
      <w:r w:rsidRPr="00B74E53">
        <w:t>—</w:t>
      </w:r>
      <w:r w:rsidRPr="00634C09">
        <w:t>…) представлен поэзией и прозой разных жанров.</w:t>
      </w:r>
    </w:p>
    <w:p w14:paraId="4A60D184" w14:textId="77777777" w:rsidR="007F6BD8" w:rsidRPr="00634C09" w:rsidRDefault="007F6BD8" w:rsidP="007F6BD8">
      <w:r w:rsidRPr="00634C09">
        <w:t>В языке старошотландск</w:t>
      </w:r>
      <w:r>
        <w:t>их</w:t>
      </w:r>
      <w:r w:rsidRPr="00634C09">
        <w:t xml:space="preserve"> художественн</w:t>
      </w:r>
      <w:r>
        <w:t>ых</w:t>
      </w:r>
      <w:r w:rsidRPr="00634C09">
        <w:t xml:space="preserve"> и </w:t>
      </w:r>
      <w:r>
        <w:t>нехудожественных</w:t>
      </w:r>
      <w:r w:rsidRPr="00634C09">
        <w:t xml:space="preserve"> </w:t>
      </w:r>
      <w:r>
        <w:t>текстов</w:t>
      </w:r>
      <w:r w:rsidRPr="00634C09">
        <w:t xml:space="preserve"> причастие </w:t>
      </w:r>
      <w:r w:rsidRPr="00634C09">
        <w:rPr>
          <w:lang w:val="en-US"/>
        </w:rPr>
        <w:t>I</w:t>
      </w:r>
      <w:r w:rsidRPr="00634C09">
        <w:t xml:space="preserve"> на </w:t>
      </w:r>
      <w:r w:rsidRPr="00B74E53">
        <w:t>-</w:t>
      </w:r>
      <w:r w:rsidRPr="00634C09">
        <w:rPr>
          <w:lang w:val="en-US"/>
        </w:rPr>
        <w:t>and</w:t>
      </w:r>
      <w:r w:rsidRPr="00634C09">
        <w:t xml:space="preserve"> употребляется последовательно до конца </w:t>
      </w:r>
      <w:r w:rsidRPr="00634C09">
        <w:rPr>
          <w:lang w:val="en-US"/>
        </w:rPr>
        <w:t>XVI</w:t>
      </w:r>
      <w:r>
        <w:t xml:space="preserve"> в. Во второй половине </w:t>
      </w:r>
      <w:r>
        <w:rPr>
          <w:lang w:val="en-US"/>
        </w:rPr>
        <w:t>XVI</w:t>
      </w:r>
      <w:r w:rsidRPr="000B066A">
        <w:t xml:space="preserve"> </w:t>
      </w:r>
      <w:r>
        <w:t>в.</w:t>
      </w:r>
      <w:r w:rsidRPr="00634C09">
        <w:t xml:space="preserve"> </w:t>
      </w:r>
      <w:r>
        <w:t xml:space="preserve">и в </w:t>
      </w:r>
      <w:r w:rsidRPr="00634C09">
        <w:rPr>
          <w:lang w:val="en-US"/>
        </w:rPr>
        <w:t>XVII</w:t>
      </w:r>
      <w:r>
        <w:t xml:space="preserve"> в. примеры</w:t>
      </w:r>
      <w:r w:rsidRPr="00634C09">
        <w:t xml:space="preserve"> употребления причастия </w:t>
      </w:r>
      <w:r w:rsidRPr="00634C09">
        <w:rPr>
          <w:lang w:val="en-US"/>
        </w:rPr>
        <w:t>I</w:t>
      </w:r>
      <w:r w:rsidRPr="00634C09">
        <w:t xml:space="preserve"> на </w:t>
      </w:r>
      <w:r w:rsidRPr="00B74E53">
        <w:t>-</w:t>
      </w:r>
      <w:r w:rsidRPr="00634C09">
        <w:rPr>
          <w:lang w:val="en-US"/>
        </w:rPr>
        <w:t>and</w:t>
      </w:r>
      <w:r>
        <w:t xml:space="preserve"> не фиксируются</w:t>
      </w:r>
      <w:r w:rsidRPr="00634C09">
        <w:t>.</w:t>
      </w:r>
    </w:p>
    <w:p w14:paraId="7F5294C8" w14:textId="77777777" w:rsidR="007F6BD8" w:rsidRDefault="007F6BD8" w:rsidP="007F6BD8">
      <w:r>
        <w:t xml:space="preserve">Несмотря на то, что </w:t>
      </w:r>
      <w:r>
        <w:rPr>
          <w:sz w:val="28"/>
          <w:szCs w:val="28"/>
        </w:rPr>
        <w:t xml:space="preserve">в </w:t>
      </w:r>
      <w:r w:rsidRPr="00801EAC">
        <w:rPr>
          <w:lang w:val="en-US"/>
        </w:rPr>
        <w:t>XVI</w:t>
      </w:r>
      <w:r w:rsidRPr="00801EAC">
        <w:t xml:space="preserve"> в. центральношотландские </w:t>
      </w:r>
      <w:r>
        <w:t xml:space="preserve">территориальные </w:t>
      </w:r>
      <w:r w:rsidRPr="00801EAC">
        <w:t>диалекты и литературный среднешотландский язык, основанный на них, утратили различие между причастием и герундием</w:t>
      </w:r>
      <w:r>
        <w:rPr>
          <w:sz w:val="28"/>
          <w:szCs w:val="28"/>
        </w:rPr>
        <w:t xml:space="preserve"> </w:t>
      </w:r>
      <w:r w:rsidRPr="00E224D5">
        <w:t>[</w:t>
      </w:r>
      <w:r>
        <w:rPr>
          <w:lang w:val="en-US"/>
        </w:rPr>
        <w:t>Murray</w:t>
      </w:r>
      <w:r>
        <w:t xml:space="preserve">, 1873, </w:t>
      </w:r>
      <w:r>
        <w:rPr>
          <w:lang w:val="en-US"/>
        </w:rPr>
        <w:t>p</w:t>
      </w:r>
      <w:r w:rsidRPr="00B74E53">
        <w:t xml:space="preserve">. </w:t>
      </w:r>
      <w:r>
        <w:t>210</w:t>
      </w:r>
      <w:r w:rsidRPr="00E224D5">
        <w:t>]</w:t>
      </w:r>
      <w:r>
        <w:t xml:space="preserve">, </w:t>
      </w:r>
      <w:r w:rsidRPr="00634C09">
        <w:t xml:space="preserve">в языке авторов </w:t>
      </w:r>
      <w:r w:rsidRPr="00634C09">
        <w:rPr>
          <w:lang w:val="en-US"/>
        </w:rPr>
        <w:t>XVIII</w:t>
      </w:r>
      <w:r w:rsidRPr="00634C09">
        <w:t xml:space="preserve"> в. </w:t>
      </w:r>
      <w:r>
        <w:t>оно появляется вновь</w:t>
      </w:r>
      <w:r w:rsidRPr="00634C09">
        <w:t>. У А. Рамзи случаи употребления н</w:t>
      </w:r>
      <w:r>
        <w:t>емногочисленны и выглядят</w:t>
      </w:r>
      <w:r w:rsidRPr="00634C09">
        <w:t xml:space="preserve"> как имитация яз</w:t>
      </w:r>
      <w:r>
        <w:t>ыка авторов</w:t>
      </w:r>
      <w:r w:rsidRPr="00634C09">
        <w:t xml:space="preserve"> </w:t>
      </w:r>
      <w:r w:rsidRPr="00634C09">
        <w:rPr>
          <w:lang w:val="en-US"/>
        </w:rPr>
        <w:t>XV</w:t>
      </w:r>
      <w:r w:rsidRPr="00B74E53">
        <w:t>—</w:t>
      </w:r>
      <w:r w:rsidRPr="00634C09">
        <w:rPr>
          <w:lang w:val="en-US"/>
        </w:rPr>
        <w:t>XVI</w:t>
      </w:r>
      <w:r>
        <w:t xml:space="preserve"> вв.</w:t>
      </w:r>
      <w:r w:rsidRPr="00634C09">
        <w:t xml:space="preserve"> У Р. Бернса причастие </w:t>
      </w:r>
      <w:r w:rsidRPr="00634C09">
        <w:rPr>
          <w:lang w:val="en-US"/>
        </w:rPr>
        <w:t>I</w:t>
      </w:r>
      <w:r w:rsidRPr="00634C09">
        <w:t xml:space="preserve"> на </w:t>
      </w:r>
      <w:r w:rsidRPr="00B74E53">
        <w:t>-</w:t>
      </w:r>
      <w:r w:rsidRPr="00634C09">
        <w:rPr>
          <w:lang w:val="en-US"/>
        </w:rPr>
        <w:t>an</w:t>
      </w:r>
      <w:r w:rsidRPr="00634C09">
        <w:t xml:space="preserve"> предста</w:t>
      </w:r>
      <w:r>
        <w:t>влено последовательно, что</w:t>
      </w:r>
      <w:r w:rsidRPr="00634C09">
        <w:t xml:space="preserve"> может </w:t>
      </w:r>
      <w:r>
        <w:t>быть объяснено влиянием южношотландских диалектов, в которых противопоставление причастия и герундия еще сохранялось.</w:t>
      </w:r>
    </w:p>
    <w:p w14:paraId="1E22C913" w14:textId="77777777" w:rsidR="007F6BD8" w:rsidRPr="00E224D5" w:rsidRDefault="007F6BD8" w:rsidP="007F6BD8">
      <w:r w:rsidRPr="00634C09">
        <w:t xml:space="preserve"> </w:t>
      </w:r>
      <w:r>
        <w:t xml:space="preserve">Во всех обследованных нами текстах </w:t>
      </w:r>
      <w:r w:rsidRPr="00634C09">
        <w:rPr>
          <w:lang w:val="de-DE"/>
        </w:rPr>
        <w:t>XIX</w:t>
      </w:r>
      <w:r w:rsidRPr="00634C09">
        <w:t xml:space="preserve"> в.</w:t>
      </w:r>
      <w:r>
        <w:t xml:space="preserve"> был выявлен только один пример причастия </w:t>
      </w:r>
      <w:r>
        <w:rPr>
          <w:lang w:val="en-US"/>
        </w:rPr>
        <w:t>I</w:t>
      </w:r>
      <w:r>
        <w:t xml:space="preserve"> на -</w:t>
      </w:r>
      <w:r>
        <w:rPr>
          <w:lang w:val="en-US"/>
        </w:rPr>
        <w:t>and</w:t>
      </w:r>
      <w:r>
        <w:t xml:space="preserve"> в языке поэзии Дж. Хогга. Спорадическое использование шотландизмов этим и другими авторами в данный период </w:t>
      </w:r>
      <w:r w:rsidRPr="00821CD6">
        <w:t>выглядит как стилизация и подражание языку классиков шотландской литературы, что, в целом, призвано придать произведению и его языку ностальгический оттенок.</w:t>
      </w:r>
    </w:p>
    <w:p w14:paraId="3788A0AA" w14:textId="77777777" w:rsidR="007F6BD8" w:rsidRPr="008C6FD6" w:rsidRDefault="007F6BD8" w:rsidP="007F6BD8">
      <w:r>
        <w:t xml:space="preserve">В </w:t>
      </w:r>
      <w:r>
        <w:rPr>
          <w:lang w:val="en-US"/>
        </w:rPr>
        <w:t>XX</w:t>
      </w:r>
      <w:r>
        <w:t xml:space="preserve"> в. был создан наддиалектный вариант скотс, «лалланс». Его создатели Х. Макдермид и группа Шотландского Возрождения экспериментировали с языком, объединяя в нем диалектные, просторечные и архаичные черты скотс. Такой архаизм, как причастие </w:t>
      </w:r>
      <w:r>
        <w:rPr>
          <w:lang w:val="en-US"/>
        </w:rPr>
        <w:t>I</w:t>
      </w:r>
      <w:r w:rsidRPr="00496816">
        <w:t xml:space="preserve"> </w:t>
      </w:r>
      <w:r>
        <w:t>на -</w:t>
      </w:r>
      <w:r>
        <w:rPr>
          <w:lang w:val="en-US"/>
        </w:rPr>
        <w:t>an</w:t>
      </w:r>
      <w:r w:rsidRPr="00634C09">
        <w:t xml:space="preserve"> последовательно</w:t>
      </w:r>
      <w:r w:rsidRPr="00496816">
        <w:t xml:space="preserve"> </w:t>
      </w:r>
      <w:r>
        <w:t>представлено в языке С. Г. Смита, чьи</w:t>
      </w:r>
      <w:r w:rsidRPr="00634C09">
        <w:t xml:space="preserve"> тексты по насыщенности этим шотландизмом можно сравнить с</w:t>
      </w:r>
      <w:r>
        <w:t xml:space="preserve"> </w:t>
      </w:r>
      <w:r w:rsidRPr="00634C09">
        <w:t>текстами Р. Бернса</w:t>
      </w:r>
      <w:r w:rsidRPr="008C6FD6">
        <w:t>.</w:t>
      </w:r>
    </w:p>
    <w:p w14:paraId="0F886D88" w14:textId="77777777" w:rsidR="007F6BD8" w:rsidRDefault="007F6BD8" w:rsidP="007F6BD8">
      <w:r>
        <w:t xml:space="preserve">Таким образом, исследованные нами тексты, показывают, что в скотс причастие </w:t>
      </w:r>
      <w:r>
        <w:rPr>
          <w:lang w:val="en-US"/>
        </w:rPr>
        <w:t>I</w:t>
      </w:r>
      <w:r w:rsidRPr="008C6FD6">
        <w:t xml:space="preserve"> </w:t>
      </w:r>
      <w:r>
        <w:t xml:space="preserve">на </w:t>
      </w:r>
      <w:r w:rsidRPr="00B74E53">
        <w:t>-</w:t>
      </w:r>
      <w:r>
        <w:rPr>
          <w:lang w:val="en-US"/>
        </w:rPr>
        <w:t>and</w:t>
      </w:r>
      <w:r>
        <w:t xml:space="preserve"> последовательно употреблялось в языке художественной литературы и официальной документации до второй половины </w:t>
      </w:r>
      <w:r>
        <w:rPr>
          <w:lang w:val="en-US"/>
        </w:rPr>
        <w:t>XVI</w:t>
      </w:r>
      <w:r>
        <w:t xml:space="preserve"> в. Постепенно, как и в английском языке, оно сливается с герундием, причем раньше всего это происходит в центральношотландских диалектах. В </w:t>
      </w:r>
      <w:r>
        <w:rPr>
          <w:lang w:val="en-US"/>
        </w:rPr>
        <w:t>XVIII</w:t>
      </w:r>
      <w:r>
        <w:t xml:space="preserve"> в. суффикс причастия </w:t>
      </w:r>
      <w:r>
        <w:rPr>
          <w:lang w:val="en-US"/>
        </w:rPr>
        <w:t>I</w:t>
      </w:r>
      <w:r w:rsidRPr="00910E68">
        <w:t xml:space="preserve"> -</w:t>
      </w:r>
      <w:r>
        <w:rPr>
          <w:lang w:val="en-US"/>
        </w:rPr>
        <w:t>an</w:t>
      </w:r>
      <w:r>
        <w:t xml:space="preserve"> вновь появляется, отчасти в связи с подражанием языку старых авторов, отчасти под влиянием диалекта, например, южного, по всей видимости, повлиявшего на язык Р. Бернса.</w:t>
      </w:r>
      <w:r w:rsidRPr="008C6FD6">
        <w:t xml:space="preserve"> </w:t>
      </w:r>
      <w:r>
        <w:t xml:space="preserve">В произведениях авторов </w:t>
      </w:r>
      <w:r>
        <w:rPr>
          <w:lang w:val="en-US"/>
        </w:rPr>
        <w:t>XX</w:t>
      </w:r>
      <w:r>
        <w:t xml:space="preserve"> в. примеры этого явления также фиксируются, что, скорее всего, связано, с экспериментами в области языкового строительства.</w:t>
      </w:r>
    </w:p>
    <w:p w14:paraId="7FDEB0BA" w14:textId="77777777" w:rsidR="007F6BD8" w:rsidRDefault="007F6BD8" w:rsidP="007F6BD8"/>
    <w:p w14:paraId="1D2EC3DD" w14:textId="77777777" w:rsidR="007F6BD8" w:rsidRPr="00BE6B2D" w:rsidRDefault="007F6BD8" w:rsidP="007F6BD8">
      <w:pPr>
        <w:rPr>
          <w:i/>
          <w:lang w:val="en-US"/>
        </w:rPr>
      </w:pPr>
      <w:r>
        <w:rPr>
          <w:i/>
        </w:rPr>
        <w:t>Литература</w:t>
      </w:r>
    </w:p>
    <w:p w14:paraId="261CA52B" w14:textId="77777777" w:rsidR="007F6BD8" w:rsidRPr="00DF37E6" w:rsidRDefault="007F6BD8" w:rsidP="007F6BD8">
      <w:pPr>
        <w:rPr>
          <w:lang w:val="en-US"/>
        </w:rPr>
      </w:pPr>
      <w:r w:rsidRPr="00B74E53">
        <w:rPr>
          <w:i/>
          <w:lang w:val="en-US"/>
        </w:rPr>
        <w:t>Grieve M., Scott A.</w:t>
      </w:r>
      <w:r>
        <w:rPr>
          <w:lang w:val="en-US"/>
        </w:rPr>
        <w:t xml:space="preserve"> The Hugh MacDiarmid Anthology. London; Boston</w:t>
      </w:r>
      <w:r>
        <w:t>;</w:t>
      </w:r>
      <w:r>
        <w:rPr>
          <w:lang w:val="en-US"/>
        </w:rPr>
        <w:t xml:space="preserve"> Henley, 1972.</w:t>
      </w:r>
    </w:p>
    <w:p w14:paraId="33F918B8" w14:textId="77777777" w:rsidR="007F6BD8" w:rsidRDefault="007F6BD8" w:rsidP="007F6BD8">
      <w:r w:rsidRPr="00B74E53">
        <w:rPr>
          <w:i/>
          <w:lang w:val="en-US"/>
        </w:rPr>
        <w:t>Horobin S.</w:t>
      </w:r>
      <w:r>
        <w:rPr>
          <w:lang w:val="en-US"/>
        </w:rPr>
        <w:t xml:space="preserve"> Chaucer’s Language. Basingstoke: Palgrave Macmillan, 2007. </w:t>
      </w:r>
    </w:p>
    <w:p w14:paraId="76362A39" w14:textId="77777777" w:rsidR="007F6BD8" w:rsidRDefault="007F6BD8" w:rsidP="007F6BD8">
      <w:pPr>
        <w:ind w:left="-567" w:firstLine="1287"/>
        <w:rPr>
          <w:szCs w:val="24"/>
          <w:lang w:val="en-US"/>
        </w:rPr>
      </w:pPr>
      <w:r w:rsidRPr="00B74E53">
        <w:rPr>
          <w:i/>
          <w:szCs w:val="24"/>
          <w:lang w:val="en-US"/>
        </w:rPr>
        <w:t>Murray J.</w:t>
      </w:r>
      <w:r>
        <w:rPr>
          <w:szCs w:val="24"/>
          <w:lang w:val="en-US"/>
        </w:rPr>
        <w:t xml:space="preserve"> </w:t>
      </w:r>
      <w:r w:rsidRPr="00320B75">
        <w:rPr>
          <w:szCs w:val="24"/>
          <w:lang w:val="en-US"/>
        </w:rPr>
        <w:t>Dialect of the Southern counties of Scotland: its pronunciation, grammar, and historical relations // Transactions of</w:t>
      </w:r>
      <w:r>
        <w:rPr>
          <w:szCs w:val="24"/>
          <w:lang w:val="en-US"/>
        </w:rPr>
        <w:t xml:space="preserve"> </w:t>
      </w:r>
      <w:r w:rsidRPr="00320B75">
        <w:rPr>
          <w:szCs w:val="24"/>
          <w:lang w:val="en-US"/>
        </w:rPr>
        <w:t>the Philological Society.</w:t>
      </w:r>
      <w:r>
        <w:rPr>
          <w:szCs w:val="24"/>
          <w:lang w:val="en-US"/>
        </w:rPr>
        <w:t xml:space="preserve"> </w:t>
      </w:r>
      <w:r w:rsidRPr="00320B75">
        <w:rPr>
          <w:szCs w:val="24"/>
          <w:lang w:val="en-US"/>
        </w:rPr>
        <w:t>London</w:t>
      </w:r>
      <w:r w:rsidRPr="00B74E53">
        <w:rPr>
          <w:szCs w:val="24"/>
          <w:lang w:val="en-US"/>
        </w:rPr>
        <w:t>;</w:t>
      </w:r>
      <w:r>
        <w:rPr>
          <w:szCs w:val="24"/>
          <w:lang w:val="en-US"/>
        </w:rPr>
        <w:t xml:space="preserve"> </w:t>
      </w:r>
      <w:r w:rsidRPr="00320B75">
        <w:rPr>
          <w:szCs w:val="24"/>
          <w:lang w:val="en-US"/>
        </w:rPr>
        <w:t>Berlin, 1873.</w:t>
      </w:r>
      <w:r>
        <w:rPr>
          <w:szCs w:val="24"/>
          <w:lang w:val="en-US"/>
        </w:rPr>
        <w:t xml:space="preserve"> </w:t>
      </w:r>
    </w:p>
    <w:p w14:paraId="16FED5AE" w14:textId="77777777" w:rsidR="007F6BD8" w:rsidRPr="00BE6B2D" w:rsidRDefault="007F6BD8" w:rsidP="007F6BD8">
      <w:pPr>
        <w:ind w:left="-567"/>
        <w:rPr>
          <w:szCs w:val="24"/>
          <w:lang w:val="en-US"/>
        </w:rPr>
      </w:pPr>
    </w:p>
    <w:p w14:paraId="4958292F" w14:textId="77777777" w:rsidR="007F6BD8" w:rsidRPr="00B74E53" w:rsidRDefault="007F6BD8" w:rsidP="007F6BD8">
      <w:pPr>
        <w:ind w:left="-567"/>
        <w:rPr>
          <w:b/>
          <w:szCs w:val="24"/>
          <w:lang w:val="en-US"/>
        </w:rPr>
      </w:pPr>
      <w:r>
        <w:rPr>
          <w:szCs w:val="24"/>
          <w:lang w:val="en-US"/>
        </w:rPr>
        <w:t xml:space="preserve"> </w:t>
      </w:r>
      <w:r w:rsidRPr="00B74E53">
        <w:rPr>
          <w:b/>
          <w:szCs w:val="24"/>
          <w:lang w:val="en-US"/>
        </w:rPr>
        <w:t>O. A. Stroganova</w:t>
      </w:r>
    </w:p>
    <w:p w14:paraId="5630DA06" w14:textId="77777777" w:rsidR="007F6BD8" w:rsidRPr="00B74E53" w:rsidRDefault="007F6BD8" w:rsidP="007F6BD8">
      <w:pPr>
        <w:ind w:left="-567"/>
        <w:rPr>
          <w:b/>
          <w:szCs w:val="24"/>
          <w:lang w:val="en-US"/>
        </w:rPr>
      </w:pPr>
    </w:p>
    <w:p w14:paraId="2B28EBE0" w14:textId="77777777" w:rsidR="007F6BD8" w:rsidRPr="00B74E53" w:rsidRDefault="007F6BD8" w:rsidP="007F6BD8">
      <w:pPr>
        <w:ind w:left="-567"/>
        <w:jc w:val="center"/>
        <w:rPr>
          <w:b/>
          <w:szCs w:val="24"/>
          <w:lang w:val="en-US"/>
        </w:rPr>
      </w:pPr>
      <w:r w:rsidRPr="00B74E53">
        <w:rPr>
          <w:b/>
          <w:szCs w:val="24"/>
          <w:lang w:val="en-US"/>
        </w:rPr>
        <w:t>Evolution of the present participle, ending in -and in the language of the Lowland literary tradition</w:t>
      </w:r>
    </w:p>
    <w:p w14:paraId="5BEDC617" w14:textId="77777777" w:rsidR="007F6BD8" w:rsidRPr="001230A7" w:rsidRDefault="007F6BD8" w:rsidP="007F6BD8">
      <w:pPr>
        <w:ind w:left="-567"/>
        <w:jc w:val="center"/>
        <w:rPr>
          <w:szCs w:val="24"/>
          <w:lang w:val="en-US"/>
        </w:rPr>
      </w:pPr>
    </w:p>
    <w:p w14:paraId="4BD558C4" w14:textId="77777777" w:rsidR="007F6BD8" w:rsidRPr="003B016D" w:rsidRDefault="007F6BD8" w:rsidP="007F6BD8">
      <w:pPr>
        <w:rPr>
          <w:lang w:val="en-US"/>
        </w:rPr>
      </w:pPr>
      <w:r>
        <w:rPr>
          <w:lang w:val="en-US"/>
        </w:rPr>
        <w:t xml:space="preserve"> In Lowland Scots the merging of the present participle suffix </w:t>
      </w:r>
      <w:r w:rsidRPr="00B74E53">
        <w:rPr>
          <w:i/>
          <w:lang w:val="en-US"/>
        </w:rPr>
        <w:t>-</w:t>
      </w:r>
      <w:r w:rsidRPr="00746642">
        <w:rPr>
          <w:i/>
          <w:lang w:val="en-US"/>
        </w:rPr>
        <w:t>and</w:t>
      </w:r>
      <w:r>
        <w:rPr>
          <w:lang w:val="en-US"/>
        </w:rPr>
        <w:t xml:space="preserve"> with the gerund suffix </w:t>
      </w:r>
      <w:r w:rsidRPr="00B74E53">
        <w:rPr>
          <w:i/>
          <w:lang w:val="en-US"/>
        </w:rPr>
        <w:t>-</w:t>
      </w:r>
      <w:r w:rsidRPr="00746642">
        <w:rPr>
          <w:i/>
          <w:lang w:val="en-US"/>
        </w:rPr>
        <w:t>ing</w:t>
      </w:r>
      <w:r>
        <w:rPr>
          <w:lang w:val="en-US"/>
        </w:rPr>
        <w:t xml:space="preserve"> was slower than that in English. In written Scots the suffix </w:t>
      </w:r>
      <w:r w:rsidRPr="00B74E53">
        <w:rPr>
          <w:i/>
          <w:lang w:val="en-US"/>
        </w:rPr>
        <w:t>-</w:t>
      </w:r>
      <w:r w:rsidRPr="00746642">
        <w:rPr>
          <w:i/>
          <w:lang w:val="en-US"/>
        </w:rPr>
        <w:t>and</w:t>
      </w:r>
      <w:r>
        <w:rPr>
          <w:lang w:val="en-US"/>
        </w:rPr>
        <w:t xml:space="preserve"> is systematically used until the late XX century. After a century’s absence in the language of Scottish literature, it appears again in the XVIII century</w:t>
      </w:r>
      <w:r w:rsidRPr="003E4543">
        <w:rPr>
          <w:lang w:val="en-US"/>
        </w:rPr>
        <w:t xml:space="preserve">, perhaps as </w:t>
      </w:r>
      <w:r>
        <w:rPr>
          <w:lang w:val="en-US"/>
        </w:rPr>
        <w:t>a</w:t>
      </w:r>
      <w:r w:rsidRPr="003E4543">
        <w:rPr>
          <w:lang w:val="en-US"/>
        </w:rPr>
        <w:t xml:space="preserve"> result </w:t>
      </w:r>
      <w:r>
        <w:rPr>
          <w:lang w:val="en-US"/>
        </w:rPr>
        <w:t>of</w:t>
      </w:r>
      <w:r w:rsidRPr="003E4543">
        <w:rPr>
          <w:lang w:val="en-US"/>
        </w:rPr>
        <w:t xml:space="preserve"> </w:t>
      </w:r>
      <w:r>
        <w:rPr>
          <w:lang w:val="en-US"/>
        </w:rPr>
        <w:t>im</w:t>
      </w:r>
      <w:r w:rsidRPr="003E4543">
        <w:rPr>
          <w:lang w:val="en-US"/>
        </w:rPr>
        <w:t>itation of</w:t>
      </w:r>
      <w:r>
        <w:rPr>
          <w:lang w:val="en-US"/>
        </w:rPr>
        <w:t xml:space="preserve"> t</w:t>
      </w:r>
      <w:r w:rsidRPr="003E4543">
        <w:rPr>
          <w:lang w:val="en-US"/>
        </w:rPr>
        <w:t xml:space="preserve">he language </w:t>
      </w:r>
      <w:r>
        <w:rPr>
          <w:lang w:val="en-US"/>
        </w:rPr>
        <w:t>of the XV</w:t>
      </w:r>
      <w:r w:rsidRPr="00B74E53">
        <w:rPr>
          <w:lang w:val="en-US"/>
        </w:rPr>
        <w:t>—</w:t>
      </w:r>
      <w:r>
        <w:rPr>
          <w:lang w:val="en-US"/>
        </w:rPr>
        <w:t>XVI centuries authors.</w:t>
      </w:r>
      <w:r w:rsidRPr="003E4543">
        <w:rPr>
          <w:lang w:val="en-US"/>
        </w:rPr>
        <w:t xml:space="preserve"> </w:t>
      </w:r>
      <w:r>
        <w:rPr>
          <w:lang w:val="en-US"/>
        </w:rPr>
        <w:t xml:space="preserve">The usage of present participle with the suffix </w:t>
      </w:r>
      <w:r w:rsidRPr="00B74E53">
        <w:rPr>
          <w:i/>
          <w:lang w:val="en-US"/>
        </w:rPr>
        <w:t>-</w:t>
      </w:r>
      <w:r w:rsidRPr="00B006F3">
        <w:rPr>
          <w:i/>
          <w:lang w:val="en-US"/>
        </w:rPr>
        <w:t>an</w:t>
      </w:r>
      <w:r>
        <w:rPr>
          <w:lang w:val="en-US"/>
        </w:rPr>
        <w:t xml:space="preserve"> in the XX century is connected with the tendency to experiment with the language and combine archaic features with dialectal and colloquial ones.</w:t>
      </w:r>
    </w:p>
    <w:p w14:paraId="52BB2D12" w14:textId="77777777" w:rsidR="007F6BD8" w:rsidRPr="003B016D" w:rsidRDefault="007F6BD8" w:rsidP="007F6BD8">
      <w:pPr>
        <w:rPr>
          <w:szCs w:val="24"/>
          <w:lang w:val="en-US"/>
        </w:rPr>
      </w:pPr>
    </w:p>
    <w:p w14:paraId="71BCEB85" w14:textId="77777777" w:rsidR="007F6BD8" w:rsidRPr="003B016D" w:rsidRDefault="007F6BD8" w:rsidP="007F6BD8">
      <w:pPr>
        <w:ind w:left="-567" w:firstLine="567"/>
        <w:rPr>
          <w:szCs w:val="24"/>
          <w:lang w:val="en-US"/>
        </w:rPr>
      </w:pPr>
    </w:p>
    <w:p w14:paraId="77A4414D" w14:textId="77777777" w:rsidR="007F6BD8" w:rsidRPr="003B016D" w:rsidRDefault="007F6BD8" w:rsidP="007F6BD8">
      <w:pPr>
        <w:ind w:left="-567" w:firstLine="567"/>
        <w:rPr>
          <w:szCs w:val="24"/>
          <w:lang w:val="en-US"/>
        </w:rPr>
      </w:pPr>
    </w:p>
    <w:p w14:paraId="736A2E11" w14:textId="77777777" w:rsidR="007F6BD8" w:rsidRPr="00FB1B8A" w:rsidRDefault="007F6BD8" w:rsidP="007F6BD8">
      <w:pPr>
        <w:jc w:val="right"/>
        <w:rPr>
          <w:b/>
        </w:rPr>
      </w:pPr>
      <w:r w:rsidRPr="00FB1B8A">
        <w:rPr>
          <w:b/>
        </w:rPr>
        <w:t>А. К.</w:t>
      </w:r>
      <w:r w:rsidRPr="00FB1B8A">
        <w:rPr>
          <w:b/>
          <w:lang w:val="en-US"/>
        </w:rPr>
        <w:t> </w:t>
      </w:r>
      <w:r w:rsidRPr="00FB1B8A">
        <w:rPr>
          <w:b/>
        </w:rPr>
        <w:t>Филиппова, к</w:t>
      </w:r>
      <w:r>
        <w:rPr>
          <w:b/>
        </w:rPr>
        <w:t>анд</w:t>
      </w:r>
      <w:r w:rsidRPr="00FB1B8A">
        <w:rPr>
          <w:b/>
        </w:rPr>
        <w:t>. филол. н</w:t>
      </w:r>
      <w:r>
        <w:rPr>
          <w:b/>
        </w:rPr>
        <w:t>аук</w:t>
      </w:r>
      <w:r w:rsidRPr="00FB1B8A">
        <w:rPr>
          <w:b/>
        </w:rPr>
        <w:t>,</w:t>
      </w:r>
    </w:p>
    <w:p w14:paraId="4B762F32" w14:textId="77777777" w:rsidR="007F6BD8" w:rsidRPr="00FB1B8A" w:rsidRDefault="007F6BD8" w:rsidP="007F6BD8">
      <w:pPr>
        <w:jc w:val="right"/>
        <w:rPr>
          <w:b/>
        </w:rPr>
      </w:pPr>
      <w:r w:rsidRPr="00FB1B8A">
        <w:rPr>
          <w:b/>
        </w:rPr>
        <w:t>Санкт-Петербургский государственный</w:t>
      </w:r>
      <w:r>
        <w:rPr>
          <w:b/>
        </w:rPr>
        <w:t xml:space="preserve"> </w:t>
      </w:r>
      <w:r w:rsidRPr="00FB1B8A">
        <w:rPr>
          <w:b/>
        </w:rPr>
        <w:t>университет (Россия)</w:t>
      </w:r>
    </w:p>
    <w:p w14:paraId="0FFD7619" w14:textId="77777777" w:rsidR="007F6BD8" w:rsidRPr="002F4372" w:rsidRDefault="007F6BD8" w:rsidP="007F6BD8">
      <w:pPr>
        <w:jc w:val="center"/>
      </w:pPr>
    </w:p>
    <w:p w14:paraId="09A843E6" w14:textId="77777777" w:rsidR="007F6BD8" w:rsidRDefault="007F6BD8" w:rsidP="007F6BD8">
      <w:pPr>
        <w:jc w:val="center"/>
        <w:rPr>
          <w:b/>
        </w:rPr>
      </w:pPr>
      <w:r w:rsidRPr="00FB1B8A">
        <w:rPr>
          <w:b/>
        </w:rPr>
        <w:t xml:space="preserve">Маркеры эмоционального состояния </w:t>
      </w:r>
      <w:r>
        <w:rPr>
          <w:b/>
        </w:rPr>
        <w:t>в</w:t>
      </w:r>
      <w:r w:rsidRPr="00FB1B8A">
        <w:rPr>
          <w:b/>
        </w:rPr>
        <w:t xml:space="preserve"> устном художественном диалоге </w:t>
      </w:r>
    </w:p>
    <w:p w14:paraId="1741857B" w14:textId="77777777" w:rsidR="007F6BD8" w:rsidRPr="00FB1B8A" w:rsidRDefault="007F6BD8" w:rsidP="007F6BD8">
      <w:pPr>
        <w:jc w:val="center"/>
        <w:rPr>
          <w:b/>
          <w:caps/>
        </w:rPr>
      </w:pPr>
      <w:r w:rsidRPr="00FB1B8A">
        <w:rPr>
          <w:b/>
        </w:rPr>
        <w:t>(на материале немецкоязычных радиопьес)</w:t>
      </w:r>
    </w:p>
    <w:p w14:paraId="47AA78A1" w14:textId="77777777" w:rsidR="007F6BD8" w:rsidRPr="008D008E" w:rsidRDefault="007F6BD8" w:rsidP="007F6BD8"/>
    <w:p w14:paraId="71E2941F" w14:textId="77777777" w:rsidR="007F6BD8" w:rsidRDefault="007F6BD8" w:rsidP="007F6BD8">
      <w:r w:rsidRPr="007167F8">
        <w:t>Радиопьеса как специфический вид драматического произведения специально написана для постановки в радиостудии и рассчитана на слуховое восприятие.</w:t>
      </w:r>
      <w:r w:rsidRPr="007D79FB">
        <w:t xml:space="preserve"> </w:t>
      </w:r>
      <w:r>
        <w:t>П</w:t>
      </w:r>
      <w:r w:rsidRPr="007167F8">
        <w:t xml:space="preserve">ри написании </w:t>
      </w:r>
      <w:r>
        <w:t xml:space="preserve">ее </w:t>
      </w:r>
      <w:r w:rsidRPr="007167F8">
        <w:t xml:space="preserve">сюжета автор должен </w:t>
      </w:r>
      <w:r>
        <w:t>с помощью</w:t>
      </w:r>
      <w:r w:rsidRPr="007167F8">
        <w:t xml:space="preserve"> особых изобразительных средств компенсировать отсутствие видеоряда и создать убедительное и художественно-выразительное представление всех деталей сюжета.</w:t>
      </w:r>
      <w:r w:rsidRPr="007D79FB">
        <w:t xml:space="preserve"> </w:t>
      </w:r>
    </w:p>
    <w:p w14:paraId="1C596F16" w14:textId="77777777" w:rsidR="007F6BD8" w:rsidRDefault="007F6BD8" w:rsidP="007F6BD8">
      <w:r w:rsidRPr="007167F8">
        <w:t xml:space="preserve">Цель </w:t>
      </w:r>
      <w:r>
        <w:t xml:space="preserve">исследования — </w:t>
      </w:r>
      <w:r w:rsidRPr="007167F8">
        <w:t xml:space="preserve">проанализировать особенности представления в </w:t>
      </w:r>
      <w:r>
        <w:t>диалогах</w:t>
      </w:r>
      <w:r w:rsidRPr="007167F8">
        <w:t xml:space="preserve"> радиопьес</w:t>
      </w:r>
      <w:r>
        <w:t xml:space="preserve"> эмоционального состояния персонажей</w:t>
      </w:r>
      <w:r w:rsidRPr="007167F8">
        <w:t>.</w:t>
      </w:r>
      <w:r>
        <w:t xml:space="preserve"> </w:t>
      </w:r>
      <w:r w:rsidRPr="007167F8">
        <w:t>Материалом исследования послужили радиопьесы Фридри</w:t>
      </w:r>
      <w:r>
        <w:t>ха Дюрренматта, Ингеборг Бахман</w:t>
      </w:r>
      <w:r w:rsidRPr="007167F8">
        <w:t xml:space="preserve"> и Генриха Белля. </w:t>
      </w:r>
    </w:p>
    <w:p w14:paraId="2E07625B" w14:textId="77777777" w:rsidR="007F6BD8" w:rsidRDefault="007F6BD8" w:rsidP="007F6BD8">
      <w:r>
        <w:t>Диалоги</w:t>
      </w:r>
      <w:r w:rsidRPr="007167F8">
        <w:t xml:space="preserve"> немецкоязычных радиопьес </w:t>
      </w:r>
      <w:r>
        <w:t>в статье рассматриваются с позиции</w:t>
      </w:r>
      <w:r w:rsidRPr="007167F8">
        <w:t xml:space="preserve"> номинации. </w:t>
      </w:r>
      <w:r>
        <w:t>В</w:t>
      </w:r>
      <w:r w:rsidRPr="007167F8">
        <w:t xml:space="preserve"> качестве единиц номинации </w:t>
      </w:r>
      <w:r>
        <w:t>рассматриваются как</w:t>
      </w:r>
      <w:r w:rsidRPr="007167F8">
        <w:t xml:space="preserve"> слова и словосочетания, </w:t>
      </w:r>
      <w:r>
        <w:t>так</w:t>
      </w:r>
      <w:r w:rsidRPr="007167F8">
        <w:t xml:space="preserve"> и целые предложения, а также высказывания, состоящие из нескольких предложений.</w:t>
      </w:r>
    </w:p>
    <w:p w14:paraId="6C54FBD9" w14:textId="77777777" w:rsidR="007F6BD8" w:rsidRDefault="007F6BD8" w:rsidP="007F6BD8">
      <w:r>
        <w:t xml:space="preserve">Способы представления эмоций в художественном тексте подробно рассматривает в своем исследовании В. И. Шаховский. Исследователь различает языковые способы называния, т. е. обозначения эмоций, способы описания эмоций и способы выражения эмоций. Способы обозначения эмоций — это наименования эмоций в языке. Описание — это указание на внешние признаки эмоций у персонажей (например, лица говорящего). Под выражением эмоций автор понимает их представление в речи, языковое проявление [Шаховский, </w:t>
      </w:r>
      <w:r w:rsidRPr="00D05B00">
        <w:t>1987</w:t>
      </w:r>
      <w:r>
        <w:t>].</w:t>
      </w:r>
    </w:p>
    <w:p w14:paraId="134E95EB" w14:textId="77777777" w:rsidR="007F6BD8" w:rsidRDefault="007F6BD8" w:rsidP="007F6BD8">
      <w:r>
        <w:t xml:space="preserve">Номинация эмоциональных состояний в радиопьесах может быть прямой и косвенной. При </w:t>
      </w:r>
      <w:r w:rsidRPr="00365B46">
        <w:rPr>
          <w:b/>
        </w:rPr>
        <w:t>прямой</w:t>
      </w:r>
      <w:r>
        <w:t xml:space="preserve"> номинации осуществляется называние эмоций. Она осуществляется двумя способами:</w:t>
      </w:r>
    </w:p>
    <w:p w14:paraId="48DA0301" w14:textId="77777777" w:rsidR="007F6BD8" w:rsidRPr="006A006D" w:rsidRDefault="007F6BD8" w:rsidP="007F6BD8">
      <w:r w:rsidRPr="006A006D">
        <w:t xml:space="preserve">1. </w:t>
      </w:r>
      <w:r w:rsidRPr="00343B7C">
        <w:t>Автохарактеристика</w:t>
      </w:r>
      <w:r>
        <w:t>, при которой персонаж сам характеризует свое эмоциональное состояние:</w:t>
      </w:r>
    </w:p>
    <w:p w14:paraId="6EB224C3" w14:textId="77777777" w:rsidR="007F6BD8" w:rsidRPr="00642792" w:rsidRDefault="007F6BD8" w:rsidP="007F6BD8">
      <w:pPr>
        <w:rPr>
          <w:lang w:val="en-US"/>
        </w:rPr>
      </w:pPr>
      <w:r w:rsidRPr="00343B7C">
        <w:rPr>
          <w:lang w:val="de-DE"/>
        </w:rPr>
        <w:t xml:space="preserve">Der Mann: </w:t>
      </w:r>
      <w:r w:rsidRPr="00343B7C">
        <w:rPr>
          <w:i/>
          <w:lang w:val="de-DE"/>
        </w:rPr>
        <w:t xml:space="preserve">Ich bin etwas </w:t>
      </w:r>
      <w:r w:rsidRPr="00343B7C">
        <w:rPr>
          <w:i/>
          <w:u w:val="single"/>
          <w:lang w:val="de-DE"/>
        </w:rPr>
        <w:t>nervös</w:t>
      </w:r>
      <w:r w:rsidRPr="00343B7C">
        <w:rPr>
          <w:lang w:val="de-DE"/>
        </w:rPr>
        <w:t xml:space="preserve"> (F. Dürrenmatt. Nächtliches Gespräch mit einem verachteten Menschen, 587)</w:t>
      </w:r>
      <w:r w:rsidRPr="00642792">
        <w:rPr>
          <w:lang w:val="en-US"/>
        </w:rPr>
        <w:t>.</w:t>
      </w:r>
    </w:p>
    <w:p w14:paraId="43394028" w14:textId="77777777" w:rsidR="007F6BD8" w:rsidRPr="00343B7C" w:rsidRDefault="007F6BD8" w:rsidP="007F6BD8">
      <w:r w:rsidRPr="00343B7C">
        <w:t>2. Характеристика эмоциональн</w:t>
      </w:r>
      <w:r>
        <w:t>ого состояния другого персонажа, при которой один персонаж в форме вопроса либо утверждения называет эмоциональное состояние другого.</w:t>
      </w:r>
    </w:p>
    <w:p w14:paraId="065F06FE" w14:textId="77777777" w:rsidR="007F6BD8" w:rsidRDefault="007F6BD8" w:rsidP="007F6BD8">
      <w:r w:rsidRPr="002A755F">
        <w:rPr>
          <w:b/>
        </w:rPr>
        <w:t>Косвенная</w:t>
      </w:r>
      <w:r w:rsidRPr="00343B7C">
        <w:t xml:space="preserve"> номинация эмоциональных состояний в диалогах осуществляется посредством указания на внешние признаки (описание эмоции) и посредством проявления у персонажа изображаемой эмоции (выражение эмоции).</w:t>
      </w:r>
    </w:p>
    <w:p w14:paraId="069BE431" w14:textId="77777777" w:rsidR="007F6BD8" w:rsidRDefault="007F6BD8" w:rsidP="007F6BD8">
      <w:r>
        <w:t>Указание на внешние признаки происходит, как правило, в реплике собеседника персонажа.</w:t>
      </w:r>
    </w:p>
    <w:p w14:paraId="258DDBD5" w14:textId="77777777" w:rsidR="007F6BD8" w:rsidRPr="004C3C6F" w:rsidRDefault="007F6BD8" w:rsidP="007F6BD8">
      <w:r>
        <w:t xml:space="preserve">Выражение эмоции актуализируется с помощью языковых средств, которые можно разделить на три группы: </w:t>
      </w:r>
      <w:r w:rsidRPr="004C3C6F">
        <w:t>особые фонетические характеристики, лексические характеристики и косвенные характеристики поведения персонажа. Как правило, в качестве способа проявления эмоционального состояния выступает комбинация этих признаков, что создает убедительное изображение определенной эмоции.</w:t>
      </w:r>
    </w:p>
    <w:p w14:paraId="4E373E6A" w14:textId="77777777" w:rsidR="007F6BD8" w:rsidRPr="0064508F" w:rsidRDefault="007F6BD8" w:rsidP="007F6BD8">
      <w:pPr>
        <w:widowControl w:val="0"/>
        <w:rPr>
          <w:i/>
        </w:rPr>
      </w:pPr>
      <w:r w:rsidRPr="0064508F">
        <w:t xml:space="preserve">К </w:t>
      </w:r>
      <w:r w:rsidRPr="0064508F">
        <w:rPr>
          <w:i/>
        </w:rPr>
        <w:t xml:space="preserve">особым фонетическим характеристикам </w:t>
      </w:r>
      <w:r w:rsidRPr="0064508F">
        <w:t>относятся:</w:t>
      </w:r>
    </w:p>
    <w:p w14:paraId="38623FA6" w14:textId="77777777" w:rsidR="007F6BD8" w:rsidRPr="00EF0F79" w:rsidRDefault="007F6BD8" w:rsidP="007F6BD8">
      <w:r w:rsidRPr="00EF0F79">
        <w:t xml:space="preserve">1) интонация реплики персонажа, в особенности </w:t>
      </w:r>
      <w:r>
        <w:t>—</w:t>
      </w:r>
      <w:r w:rsidRPr="00EF0F79">
        <w:t xml:space="preserve"> восклицательная интонация;</w:t>
      </w:r>
    </w:p>
    <w:p w14:paraId="2C30A6A9" w14:textId="77777777" w:rsidR="007F6BD8" w:rsidRPr="00EF0F79" w:rsidRDefault="007F6BD8" w:rsidP="007F6BD8">
      <w:r w:rsidRPr="00EF0F79">
        <w:t>2) повтор реплики собеседника;</w:t>
      </w:r>
    </w:p>
    <w:p w14:paraId="617675B0" w14:textId="77777777" w:rsidR="007F6BD8" w:rsidRPr="00642792" w:rsidRDefault="007F6BD8" w:rsidP="007F6BD8">
      <w:pPr>
        <w:pStyle w:val="BodyTextIndent"/>
        <w:widowControl w:val="0"/>
        <w:ind w:left="0" w:firstLine="720"/>
        <w:rPr>
          <w:sz w:val="24"/>
          <w:szCs w:val="24"/>
        </w:rPr>
      </w:pPr>
      <w:r w:rsidRPr="00642792">
        <w:rPr>
          <w:sz w:val="24"/>
          <w:szCs w:val="24"/>
        </w:rPr>
        <w:t>3) повтор отдельных слов или слогов внутри собственной реплики</w:t>
      </w:r>
      <w:r w:rsidRPr="00642792">
        <w:rPr>
          <w:b/>
          <w:sz w:val="24"/>
          <w:szCs w:val="24"/>
        </w:rPr>
        <w:t xml:space="preserve"> </w:t>
      </w:r>
      <w:r w:rsidRPr="00642792">
        <w:rPr>
          <w:sz w:val="24"/>
          <w:szCs w:val="24"/>
        </w:rPr>
        <w:t>как имитация заикания персонажа;</w:t>
      </w:r>
    </w:p>
    <w:p w14:paraId="188DC80B" w14:textId="77777777" w:rsidR="007F6BD8" w:rsidRPr="00EF0F79" w:rsidRDefault="007F6BD8" w:rsidP="007F6BD8">
      <w:pPr>
        <w:rPr>
          <w:bCs/>
        </w:rPr>
      </w:pPr>
      <w:r w:rsidRPr="00EF0F79">
        <w:rPr>
          <w:bCs/>
        </w:rPr>
        <w:t>4) колебания и перерывы в речи</w:t>
      </w:r>
      <w:r w:rsidRPr="00EF0F79">
        <w:rPr>
          <w:b/>
          <w:bCs/>
        </w:rPr>
        <w:t xml:space="preserve"> </w:t>
      </w:r>
      <w:r w:rsidRPr="00EF0F79">
        <w:rPr>
          <w:bCs/>
        </w:rPr>
        <w:t>как имитация неспособности найти подходящее слово.</w:t>
      </w:r>
    </w:p>
    <w:p w14:paraId="123FFF14" w14:textId="77777777" w:rsidR="007F6BD8" w:rsidRPr="002F5DAB" w:rsidRDefault="007F6BD8" w:rsidP="007F6BD8">
      <w:pPr>
        <w:widowControl w:val="0"/>
      </w:pPr>
      <w:r w:rsidRPr="002F5DAB">
        <w:rPr>
          <w:i/>
        </w:rPr>
        <w:t xml:space="preserve">Лексические характеристики </w:t>
      </w:r>
      <w:r>
        <w:t>включают в себя:</w:t>
      </w:r>
    </w:p>
    <w:p w14:paraId="3C2954C5" w14:textId="77777777" w:rsidR="007F6BD8" w:rsidRPr="00EF0F79" w:rsidRDefault="007F6BD8" w:rsidP="007F6BD8">
      <w:pPr>
        <w:widowControl w:val="0"/>
      </w:pPr>
      <w:r>
        <w:t>1) определенную —</w:t>
      </w:r>
      <w:r w:rsidRPr="00EF0F79">
        <w:t xml:space="preserve"> положительную или отрицательную </w:t>
      </w:r>
      <w:r>
        <w:t>—</w:t>
      </w:r>
      <w:r w:rsidRPr="00EF0F79">
        <w:t xml:space="preserve"> характеристику события или персонажа, вызвавшего эмоцию</w:t>
      </w:r>
      <w:r w:rsidRPr="00642792">
        <w:t>;</w:t>
      </w:r>
    </w:p>
    <w:p w14:paraId="18A5CD61" w14:textId="77777777" w:rsidR="007F6BD8" w:rsidRPr="00EF0F79" w:rsidRDefault="007F6BD8" w:rsidP="007F6BD8">
      <w:r w:rsidRPr="00EF0F79">
        <w:t>2) усилительные средства, гиперболизацию;</w:t>
      </w:r>
    </w:p>
    <w:p w14:paraId="2BC4C47A" w14:textId="77777777" w:rsidR="007F6BD8" w:rsidRPr="00EF0F79" w:rsidRDefault="007F6BD8" w:rsidP="007F6BD8">
      <w:pPr>
        <w:widowControl w:val="0"/>
      </w:pPr>
      <w:r w:rsidRPr="00EF0F79">
        <w:t>3) экспрессивные междометия;</w:t>
      </w:r>
    </w:p>
    <w:p w14:paraId="36B245AD" w14:textId="77777777" w:rsidR="007F6BD8" w:rsidRPr="00EF0F79" w:rsidRDefault="007F6BD8" w:rsidP="007F6BD8">
      <w:pPr>
        <w:rPr>
          <w:bCs/>
        </w:rPr>
      </w:pPr>
      <w:r w:rsidRPr="00EF0F79">
        <w:rPr>
          <w:bCs/>
        </w:rPr>
        <w:t>4) общую семантику реплики.</w:t>
      </w:r>
    </w:p>
    <w:p w14:paraId="7027D104" w14:textId="77777777" w:rsidR="007F6BD8" w:rsidRPr="006C3519" w:rsidRDefault="007F6BD8" w:rsidP="007F6BD8">
      <w:pPr>
        <w:widowControl w:val="0"/>
      </w:pPr>
      <w:r>
        <w:t xml:space="preserve">К группе </w:t>
      </w:r>
      <w:r w:rsidRPr="006C3519">
        <w:rPr>
          <w:i/>
        </w:rPr>
        <w:t>к</w:t>
      </w:r>
      <w:r w:rsidRPr="00894C1F">
        <w:rPr>
          <w:i/>
        </w:rPr>
        <w:t>освенны</w:t>
      </w:r>
      <w:r>
        <w:rPr>
          <w:i/>
        </w:rPr>
        <w:t xml:space="preserve">х характеристик поведения персонажа </w:t>
      </w:r>
      <w:r>
        <w:t>относятся:</w:t>
      </w:r>
    </w:p>
    <w:p w14:paraId="428A781F" w14:textId="77777777" w:rsidR="007F6BD8" w:rsidRPr="00EF0F79" w:rsidRDefault="007F6BD8" w:rsidP="007F6BD8">
      <w:r w:rsidRPr="00EF0F79">
        <w:t>1) перебивы;</w:t>
      </w:r>
    </w:p>
    <w:p w14:paraId="552F05DE" w14:textId="77777777" w:rsidR="007F6BD8" w:rsidRPr="00EF0F79" w:rsidRDefault="007F6BD8" w:rsidP="007F6BD8">
      <w:pPr>
        <w:widowControl w:val="0"/>
      </w:pPr>
      <w:r w:rsidRPr="00EF0F79">
        <w:t>2) апелляции к другим участникам ситуации</w:t>
      </w:r>
      <w:r>
        <w:t>.</w:t>
      </w:r>
    </w:p>
    <w:p w14:paraId="0800EFDE" w14:textId="77777777" w:rsidR="007F6BD8" w:rsidRDefault="007F6BD8" w:rsidP="007F6BD8">
      <w:pPr>
        <w:keepNext/>
      </w:pPr>
      <w:r w:rsidRPr="004C3C6F">
        <w:t>Основным выводом данно</w:t>
      </w:r>
      <w:r>
        <w:t>го исследования</w:t>
      </w:r>
      <w:r w:rsidRPr="004C3C6F">
        <w:t xml:space="preserve"> является утверждение, что номинация эмоционального состояния персонажа в диалогах часто</w:t>
      </w:r>
      <w:r>
        <w:t xml:space="preserve"> создается</w:t>
      </w:r>
      <w:r w:rsidRPr="004C3C6F">
        <w:t xml:space="preserve"> </w:t>
      </w:r>
      <w:r>
        <w:t>посредством комбинации</w:t>
      </w:r>
      <w:r w:rsidRPr="004C3C6F">
        <w:t xml:space="preserve"> различ</w:t>
      </w:r>
      <w:r>
        <w:t>ных признаков, иногда включающей</w:t>
      </w:r>
      <w:r w:rsidRPr="004C3C6F">
        <w:t xml:space="preserve"> в себя способы как прямой, так и косвенной номинации.</w:t>
      </w:r>
    </w:p>
    <w:p w14:paraId="26FEBF70" w14:textId="77777777" w:rsidR="007F6BD8" w:rsidRDefault="007F6BD8" w:rsidP="007F6BD8"/>
    <w:p w14:paraId="1602F079" w14:textId="77777777" w:rsidR="007F6BD8" w:rsidRPr="00544284" w:rsidRDefault="007F6BD8" w:rsidP="007F6BD8">
      <w:pPr>
        <w:rPr>
          <w:i/>
        </w:rPr>
      </w:pPr>
      <w:r>
        <w:rPr>
          <w:i/>
        </w:rPr>
        <w:t>Литература</w:t>
      </w:r>
    </w:p>
    <w:p w14:paraId="09D0220F" w14:textId="77777777" w:rsidR="007F6BD8" w:rsidRPr="00544284" w:rsidRDefault="007F6BD8" w:rsidP="007F6BD8">
      <w:r w:rsidRPr="00544284">
        <w:t>Кручинина И.</w:t>
      </w:r>
      <w:r>
        <w:t xml:space="preserve"> </w:t>
      </w:r>
      <w:r w:rsidRPr="00544284">
        <w:t>Н. Междометия // Лингвистический энциклопедический словарь</w:t>
      </w:r>
      <w:r>
        <w:t>.</w:t>
      </w:r>
      <w:r w:rsidRPr="00544284">
        <w:t xml:space="preserve"> </w:t>
      </w:r>
      <w:r>
        <w:t>П</w:t>
      </w:r>
      <w:r w:rsidRPr="00544284">
        <w:t>од ред. В.</w:t>
      </w:r>
      <w:r>
        <w:t xml:space="preserve"> </w:t>
      </w:r>
      <w:r w:rsidRPr="00544284">
        <w:t>Н. Ярцевой. М.: Советская энциклопедия, 1990. С. 290</w:t>
      </w:r>
      <w:r>
        <w:t>—</w:t>
      </w:r>
      <w:r w:rsidRPr="00544284">
        <w:t>291.</w:t>
      </w:r>
    </w:p>
    <w:p w14:paraId="10B75399" w14:textId="77777777" w:rsidR="007F6BD8" w:rsidRPr="00544284" w:rsidRDefault="007F6BD8" w:rsidP="007F6BD8">
      <w:r w:rsidRPr="00544284">
        <w:t>Телия В.</w:t>
      </w:r>
      <w:r>
        <w:t xml:space="preserve"> </w:t>
      </w:r>
      <w:r w:rsidRPr="00544284">
        <w:t>Н. Номинация. / Лингвистический энциклопедический словарь</w:t>
      </w:r>
      <w:r>
        <w:t>.</w:t>
      </w:r>
      <w:r w:rsidRPr="00544284">
        <w:t xml:space="preserve"> </w:t>
      </w:r>
      <w:r>
        <w:t>П</w:t>
      </w:r>
      <w:r w:rsidRPr="00544284">
        <w:t>од ред. В.</w:t>
      </w:r>
      <w:r>
        <w:t xml:space="preserve"> </w:t>
      </w:r>
      <w:r w:rsidRPr="00544284">
        <w:t>Н. Ярцевой. М.: Советская энциклопедия, 1990. С.</w:t>
      </w:r>
      <w:r w:rsidRPr="00544284">
        <w:rPr>
          <w:lang w:val="en-US"/>
        </w:rPr>
        <w:t> </w:t>
      </w:r>
      <w:r w:rsidRPr="00544284">
        <w:t>336.</w:t>
      </w:r>
    </w:p>
    <w:p w14:paraId="640EC642" w14:textId="77777777" w:rsidR="007F6BD8" w:rsidRDefault="007F6BD8" w:rsidP="007F6BD8">
      <w:r w:rsidRPr="00544284">
        <w:t>Шаховский В.</w:t>
      </w:r>
      <w:r>
        <w:t xml:space="preserve"> </w:t>
      </w:r>
      <w:r w:rsidRPr="00544284">
        <w:t xml:space="preserve">И. Категоризация эмоций в лексико-семантической системе языка. Воронеж: Изд-во Воронеж. гос. ун-та, 1987. </w:t>
      </w:r>
    </w:p>
    <w:p w14:paraId="25D8BC3A" w14:textId="77777777" w:rsidR="007F6BD8" w:rsidRDefault="007F6BD8" w:rsidP="007F6BD8"/>
    <w:p w14:paraId="06B9C647" w14:textId="77777777" w:rsidR="007F6BD8" w:rsidRDefault="007F6BD8" w:rsidP="007F6BD8"/>
    <w:p w14:paraId="1FF85707" w14:textId="77777777" w:rsidR="007F6BD8" w:rsidRPr="008D008E" w:rsidRDefault="007F6BD8" w:rsidP="007F6BD8">
      <w:pPr>
        <w:jc w:val="center"/>
        <w:rPr>
          <w:b/>
        </w:rPr>
      </w:pPr>
      <w:r w:rsidRPr="00AB0211">
        <w:rPr>
          <w:b/>
        </w:rPr>
        <w:t>A. K. Filippova</w:t>
      </w:r>
    </w:p>
    <w:p w14:paraId="152F7B17" w14:textId="77777777" w:rsidR="007F6BD8" w:rsidRDefault="007F6BD8" w:rsidP="007F6BD8">
      <w:pPr>
        <w:jc w:val="center"/>
        <w:rPr>
          <w:b/>
          <w:lang w:val="en-US"/>
        </w:rPr>
      </w:pPr>
      <w:r w:rsidRPr="005F447B">
        <w:rPr>
          <w:b/>
          <w:lang w:val="en-US"/>
        </w:rPr>
        <w:t xml:space="preserve">Markers of emotional state in an oral fictional dialogue </w:t>
      </w:r>
    </w:p>
    <w:p w14:paraId="5991E923" w14:textId="77777777" w:rsidR="007F6BD8" w:rsidRPr="005F447B" w:rsidRDefault="007F6BD8" w:rsidP="007F6BD8">
      <w:pPr>
        <w:jc w:val="center"/>
        <w:rPr>
          <w:b/>
          <w:lang w:val="en-US"/>
        </w:rPr>
      </w:pPr>
      <w:r w:rsidRPr="005F447B">
        <w:rPr>
          <w:b/>
          <w:lang w:val="en-US"/>
        </w:rPr>
        <w:t>(based on German radioplays)</w:t>
      </w:r>
    </w:p>
    <w:p w14:paraId="4DA9BE01" w14:textId="77777777" w:rsidR="007F6BD8" w:rsidRDefault="007F6BD8" w:rsidP="007F6BD8">
      <w:pPr>
        <w:rPr>
          <w:lang w:val="en-US"/>
        </w:rPr>
      </w:pPr>
      <w:r>
        <w:rPr>
          <w:lang w:val="en-US"/>
        </w:rPr>
        <w:t>A radioplay is a special type of a drama, written exactly for the purpose of being performed on radio and oriented on audial transmission. While writing a plot for a radioplay, the author should consider that there would be no visual support of the spoken text and therefore all the details of the plot are to be depicted in a clear and expressive way by linguistic markers. The aim of our research is to analyze the linguistic features reflecting the characters’ emotional state in dialogues from German radioplays.</w:t>
      </w:r>
    </w:p>
    <w:p w14:paraId="03EB017C" w14:textId="77777777" w:rsidR="007F6BD8" w:rsidRDefault="007F6BD8" w:rsidP="007F6BD8">
      <w:pPr>
        <w:contextualSpacing/>
        <w:jc w:val="right"/>
        <w:rPr>
          <w:szCs w:val="24"/>
        </w:rPr>
      </w:pPr>
    </w:p>
    <w:p w14:paraId="69A4B2B5" w14:textId="77777777" w:rsidR="007F6BD8" w:rsidRPr="00642792" w:rsidRDefault="007F6BD8" w:rsidP="007F6BD8">
      <w:pPr>
        <w:contextualSpacing/>
        <w:jc w:val="right"/>
        <w:rPr>
          <w:b/>
          <w:szCs w:val="24"/>
        </w:rPr>
      </w:pPr>
      <w:r w:rsidRPr="00642792">
        <w:rPr>
          <w:b/>
          <w:szCs w:val="24"/>
        </w:rPr>
        <w:t>Е. Ю. Хрисонопуло, канд. филол. наук,</w:t>
      </w:r>
      <w:r>
        <w:rPr>
          <w:b/>
          <w:szCs w:val="24"/>
        </w:rPr>
        <w:t xml:space="preserve"> доц.,</w:t>
      </w:r>
    </w:p>
    <w:p w14:paraId="6E68C096" w14:textId="77777777" w:rsidR="007F6BD8" w:rsidRPr="00642792" w:rsidRDefault="007F6BD8" w:rsidP="007F6BD8">
      <w:pPr>
        <w:contextualSpacing/>
        <w:jc w:val="right"/>
        <w:rPr>
          <w:b/>
          <w:szCs w:val="24"/>
        </w:rPr>
      </w:pPr>
      <w:r w:rsidRPr="00642792">
        <w:rPr>
          <w:b/>
          <w:szCs w:val="24"/>
        </w:rPr>
        <w:t xml:space="preserve">Санкт-Петербургский гуманитарный университет профсоюзов (Россия) </w:t>
      </w:r>
    </w:p>
    <w:p w14:paraId="43B13DD7" w14:textId="77777777" w:rsidR="007F6BD8" w:rsidRDefault="007F6BD8" w:rsidP="007F6BD8">
      <w:pPr>
        <w:contextualSpacing/>
        <w:jc w:val="right"/>
        <w:rPr>
          <w:szCs w:val="24"/>
        </w:rPr>
      </w:pPr>
    </w:p>
    <w:p w14:paraId="019E4AFC" w14:textId="77777777" w:rsidR="007F6BD8" w:rsidRPr="00642792" w:rsidRDefault="007F6BD8" w:rsidP="007F6BD8">
      <w:pPr>
        <w:contextualSpacing/>
        <w:jc w:val="center"/>
        <w:rPr>
          <w:b/>
          <w:szCs w:val="24"/>
        </w:rPr>
      </w:pPr>
      <w:r w:rsidRPr="00642792">
        <w:rPr>
          <w:b/>
          <w:szCs w:val="24"/>
        </w:rPr>
        <w:t xml:space="preserve">Функциональные свойства вспомогательного глагола на уровне предикации и употребление конструкции будущего времени в условном придаточном предложении </w:t>
      </w:r>
    </w:p>
    <w:p w14:paraId="30AF4BE9" w14:textId="77777777" w:rsidR="007F6BD8" w:rsidRPr="00642792" w:rsidRDefault="007F6BD8" w:rsidP="007F6BD8">
      <w:pPr>
        <w:contextualSpacing/>
        <w:jc w:val="center"/>
        <w:rPr>
          <w:b/>
          <w:szCs w:val="24"/>
        </w:rPr>
      </w:pPr>
      <w:r w:rsidRPr="00642792">
        <w:rPr>
          <w:b/>
          <w:szCs w:val="24"/>
        </w:rPr>
        <w:t>(на материале английского языка)</w:t>
      </w:r>
    </w:p>
    <w:p w14:paraId="5000037C" w14:textId="77777777" w:rsidR="007F6BD8" w:rsidRDefault="007F6BD8" w:rsidP="007F6BD8">
      <w:pPr>
        <w:contextualSpacing/>
        <w:jc w:val="center"/>
        <w:rPr>
          <w:szCs w:val="24"/>
        </w:rPr>
      </w:pPr>
    </w:p>
    <w:p w14:paraId="2B928939" w14:textId="77777777" w:rsidR="007F6BD8" w:rsidRPr="008E2D0E" w:rsidRDefault="007F6BD8" w:rsidP="007F6BD8">
      <w:pPr>
        <w:contextualSpacing/>
        <w:rPr>
          <w:szCs w:val="24"/>
        </w:rPr>
      </w:pPr>
      <w:r>
        <w:rPr>
          <w:szCs w:val="24"/>
        </w:rPr>
        <w:t xml:space="preserve">К разряду закономерностей употребления видовременных форм в английском языке относится общепризнанное ограничение на использование конструкций будущего времени в составе условного придаточного предложения (см., напр.: </w:t>
      </w:r>
      <w:r w:rsidRPr="0075151A">
        <w:rPr>
          <w:szCs w:val="24"/>
        </w:rPr>
        <w:t>[</w:t>
      </w:r>
      <w:r>
        <w:rPr>
          <w:szCs w:val="24"/>
        </w:rPr>
        <w:t xml:space="preserve">Кобрина, Корнеева и др., 1999, с. 53; Штелинг, 1996, с. 226 </w:t>
      </w:r>
      <w:r w:rsidRPr="0075151A">
        <w:rPr>
          <w:szCs w:val="24"/>
        </w:rPr>
        <w:t>]</w:t>
      </w:r>
      <w:r>
        <w:rPr>
          <w:szCs w:val="24"/>
        </w:rPr>
        <w:t xml:space="preserve">). Случаи использования сказуемого с глаголом </w:t>
      </w:r>
      <w:r w:rsidRPr="00D201B7">
        <w:rPr>
          <w:i/>
          <w:szCs w:val="24"/>
          <w:lang w:val="en-US"/>
        </w:rPr>
        <w:t>will</w:t>
      </w:r>
      <w:r w:rsidRPr="00845F57">
        <w:rPr>
          <w:szCs w:val="24"/>
        </w:rPr>
        <w:t xml:space="preserve"> </w:t>
      </w:r>
      <w:r>
        <w:rPr>
          <w:szCs w:val="24"/>
        </w:rPr>
        <w:t xml:space="preserve">в придаточных, вводимых союзом </w:t>
      </w:r>
      <w:r w:rsidRPr="00D201B7">
        <w:rPr>
          <w:i/>
          <w:szCs w:val="24"/>
          <w:lang w:val="en-US"/>
        </w:rPr>
        <w:t>if</w:t>
      </w:r>
      <w:r w:rsidRPr="00845F57">
        <w:rPr>
          <w:szCs w:val="24"/>
        </w:rPr>
        <w:t xml:space="preserve">, </w:t>
      </w:r>
      <w:r>
        <w:rPr>
          <w:szCs w:val="24"/>
        </w:rPr>
        <w:t xml:space="preserve">трактуются как исключения, в которых данный глагол функционирует как модальный предикат с волитивным значением: </w:t>
      </w:r>
      <w:r w:rsidRPr="00D201B7">
        <w:rPr>
          <w:i/>
          <w:szCs w:val="24"/>
          <w:lang w:val="en-US"/>
        </w:rPr>
        <w:t>If</w:t>
      </w:r>
      <w:r w:rsidRPr="00D201B7">
        <w:rPr>
          <w:i/>
          <w:szCs w:val="24"/>
        </w:rPr>
        <w:t xml:space="preserve"> </w:t>
      </w:r>
      <w:r w:rsidRPr="00D201B7">
        <w:rPr>
          <w:i/>
          <w:szCs w:val="24"/>
          <w:lang w:val="en-US"/>
        </w:rPr>
        <w:t>you</w:t>
      </w:r>
      <w:r w:rsidRPr="00D201B7">
        <w:rPr>
          <w:i/>
          <w:szCs w:val="24"/>
        </w:rPr>
        <w:t xml:space="preserve"> </w:t>
      </w:r>
      <w:r w:rsidRPr="00D201B7">
        <w:rPr>
          <w:i/>
          <w:szCs w:val="24"/>
          <w:lang w:val="en-US"/>
        </w:rPr>
        <w:t>will</w:t>
      </w:r>
      <w:r w:rsidRPr="00845F57">
        <w:rPr>
          <w:szCs w:val="24"/>
        </w:rPr>
        <w:t xml:space="preserve"> (= </w:t>
      </w:r>
      <w:r w:rsidRPr="00D201B7">
        <w:rPr>
          <w:i/>
          <w:szCs w:val="24"/>
          <w:lang w:val="en-US"/>
        </w:rPr>
        <w:t>are</w:t>
      </w:r>
      <w:r w:rsidRPr="00D201B7">
        <w:rPr>
          <w:i/>
          <w:szCs w:val="24"/>
        </w:rPr>
        <w:t xml:space="preserve"> </w:t>
      </w:r>
      <w:r w:rsidRPr="00D201B7">
        <w:rPr>
          <w:i/>
          <w:szCs w:val="24"/>
          <w:lang w:val="en-US"/>
        </w:rPr>
        <w:t>willing</w:t>
      </w:r>
      <w:r w:rsidRPr="00D201B7">
        <w:rPr>
          <w:i/>
          <w:szCs w:val="24"/>
        </w:rPr>
        <w:t xml:space="preserve"> </w:t>
      </w:r>
      <w:r w:rsidRPr="00D201B7">
        <w:rPr>
          <w:i/>
          <w:szCs w:val="24"/>
          <w:lang w:val="en-US"/>
        </w:rPr>
        <w:t>to</w:t>
      </w:r>
      <w:r w:rsidRPr="00845F57">
        <w:rPr>
          <w:szCs w:val="24"/>
        </w:rPr>
        <w:t xml:space="preserve">) </w:t>
      </w:r>
      <w:r w:rsidRPr="00D201B7">
        <w:rPr>
          <w:i/>
          <w:szCs w:val="24"/>
          <w:lang w:val="en-US"/>
        </w:rPr>
        <w:t>support</w:t>
      </w:r>
      <w:r w:rsidRPr="00D201B7">
        <w:rPr>
          <w:i/>
          <w:szCs w:val="24"/>
        </w:rPr>
        <w:t xml:space="preserve"> </w:t>
      </w:r>
      <w:r w:rsidRPr="00D201B7">
        <w:rPr>
          <w:i/>
          <w:szCs w:val="24"/>
          <w:lang w:val="en-US"/>
        </w:rPr>
        <w:t>me</w:t>
      </w:r>
      <w:r w:rsidRPr="00D201B7">
        <w:rPr>
          <w:i/>
          <w:szCs w:val="24"/>
        </w:rPr>
        <w:t xml:space="preserve"> </w:t>
      </w:r>
      <w:r w:rsidRPr="00D201B7">
        <w:rPr>
          <w:i/>
          <w:szCs w:val="24"/>
          <w:lang w:val="en-US"/>
        </w:rPr>
        <w:t>I</w:t>
      </w:r>
      <w:r w:rsidRPr="00D201B7">
        <w:rPr>
          <w:i/>
          <w:szCs w:val="24"/>
        </w:rPr>
        <w:t xml:space="preserve"> </w:t>
      </w:r>
      <w:r w:rsidRPr="00D201B7">
        <w:rPr>
          <w:i/>
          <w:szCs w:val="24"/>
          <w:lang w:val="en-US"/>
        </w:rPr>
        <w:t>should</w:t>
      </w:r>
      <w:r w:rsidRPr="00D201B7">
        <w:rPr>
          <w:i/>
          <w:szCs w:val="24"/>
        </w:rPr>
        <w:t xml:space="preserve"> </w:t>
      </w:r>
      <w:r w:rsidRPr="00D201B7">
        <w:rPr>
          <w:i/>
          <w:szCs w:val="24"/>
          <w:lang w:val="en-US"/>
        </w:rPr>
        <w:t>have</w:t>
      </w:r>
      <w:r w:rsidRPr="00D201B7">
        <w:rPr>
          <w:i/>
          <w:szCs w:val="24"/>
        </w:rPr>
        <w:t xml:space="preserve"> </w:t>
      </w:r>
      <w:r w:rsidRPr="00D201B7">
        <w:rPr>
          <w:i/>
          <w:szCs w:val="24"/>
          <w:lang w:val="en-US"/>
        </w:rPr>
        <w:t>another</w:t>
      </w:r>
      <w:r w:rsidRPr="00D201B7">
        <w:rPr>
          <w:i/>
          <w:szCs w:val="24"/>
        </w:rPr>
        <w:t xml:space="preserve"> </w:t>
      </w:r>
      <w:r w:rsidRPr="00D201B7">
        <w:rPr>
          <w:i/>
          <w:szCs w:val="24"/>
          <w:lang w:val="en-US"/>
        </w:rPr>
        <w:t>try</w:t>
      </w:r>
      <w:r w:rsidRPr="00D201B7">
        <w:rPr>
          <w:szCs w:val="24"/>
        </w:rPr>
        <w:t xml:space="preserve">. </w:t>
      </w:r>
      <w:r>
        <w:rPr>
          <w:szCs w:val="24"/>
        </w:rPr>
        <w:t xml:space="preserve">Вместе с тем, как показано в исследованиях Р. Деклерка </w:t>
      </w:r>
      <w:r w:rsidRPr="00B13923">
        <w:rPr>
          <w:szCs w:val="24"/>
        </w:rPr>
        <w:t>[</w:t>
      </w:r>
      <w:r>
        <w:rPr>
          <w:szCs w:val="24"/>
          <w:lang w:val="en-US"/>
        </w:rPr>
        <w:t>Declerck</w:t>
      </w:r>
      <w:r w:rsidRPr="00B13923">
        <w:rPr>
          <w:szCs w:val="24"/>
        </w:rPr>
        <w:t xml:space="preserve">, 1984] </w:t>
      </w:r>
      <w:r>
        <w:rPr>
          <w:szCs w:val="24"/>
        </w:rPr>
        <w:t xml:space="preserve">и Р. Клоуза </w:t>
      </w:r>
      <w:r w:rsidRPr="00B13923">
        <w:rPr>
          <w:szCs w:val="24"/>
        </w:rPr>
        <w:t>[</w:t>
      </w:r>
      <w:r>
        <w:rPr>
          <w:szCs w:val="24"/>
          <w:lang w:val="en-US"/>
        </w:rPr>
        <w:t>Close</w:t>
      </w:r>
      <w:r w:rsidRPr="00B13923">
        <w:rPr>
          <w:szCs w:val="24"/>
        </w:rPr>
        <w:t xml:space="preserve">, 1980], </w:t>
      </w:r>
      <w:r>
        <w:rPr>
          <w:szCs w:val="24"/>
        </w:rPr>
        <w:t xml:space="preserve">волитивная интерпретация глагола </w:t>
      </w:r>
      <w:r w:rsidRPr="00B13923">
        <w:rPr>
          <w:i/>
          <w:szCs w:val="24"/>
          <w:lang w:val="en-US"/>
        </w:rPr>
        <w:t>will</w:t>
      </w:r>
      <w:r w:rsidRPr="00B13923">
        <w:rPr>
          <w:szCs w:val="24"/>
        </w:rPr>
        <w:t xml:space="preserve"> </w:t>
      </w:r>
      <w:r>
        <w:rPr>
          <w:szCs w:val="24"/>
        </w:rPr>
        <w:t xml:space="preserve">отнюдь не всегда является приемлемой, например, в следующем случае: </w:t>
      </w:r>
      <w:r w:rsidRPr="00641189">
        <w:rPr>
          <w:i/>
          <w:szCs w:val="24"/>
          <w:lang w:val="en-US"/>
        </w:rPr>
        <w:t>If</w:t>
      </w:r>
      <w:r w:rsidRPr="00641189">
        <w:rPr>
          <w:i/>
          <w:szCs w:val="24"/>
        </w:rPr>
        <w:t xml:space="preserve"> </w:t>
      </w:r>
      <w:r w:rsidRPr="00641189">
        <w:rPr>
          <w:i/>
          <w:szCs w:val="24"/>
          <w:lang w:val="en-US"/>
        </w:rPr>
        <w:t>medicine</w:t>
      </w:r>
      <w:r w:rsidRPr="00641189">
        <w:rPr>
          <w:i/>
          <w:szCs w:val="24"/>
        </w:rPr>
        <w:t xml:space="preserve"> </w:t>
      </w:r>
      <w:r w:rsidRPr="00641189">
        <w:rPr>
          <w:i/>
          <w:szCs w:val="24"/>
          <w:lang w:val="en-US"/>
        </w:rPr>
        <w:t>will</w:t>
      </w:r>
      <w:r w:rsidRPr="00641189">
        <w:rPr>
          <w:i/>
          <w:szCs w:val="24"/>
        </w:rPr>
        <w:t xml:space="preserve"> </w:t>
      </w:r>
      <w:r w:rsidRPr="00641189">
        <w:rPr>
          <w:i/>
          <w:szCs w:val="24"/>
          <w:lang w:val="en-US"/>
        </w:rPr>
        <w:t>save</w:t>
      </w:r>
      <w:r w:rsidRPr="00641189">
        <w:rPr>
          <w:i/>
          <w:szCs w:val="24"/>
        </w:rPr>
        <w:t xml:space="preserve"> </w:t>
      </w:r>
      <w:r w:rsidRPr="00641189">
        <w:rPr>
          <w:i/>
          <w:szCs w:val="24"/>
          <w:lang w:val="en-US"/>
        </w:rPr>
        <w:t>him</w:t>
      </w:r>
      <w:r w:rsidRPr="00641189">
        <w:rPr>
          <w:i/>
          <w:szCs w:val="24"/>
        </w:rPr>
        <w:t xml:space="preserve">, </w:t>
      </w:r>
      <w:r w:rsidRPr="00641189">
        <w:rPr>
          <w:i/>
          <w:szCs w:val="24"/>
          <w:lang w:val="en-US"/>
        </w:rPr>
        <w:t>he</w:t>
      </w:r>
      <w:r w:rsidRPr="00641189">
        <w:rPr>
          <w:i/>
          <w:szCs w:val="24"/>
        </w:rPr>
        <w:t xml:space="preserve"> </w:t>
      </w:r>
      <w:r w:rsidRPr="00641189">
        <w:rPr>
          <w:i/>
          <w:szCs w:val="24"/>
          <w:lang w:val="en-US"/>
        </w:rPr>
        <w:t>will</w:t>
      </w:r>
      <w:r w:rsidRPr="00641189">
        <w:rPr>
          <w:i/>
          <w:szCs w:val="24"/>
        </w:rPr>
        <w:t xml:space="preserve"> </w:t>
      </w:r>
      <w:r w:rsidRPr="00641189">
        <w:rPr>
          <w:i/>
          <w:szCs w:val="24"/>
          <w:lang w:val="en-US"/>
        </w:rPr>
        <w:t>be</w:t>
      </w:r>
      <w:r w:rsidRPr="00641189">
        <w:rPr>
          <w:i/>
          <w:szCs w:val="24"/>
        </w:rPr>
        <w:t xml:space="preserve"> </w:t>
      </w:r>
      <w:r w:rsidRPr="00641189">
        <w:rPr>
          <w:i/>
          <w:szCs w:val="24"/>
          <w:lang w:val="en-US"/>
        </w:rPr>
        <w:t>safe</w:t>
      </w:r>
      <w:r w:rsidRPr="00B13923">
        <w:rPr>
          <w:szCs w:val="24"/>
        </w:rPr>
        <w:t>.</w:t>
      </w:r>
    </w:p>
    <w:p w14:paraId="2FA71158" w14:textId="77777777" w:rsidR="007F6BD8" w:rsidRPr="008D008E" w:rsidRDefault="007F6BD8" w:rsidP="007F6BD8">
      <w:pPr>
        <w:contextualSpacing/>
        <w:rPr>
          <w:szCs w:val="24"/>
        </w:rPr>
      </w:pPr>
      <w:r>
        <w:rPr>
          <w:szCs w:val="24"/>
        </w:rPr>
        <w:t>В настоящ</w:t>
      </w:r>
      <w:r w:rsidRPr="00D4468C">
        <w:rPr>
          <w:szCs w:val="24"/>
        </w:rPr>
        <w:t>ей работе ставится цель определить факторы употребления конструкций с глаголом</w:t>
      </w:r>
      <w:r>
        <w:rPr>
          <w:szCs w:val="24"/>
        </w:rPr>
        <w:t xml:space="preserve"> </w:t>
      </w:r>
      <w:r w:rsidRPr="00D4468C">
        <w:rPr>
          <w:i/>
          <w:szCs w:val="24"/>
          <w:lang w:val="en-US"/>
        </w:rPr>
        <w:t>will</w:t>
      </w:r>
      <w:r w:rsidRPr="00641189">
        <w:rPr>
          <w:szCs w:val="24"/>
        </w:rPr>
        <w:t xml:space="preserve"> </w:t>
      </w:r>
      <w:r>
        <w:rPr>
          <w:szCs w:val="24"/>
        </w:rPr>
        <w:t xml:space="preserve">в условных придаточных предложениях в тех случаях, когда </w:t>
      </w:r>
      <w:r w:rsidRPr="00D4468C">
        <w:rPr>
          <w:i/>
          <w:szCs w:val="24"/>
          <w:lang w:val="en-US"/>
        </w:rPr>
        <w:t>will</w:t>
      </w:r>
      <w:r w:rsidRPr="00641189">
        <w:rPr>
          <w:szCs w:val="24"/>
        </w:rPr>
        <w:t xml:space="preserve"> </w:t>
      </w:r>
      <w:r>
        <w:rPr>
          <w:szCs w:val="24"/>
        </w:rPr>
        <w:t xml:space="preserve">выполняет функцию именно вспомогательного глагола будущего времени (а не модального предиката со значением волитивности). К анализу привлекаются 150 примеров из англоязычной художественной прозы, в которых исследуемые придаточные предложения передают следующие смыслы: (1) просьбу: </w:t>
      </w:r>
      <w:r w:rsidRPr="005D15EB">
        <w:rPr>
          <w:i/>
          <w:szCs w:val="24"/>
          <w:lang w:val="en-US"/>
        </w:rPr>
        <w:t>I</w:t>
      </w:r>
      <w:r w:rsidRPr="005D15EB">
        <w:rPr>
          <w:i/>
          <w:szCs w:val="24"/>
        </w:rPr>
        <w:t xml:space="preserve"> </w:t>
      </w:r>
      <w:r w:rsidRPr="005D15EB">
        <w:rPr>
          <w:i/>
          <w:szCs w:val="24"/>
          <w:lang w:val="en-US"/>
        </w:rPr>
        <w:t>would</w:t>
      </w:r>
      <w:r w:rsidRPr="005D15EB">
        <w:rPr>
          <w:i/>
          <w:szCs w:val="24"/>
        </w:rPr>
        <w:t xml:space="preserve"> </w:t>
      </w:r>
      <w:r w:rsidRPr="005D15EB">
        <w:rPr>
          <w:i/>
          <w:szCs w:val="24"/>
          <w:lang w:val="en-US"/>
        </w:rPr>
        <w:t>be</w:t>
      </w:r>
      <w:r w:rsidRPr="005D15EB">
        <w:rPr>
          <w:i/>
          <w:szCs w:val="24"/>
        </w:rPr>
        <w:t xml:space="preserve"> </w:t>
      </w:r>
      <w:r w:rsidRPr="005D15EB">
        <w:rPr>
          <w:i/>
          <w:szCs w:val="24"/>
          <w:lang w:val="en-US"/>
        </w:rPr>
        <w:t>obliged</w:t>
      </w:r>
      <w:r w:rsidRPr="005D15EB">
        <w:rPr>
          <w:i/>
          <w:szCs w:val="24"/>
        </w:rPr>
        <w:t xml:space="preserve">, </w:t>
      </w:r>
      <w:r w:rsidRPr="005D15EB">
        <w:rPr>
          <w:i/>
          <w:szCs w:val="24"/>
          <w:lang w:val="en-US"/>
        </w:rPr>
        <w:t>if</w:t>
      </w:r>
      <w:r w:rsidRPr="005D15EB">
        <w:rPr>
          <w:i/>
          <w:szCs w:val="24"/>
        </w:rPr>
        <w:t xml:space="preserve"> </w:t>
      </w:r>
      <w:r w:rsidRPr="005D15EB">
        <w:rPr>
          <w:i/>
          <w:szCs w:val="24"/>
          <w:lang w:val="en-US"/>
        </w:rPr>
        <w:t>you</w:t>
      </w:r>
      <w:r w:rsidRPr="005D15EB">
        <w:rPr>
          <w:i/>
          <w:szCs w:val="24"/>
        </w:rPr>
        <w:t xml:space="preserve"> </w:t>
      </w:r>
      <w:r w:rsidRPr="005D15EB">
        <w:rPr>
          <w:i/>
          <w:szCs w:val="24"/>
          <w:lang w:val="en-US"/>
        </w:rPr>
        <w:t>will</w:t>
      </w:r>
      <w:r w:rsidRPr="005D15EB">
        <w:rPr>
          <w:i/>
          <w:szCs w:val="24"/>
        </w:rPr>
        <w:t xml:space="preserve"> </w:t>
      </w:r>
      <w:r w:rsidRPr="005D15EB">
        <w:rPr>
          <w:i/>
          <w:szCs w:val="24"/>
          <w:lang w:val="en-US"/>
        </w:rPr>
        <w:t>introduce</w:t>
      </w:r>
      <w:r w:rsidRPr="005D15EB">
        <w:rPr>
          <w:i/>
          <w:szCs w:val="24"/>
        </w:rPr>
        <w:t xml:space="preserve"> </w:t>
      </w:r>
      <w:r w:rsidRPr="005D15EB">
        <w:rPr>
          <w:i/>
          <w:szCs w:val="24"/>
          <w:lang w:val="en-US"/>
        </w:rPr>
        <w:t>me</w:t>
      </w:r>
      <w:r w:rsidRPr="005D15EB">
        <w:rPr>
          <w:i/>
          <w:szCs w:val="24"/>
        </w:rPr>
        <w:t xml:space="preserve"> </w:t>
      </w:r>
      <w:r w:rsidRPr="005D15EB">
        <w:rPr>
          <w:i/>
          <w:szCs w:val="24"/>
          <w:lang w:val="en-US"/>
        </w:rPr>
        <w:t>to</w:t>
      </w:r>
      <w:r w:rsidRPr="005D15EB">
        <w:rPr>
          <w:i/>
          <w:szCs w:val="24"/>
        </w:rPr>
        <w:t xml:space="preserve"> </w:t>
      </w:r>
      <w:r w:rsidRPr="005D15EB">
        <w:rPr>
          <w:i/>
          <w:szCs w:val="24"/>
          <w:lang w:val="en-US"/>
        </w:rPr>
        <w:t>them</w:t>
      </w:r>
      <w:r w:rsidRPr="00D4468C">
        <w:rPr>
          <w:szCs w:val="24"/>
        </w:rPr>
        <w:t xml:space="preserve">; </w:t>
      </w:r>
      <w:r>
        <w:rPr>
          <w:szCs w:val="24"/>
        </w:rPr>
        <w:t xml:space="preserve">(2) этикетное условие: </w:t>
      </w:r>
      <w:r w:rsidRPr="005D15EB">
        <w:rPr>
          <w:i/>
          <w:szCs w:val="24"/>
          <w:lang w:val="en-US"/>
        </w:rPr>
        <w:t>I</w:t>
      </w:r>
      <w:r w:rsidRPr="005D15EB">
        <w:rPr>
          <w:i/>
          <w:szCs w:val="24"/>
        </w:rPr>
        <w:t xml:space="preserve"> </w:t>
      </w:r>
      <w:r w:rsidRPr="005D15EB">
        <w:rPr>
          <w:i/>
          <w:szCs w:val="24"/>
          <w:lang w:val="en-US"/>
        </w:rPr>
        <w:t>will</w:t>
      </w:r>
      <w:r w:rsidRPr="005D15EB">
        <w:rPr>
          <w:i/>
          <w:szCs w:val="24"/>
        </w:rPr>
        <w:t xml:space="preserve"> </w:t>
      </w:r>
      <w:r w:rsidRPr="005D15EB">
        <w:rPr>
          <w:i/>
          <w:szCs w:val="24"/>
          <w:lang w:val="en-US"/>
        </w:rPr>
        <w:t>take</w:t>
      </w:r>
      <w:r w:rsidRPr="005D15EB">
        <w:rPr>
          <w:i/>
          <w:szCs w:val="24"/>
        </w:rPr>
        <w:t xml:space="preserve"> </w:t>
      </w:r>
      <w:r w:rsidRPr="005D15EB">
        <w:rPr>
          <w:i/>
          <w:szCs w:val="24"/>
          <w:lang w:val="en-US"/>
        </w:rPr>
        <w:t>a</w:t>
      </w:r>
      <w:r w:rsidRPr="005D15EB">
        <w:rPr>
          <w:i/>
          <w:szCs w:val="24"/>
        </w:rPr>
        <w:t xml:space="preserve"> </w:t>
      </w:r>
      <w:r w:rsidRPr="005D15EB">
        <w:rPr>
          <w:i/>
          <w:szCs w:val="24"/>
          <w:lang w:val="en-US"/>
        </w:rPr>
        <w:t>cigar</w:t>
      </w:r>
      <w:r w:rsidRPr="005D15EB">
        <w:rPr>
          <w:i/>
          <w:szCs w:val="24"/>
        </w:rPr>
        <w:t xml:space="preserve"> </w:t>
      </w:r>
      <w:r w:rsidRPr="005D15EB">
        <w:rPr>
          <w:i/>
          <w:szCs w:val="24"/>
          <w:lang w:val="en-US"/>
        </w:rPr>
        <w:t>now</w:t>
      </w:r>
      <w:r w:rsidRPr="005D15EB">
        <w:rPr>
          <w:i/>
          <w:szCs w:val="24"/>
        </w:rPr>
        <w:t xml:space="preserve">, </w:t>
      </w:r>
      <w:r w:rsidRPr="005D15EB">
        <w:rPr>
          <w:i/>
          <w:szCs w:val="24"/>
          <w:lang w:val="en-US"/>
        </w:rPr>
        <w:t>if</w:t>
      </w:r>
      <w:r w:rsidRPr="005D15EB">
        <w:rPr>
          <w:i/>
          <w:szCs w:val="24"/>
        </w:rPr>
        <w:t xml:space="preserve"> </w:t>
      </w:r>
      <w:r w:rsidRPr="005D15EB">
        <w:rPr>
          <w:i/>
          <w:szCs w:val="24"/>
          <w:lang w:val="en-US"/>
        </w:rPr>
        <w:t>you</w:t>
      </w:r>
      <w:r w:rsidRPr="005D15EB">
        <w:rPr>
          <w:i/>
          <w:szCs w:val="24"/>
        </w:rPr>
        <w:t xml:space="preserve"> </w:t>
      </w:r>
      <w:r w:rsidRPr="005D15EB">
        <w:rPr>
          <w:i/>
          <w:szCs w:val="24"/>
          <w:lang w:val="en-US"/>
        </w:rPr>
        <w:t>will</w:t>
      </w:r>
      <w:r w:rsidRPr="005D15EB">
        <w:rPr>
          <w:i/>
          <w:szCs w:val="24"/>
        </w:rPr>
        <w:t xml:space="preserve"> </w:t>
      </w:r>
      <w:r w:rsidRPr="005D15EB">
        <w:rPr>
          <w:i/>
          <w:szCs w:val="24"/>
          <w:lang w:val="en-US"/>
        </w:rPr>
        <w:t>excuse</w:t>
      </w:r>
      <w:r w:rsidRPr="005D15EB">
        <w:rPr>
          <w:i/>
          <w:szCs w:val="24"/>
        </w:rPr>
        <w:t xml:space="preserve"> </w:t>
      </w:r>
      <w:r w:rsidRPr="005D15EB">
        <w:rPr>
          <w:i/>
          <w:szCs w:val="24"/>
          <w:lang w:val="en-US"/>
        </w:rPr>
        <w:t>me</w:t>
      </w:r>
      <w:r w:rsidRPr="005D15EB">
        <w:rPr>
          <w:szCs w:val="24"/>
        </w:rPr>
        <w:t xml:space="preserve">; </w:t>
      </w:r>
      <w:r>
        <w:rPr>
          <w:szCs w:val="24"/>
        </w:rPr>
        <w:t xml:space="preserve">(3) ситуативное условие: </w:t>
      </w:r>
      <w:r w:rsidRPr="005D15EB">
        <w:rPr>
          <w:i/>
          <w:szCs w:val="24"/>
          <w:lang w:val="en-US"/>
        </w:rPr>
        <w:t>If</w:t>
      </w:r>
      <w:r w:rsidRPr="005D15EB">
        <w:rPr>
          <w:i/>
          <w:szCs w:val="24"/>
        </w:rPr>
        <w:t xml:space="preserve"> </w:t>
      </w:r>
      <w:r w:rsidRPr="005D15EB">
        <w:rPr>
          <w:i/>
          <w:szCs w:val="24"/>
          <w:lang w:val="en-US"/>
        </w:rPr>
        <w:t>he</w:t>
      </w:r>
      <w:r w:rsidRPr="005D15EB">
        <w:rPr>
          <w:i/>
          <w:szCs w:val="24"/>
        </w:rPr>
        <w:t xml:space="preserve"> </w:t>
      </w:r>
      <w:r w:rsidRPr="005D15EB">
        <w:rPr>
          <w:i/>
          <w:szCs w:val="24"/>
          <w:lang w:val="en-US"/>
        </w:rPr>
        <w:t>will</w:t>
      </w:r>
      <w:r w:rsidRPr="005D15EB">
        <w:rPr>
          <w:i/>
          <w:szCs w:val="24"/>
        </w:rPr>
        <w:t xml:space="preserve"> </w:t>
      </w:r>
      <w:r w:rsidRPr="005D15EB">
        <w:rPr>
          <w:i/>
          <w:szCs w:val="24"/>
          <w:lang w:val="en-US"/>
        </w:rPr>
        <w:t>trust</w:t>
      </w:r>
      <w:r w:rsidRPr="005D15EB">
        <w:rPr>
          <w:i/>
          <w:szCs w:val="24"/>
        </w:rPr>
        <w:t xml:space="preserve"> </w:t>
      </w:r>
      <w:r w:rsidRPr="005D15EB">
        <w:rPr>
          <w:i/>
          <w:szCs w:val="24"/>
          <w:lang w:val="en-US"/>
        </w:rPr>
        <w:t>us</w:t>
      </w:r>
      <w:r w:rsidRPr="005D15EB">
        <w:rPr>
          <w:i/>
          <w:szCs w:val="24"/>
        </w:rPr>
        <w:t xml:space="preserve">, </w:t>
      </w:r>
      <w:r w:rsidRPr="005D15EB">
        <w:rPr>
          <w:i/>
          <w:szCs w:val="24"/>
          <w:lang w:val="en-US"/>
        </w:rPr>
        <w:t>we</w:t>
      </w:r>
      <w:r w:rsidRPr="005D15EB">
        <w:rPr>
          <w:i/>
          <w:szCs w:val="24"/>
        </w:rPr>
        <w:t xml:space="preserve"> </w:t>
      </w:r>
      <w:r w:rsidRPr="005D15EB">
        <w:rPr>
          <w:i/>
          <w:szCs w:val="24"/>
          <w:lang w:val="en-US"/>
        </w:rPr>
        <w:t>will</w:t>
      </w:r>
      <w:r w:rsidRPr="005D15EB">
        <w:rPr>
          <w:i/>
          <w:szCs w:val="24"/>
        </w:rPr>
        <w:t xml:space="preserve"> </w:t>
      </w:r>
      <w:r w:rsidRPr="005D15EB">
        <w:rPr>
          <w:i/>
          <w:szCs w:val="24"/>
          <w:lang w:val="en-US"/>
        </w:rPr>
        <w:t>find</w:t>
      </w:r>
      <w:r w:rsidRPr="005D15EB">
        <w:rPr>
          <w:i/>
          <w:szCs w:val="24"/>
        </w:rPr>
        <w:t xml:space="preserve"> </w:t>
      </w:r>
      <w:r w:rsidRPr="005D15EB">
        <w:rPr>
          <w:i/>
          <w:szCs w:val="24"/>
          <w:lang w:val="en-US"/>
        </w:rPr>
        <w:t>some</w:t>
      </w:r>
      <w:r w:rsidRPr="005D15EB">
        <w:rPr>
          <w:i/>
          <w:szCs w:val="24"/>
        </w:rPr>
        <w:t xml:space="preserve"> </w:t>
      </w:r>
      <w:r w:rsidRPr="005D15EB">
        <w:rPr>
          <w:i/>
          <w:szCs w:val="24"/>
          <w:lang w:val="en-US"/>
        </w:rPr>
        <w:t>solution</w:t>
      </w:r>
      <w:r w:rsidRPr="005D15EB">
        <w:rPr>
          <w:szCs w:val="24"/>
        </w:rPr>
        <w:t xml:space="preserve">; </w:t>
      </w:r>
      <w:r>
        <w:rPr>
          <w:szCs w:val="24"/>
        </w:rPr>
        <w:t xml:space="preserve">(4) возможное основание для выполнения действия, называемого в главном предложении: </w:t>
      </w:r>
      <w:r w:rsidRPr="005D15EB">
        <w:rPr>
          <w:i/>
          <w:szCs w:val="24"/>
          <w:lang w:val="en-US"/>
        </w:rPr>
        <w:t>If</w:t>
      </w:r>
      <w:r w:rsidRPr="005D15EB">
        <w:rPr>
          <w:i/>
          <w:szCs w:val="24"/>
        </w:rPr>
        <w:t xml:space="preserve"> </w:t>
      </w:r>
      <w:r w:rsidRPr="005D15EB">
        <w:rPr>
          <w:i/>
          <w:szCs w:val="24"/>
          <w:lang w:val="en-US"/>
        </w:rPr>
        <w:t>it</w:t>
      </w:r>
      <w:r w:rsidRPr="005D15EB">
        <w:rPr>
          <w:i/>
          <w:szCs w:val="24"/>
        </w:rPr>
        <w:t xml:space="preserve"> </w:t>
      </w:r>
      <w:r w:rsidRPr="005D15EB">
        <w:rPr>
          <w:i/>
          <w:szCs w:val="24"/>
          <w:lang w:val="en-US"/>
        </w:rPr>
        <w:t>will</w:t>
      </w:r>
      <w:r w:rsidRPr="005D15EB">
        <w:rPr>
          <w:i/>
          <w:szCs w:val="24"/>
        </w:rPr>
        <w:t xml:space="preserve"> </w:t>
      </w:r>
      <w:r w:rsidRPr="005D15EB">
        <w:rPr>
          <w:i/>
          <w:szCs w:val="24"/>
          <w:lang w:val="en-US"/>
        </w:rPr>
        <w:t>make</w:t>
      </w:r>
      <w:r w:rsidRPr="005D15EB">
        <w:rPr>
          <w:i/>
          <w:szCs w:val="24"/>
        </w:rPr>
        <w:t xml:space="preserve"> </w:t>
      </w:r>
      <w:r w:rsidRPr="005D15EB">
        <w:rPr>
          <w:i/>
          <w:szCs w:val="24"/>
          <w:lang w:val="en-US"/>
        </w:rPr>
        <w:t>you</w:t>
      </w:r>
      <w:r w:rsidRPr="005D15EB">
        <w:rPr>
          <w:i/>
          <w:szCs w:val="24"/>
        </w:rPr>
        <w:t xml:space="preserve"> </w:t>
      </w:r>
      <w:r w:rsidRPr="005D15EB">
        <w:rPr>
          <w:i/>
          <w:szCs w:val="24"/>
          <w:lang w:val="en-US"/>
        </w:rPr>
        <w:t>feel</w:t>
      </w:r>
      <w:r w:rsidRPr="005D15EB">
        <w:rPr>
          <w:i/>
          <w:szCs w:val="24"/>
        </w:rPr>
        <w:t xml:space="preserve"> </w:t>
      </w:r>
      <w:r w:rsidRPr="005D15EB">
        <w:rPr>
          <w:i/>
          <w:szCs w:val="24"/>
          <w:lang w:val="en-US"/>
        </w:rPr>
        <w:t>any</w:t>
      </w:r>
      <w:r w:rsidRPr="005D15EB">
        <w:rPr>
          <w:i/>
          <w:szCs w:val="24"/>
        </w:rPr>
        <w:t xml:space="preserve"> </w:t>
      </w:r>
      <w:r w:rsidRPr="005D15EB">
        <w:rPr>
          <w:i/>
          <w:szCs w:val="24"/>
          <w:lang w:val="en-US"/>
        </w:rPr>
        <w:t>better</w:t>
      </w:r>
      <w:r w:rsidRPr="005D15EB">
        <w:rPr>
          <w:i/>
          <w:szCs w:val="24"/>
        </w:rPr>
        <w:t xml:space="preserve">, </w:t>
      </w:r>
      <w:r w:rsidRPr="005D15EB">
        <w:rPr>
          <w:i/>
          <w:szCs w:val="24"/>
          <w:lang w:val="en-US"/>
        </w:rPr>
        <w:t>I</w:t>
      </w:r>
      <w:r w:rsidRPr="005D15EB">
        <w:rPr>
          <w:i/>
          <w:szCs w:val="24"/>
        </w:rPr>
        <w:t>’</w:t>
      </w:r>
      <w:r w:rsidRPr="005D15EB">
        <w:rPr>
          <w:i/>
          <w:szCs w:val="24"/>
          <w:lang w:val="en-US"/>
        </w:rPr>
        <w:t>ll</w:t>
      </w:r>
      <w:r w:rsidRPr="005D15EB">
        <w:rPr>
          <w:i/>
          <w:szCs w:val="24"/>
        </w:rPr>
        <w:t xml:space="preserve"> </w:t>
      </w:r>
      <w:r w:rsidRPr="005D15EB">
        <w:rPr>
          <w:i/>
          <w:szCs w:val="24"/>
          <w:lang w:val="en-US"/>
        </w:rPr>
        <w:t>take</w:t>
      </w:r>
      <w:r w:rsidRPr="005D15EB">
        <w:rPr>
          <w:i/>
          <w:szCs w:val="24"/>
        </w:rPr>
        <w:t xml:space="preserve"> </w:t>
      </w:r>
      <w:r w:rsidRPr="005D15EB">
        <w:rPr>
          <w:i/>
          <w:szCs w:val="24"/>
          <w:lang w:val="en-US"/>
        </w:rPr>
        <w:t>it</w:t>
      </w:r>
      <w:r w:rsidRPr="005D15EB">
        <w:rPr>
          <w:i/>
          <w:szCs w:val="24"/>
        </w:rPr>
        <w:t xml:space="preserve"> </w:t>
      </w:r>
      <w:r w:rsidRPr="005D15EB">
        <w:rPr>
          <w:i/>
          <w:szCs w:val="24"/>
          <w:lang w:val="en-US"/>
        </w:rPr>
        <w:t>back</w:t>
      </w:r>
      <w:r w:rsidRPr="005D15EB">
        <w:rPr>
          <w:szCs w:val="24"/>
        </w:rPr>
        <w:t>.</w:t>
      </w:r>
    </w:p>
    <w:p w14:paraId="37513B4E" w14:textId="77777777" w:rsidR="007F6BD8" w:rsidRDefault="007F6BD8" w:rsidP="007F6BD8">
      <w:pPr>
        <w:contextualSpacing/>
        <w:rPr>
          <w:szCs w:val="24"/>
        </w:rPr>
      </w:pPr>
      <w:r>
        <w:rPr>
          <w:szCs w:val="24"/>
        </w:rPr>
        <w:t xml:space="preserve">В качестве теоретической предпосылки исследования выступает положение Р. Лангакера </w:t>
      </w:r>
      <w:r w:rsidRPr="009A0481">
        <w:rPr>
          <w:szCs w:val="24"/>
        </w:rPr>
        <w:t>[</w:t>
      </w:r>
      <w:r>
        <w:rPr>
          <w:szCs w:val="24"/>
          <w:lang w:val="en-US"/>
        </w:rPr>
        <w:t>Langacker</w:t>
      </w:r>
      <w:r w:rsidRPr="009A0481">
        <w:rPr>
          <w:szCs w:val="24"/>
        </w:rPr>
        <w:t>, 2009]</w:t>
      </w:r>
      <w:r w:rsidRPr="00844651">
        <w:rPr>
          <w:szCs w:val="24"/>
        </w:rPr>
        <w:t xml:space="preserve"> </w:t>
      </w:r>
      <w:r>
        <w:rPr>
          <w:szCs w:val="24"/>
        </w:rPr>
        <w:t xml:space="preserve">о ключевой роли вспомогательного глагола на уровне предикации, что выражается, в частности, в когнитивной значимости взаимосвязи вспомогательного глагола (а не только сказуемого в целом) с подлежащим, а также самостоятельности вспомогательного глагола при выражении когнитивных параметров контекста. Исследование языкового материала в русле теоретической концепции Р. Лангакера дает основание для вывода о том, что в качестве относительно самостоятельной языковой единицы на уровне предикации вспомогательный глагол </w:t>
      </w:r>
      <w:r w:rsidRPr="00C40DEB">
        <w:rPr>
          <w:i/>
          <w:szCs w:val="24"/>
          <w:lang w:val="en-US"/>
        </w:rPr>
        <w:t>will</w:t>
      </w:r>
      <w:r w:rsidRPr="00C40DEB">
        <w:rPr>
          <w:szCs w:val="24"/>
        </w:rPr>
        <w:t xml:space="preserve"> </w:t>
      </w:r>
      <w:r>
        <w:rPr>
          <w:szCs w:val="24"/>
        </w:rPr>
        <w:t xml:space="preserve">имеет три основные свойства: задает интерпретацию референта подлежащего как ориентируемой сущности; устанавливает динамическую взаимосвязь между референтами подлежащего и сказуемого; имплицирует экспериенциальный характер знания о называемом смысловым глаголом событии. Актуализация одного или двух из упомянутых свойств глагола </w:t>
      </w:r>
      <w:r w:rsidRPr="00A1179F">
        <w:rPr>
          <w:i/>
          <w:szCs w:val="24"/>
          <w:lang w:val="en-US"/>
        </w:rPr>
        <w:t>will</w:t>
      </w:r>
      <w:r w:rsidRPr="007B1591">
        <w:rPr>
          <w:szCs w:val="24"/>
        </w:rPr>
        <w:t xml:space="preserve"> </w:t>
      </w:r>
      <w:r>
        <w:rPr>
          <w:szCs w:val="24"/>
        </w:rPr>
        <w:t>служит фактором употребления предикации с этим глаголом в составе условного придаточного предложения.</w:t>
      </w:r>
    </w:p>
    <w:p w14:paraId="425CED1D" w14:textId="77777777" w:rsidR="007F6BD8" w:rsidRDefault="007F6BD8" w:rsidP="007F6BD8">
      <w:pPr>
        <w:contextualSpacing/>
        <w:rPr>
          <w:szCs w:val="24"/>
        </w:rPr>
      </w:pPr>
    </w:p>
    <w:p w14:paraId="020139D8" w14:textId="77777777" w:rsidR="007F6BD8" w:rsidRPr="00642792" w:rsidRDefault="007F6BD8" w:rsidP="007F6BD8">
      <w:pPr>
        <w:contextualSpacing/>
        <w:rPr>
          <w:i/>
          <w:szCs w:val="24"/>
          <w:lang w:val="en-US"/>
        </w:rPr>
      </w:pPr>
      <w:r w:rsidRPr="00E32FE0">
        <w:rPr>
          <w:i/>
          <w:szCs w:val="24"/>
        </w:rPr>
        <w:t>Литература</w:t>
      </w:r>
    </w:p>
    <w:p w14:paraId="0414D1D0" w14:textId="77777777" w:rsidR="007F6BD8" w:rsidRDefault="007F6BD8" w:rsidP="007F6BD8">
      <w:pPr>
        <w:contextualSpacing/>
        <w:rPr>
          <w:szCs w:val="24"/>
        </w:rPr>
      </w:pPr>
      <w:r w:rsidRPr="00642792">
        <w:rPr>
          <w:i/>
          <w:szCs w:val="24"/>
        </w:rPr>
        <w:t>Кобрина Н. А., Корнеева Е. А., Оссовская М. И., Гузеева К. А</w:t>
      </w:r>
      <w:r w:rsidRPr="00642792">
        <w:rPr>
          <w:szCs w:val="24"/>
        </w:rPr>
        <w:t xml:space="preserve">. </w:t>
      </w:r>
      <w:r>
        <w:rPr>
          <w:szCs w:val="24"/>
        </w:rPr>
        <w:t>Грамматика</w:t>
      </w:r>
      <w:r w:rsidRPr="00642792">
        <w:rPr>
          <w:szCs w:val="24"/>
        </w:rPr>
        <w:t xml:space="preserve"> </w:t>
      </w:r>
      <w:r>
        <w:rPr>
          <w:szCs w:val="24"/>
        </w:rPr>
        <w:t>английского</w:t>
      </w:r>
      <w:r w:rsidRPr="00642792">
        <w:rPr>
          <w:szCs w:val="24"/>
        </w:rPr>
        <w:t xml:space="preserve"> </w:t>
      </w:r>
      <w:r>
        <w:rPr>
          <w:szCs w:val="24"/>
        </w:rPr>
        <w:t>языка</w:t>
      </w:r>
      <w:r w:rsidRPr="00642792">
        <w:rPr>
          <w:szCs w:val="24"/>
        </w:rPr>
        <w:t xml:space="preserve">: </w:t>
      </w:r>
      <w:r>
        <w:rPr>
          <w:szCs w:val="24"/>
        </w:rPr>
        <w:t>Морфология</w:t>
      </w:r>
      <w:r w:rsidRPr="00642792">
        <w:rPr>
          <w:szCs w:val="24"/>
        </w:rPr>
        <w:t xml:space="preserve">. </w:t>
      </w:r>
      <w:r>
        <w:rPr>
          <w:szCs w:val="24"/>
        </w:rPr>
        <w:t>Синтаксис. СПб.: Союз, 1999.</w:t>
      </w:r>
    </w:p>
    <w:p w14:paraId="2DC1D0D6" w14:textId="77777777" w:rsidR="007F6BD8" w:rsidRDefault="007F6BD8" w:rsidP="007F6BD8">
      <w:pPr>
        <w:contextualSpacing/>
        <w:rPr>
          <w:szCs w:val="24"/>
        </w:rPr>
      </w:pPr>
      <w:r w:rsidRPr="00642792">
        <w:rPr>
          <w:i/>
          <w:szCs w:val="24"/>
        </w:rPr>
        <w:t>Штелинг Д. А.</w:t>
      </w:r>
      <w:r>
        <w:rPr>
          <w:szCs w:val="24"/>
        </w:rPr>
        <w:t xml:space="preserve"> Грамматическая семантика английского языка. Фактор человека в языке. М.: МГИМО, ЧеРо, 1996.</w:t>
      </w:r>
    </w:p>
    <w:p w14:paraId="7F757C05" w14:textId="77777777" w:rsidR="007F6BD8" w:rsidRDefault="007F6BD8" w:rsidP="007F6BD8">
      <w:pPr>
        <w:contextualSpacing/>
        <w:rPr>
          <w:szCs w:val="24"/>
          <w:lang w:val="en-US"/>
        </w:rPr>
      </w:pPr>
      <w:r w:rsidRPr="00642792">
        <w:rPr>
          <w:i/>
          <w:szCs w:val="24"/>
          <w:lang w:val="en-US"/>
        </w:rPr>
        <w:t>Close R. A.</w:t>
      </w:r>
      <w:r>
        <w:rPr>
          <w:szCs w:val="24"/>
          <w:lang w:val="en-US"/>
        </w:rPr>
        <w:t xml:space="preserve"> </w:t>
      </w:r>
      <w:r w:rsidRPr="00E32FE0">
        <w:rPr>
          <w:i/>
          <w:szCs w:val="24"/>
          <w:lang w:val="en-US"/>
        </w:rPr>
        <w:t>Will</w:t>
      </w:r>
      <w:r>
        <w:rPr>
          <w:szCs w:val="24"/>
          <w:lang w:val="en-US"/>
        </w:rPr>
        <w:t xml:space="preserve"> in </w:t>
      </w:r>
      <w:r w:rsidRPr="00E32FE0">
        <w:rPr>
          <w:i/>
          <w:szCs w:val="24"/>
          <w:lang w:val="en-US"/>
        </w:rPr>
        <w:t>if</w:t>
      </w:r>
      <w:r>
        <w:rPr>
          <w:szCs w:val="24"/>
          <w:lang w:val="en-US"/>
        </w:rPr>
        <w:t>-clauses // Greenbaum S., G.Leech and J. Svartvik (eds.). Studies in English Linguistics for Randolph Quirck. London</w:t>
      </w:r>
      <w:r w:rsidRPr="00642792">
        <w:rPr>
          <w:szCs w:val="24"/>
          <w:lang w:val="en-US"/>
        </w:rPr>
        <w:t>;</w:t>
      </w:r>
      <w:r>
        <w:rPr>
          <w:szCs w:val="24"/>
          <w:lang w:val="en-US"/>
        </w:rPr>
        <w:t xml:space="preserve"> New York: Longman, 1980. P. 100—109.</w:t>
      </w:r>
    </w:p>
    <w:p w14:paraId="5923B80D" w14:textId="77777777" w:rsidR="007F6BD8" w:rsidRDefault="007F6BD8" w:rsidP="007F6BD8">
      <w:pPr>
        <w:contextualSpacing/>
        <w:rPr>
          <w:szCs w:val="24"/>
          <w:lang w:val="en-US"/>
        </w:rPr>
      </w:pPr>
      <w:r w:rsidRPr="00642792">
        <w:rPr>
          <w:i/>
          <w:szCs w:val="24"/>
          <w:lang w:val="en-US"/>
        </w:rPr>
        <w:t>Declerck R.</w:t>
      </w:r>
      <w:r>
        <w:rPr>
          <w:szCs w:val="24"/>
          <w:lang w:val="en-US"/>
        </w:rPr>
        <w:t xml:space="preserve"> Pure future </w:t>
      </w:r>
      <w:r w:rsidRPr="007C64FC">
        <w:rPr>
          <w:i/>
          <w:szCs w:val="24"/>
          <w:lang w:val="en-US"/>
        </w:rPr>
        <w:t>will</w:t>
      </w:r>
      <w:r>
        <w:rPr>
          <w:szCs w:val="24"/>
          <w:lang w:val="en-US"/>
        </w:rPr>
        <w:t xml:space="preserve"> in </w:t>
      </w:r>
      <w:r w:rsidRPr="007C64FC">
        <w:rPr>
          <w:i/>
          <w:szCs w:val="24"/>
          <w:lang w:val="en-US"/>
        </w:rPr>
        <w:t>if</w:t>
      </w:r>
      <w:r>
        <w:rPr>
          <w:szCs w:val="24"/>
          <w:lang w:val="en-US"/>
        </w:rPr>
        <w:t>-clauses // Lingua. 1984. Vol. 63. P. 279—312.</w:t>
      </w:r>
    </w:p>
    <w:p w14:paraId="4A58A011" w14:textId="77777777" w:rsidR="007F6BD8" w:rsidRDefault="007F6BD8" w:rsidP="007F6BD8">
      <w:pPr>
        <w:contextualSpacing/>
        <w:rPr>
          <w:szCs w:val="24"/>
          <w:lang w:val="en-US"/>
        </w:rPr>
      </w:pPr>
      <w:r w:rsidRPr="00642792">
        <w:rPr>
          <w:i/>
          <w:szCs w:val="24"/>
          <w:lang w:val="en-US"/>
        </w:rPr>
        <w:t>Langacker R. W.</w:t>
      </w:r>
      <w:r>
        <w:rPr>
          <w:szCs w:val="24"/>
          <w:lang w:val="en-US"/>
        </w:rPr>
        <w:t xml:space="preserve"> A functional account of the English auxiliary // Langacker R.W. Investigations in Cognitive Grammar. Berlin; New York: Mouton de Gruyter, 2009. P. 219—258.</w:t>
      </w:r>
    </w:p>
    <w:p w14:paraId="450181BE" w14:textId="77777777" w:rsidR="007F6BD8" w:rsidRDefault="007F6BD8" w:rsidP="007F6BD8">
      <w:pPr>
        <w:contextualSpacing/>
        <w:rPr>
          <w:szCs w:val="24"/>
        </w:rPr>
      </w:pPr>
    </w:p>
    <w:p w14:paraId="65DB407F" w14:textId="77777777" w:rsidR="007F6BD8" w:rsidRPr="00642792" w:rsidRDefault="007F6BD8" w:rsidP="007F6BD8">
      <w:pPr>
        <w:contextualSpacing/>
        <w:jc w:val="right"/>
        <w:rPr>
          <w:b/>
          <w:szCs w:val="24"/>
          <w:lang w:val="en-US"/>
        </w:rPr>
      </w:pPr>
      <w:r w:rsidRPr="00642792">
        <w:rPr>
          <w:b/>
          <w:szCs w:val="24"/>
          <w:lang w:val="en-US"/>
        </w:rPr>
        <w:t>E.</w:t>
      </w:r>
      <w:r w:rsidRPr="00642792">
        <w:rPr>
          <w:b/>
          <w:szCs w:val="24"/>
        </w:rPr>
        <w:t xml:space="preserve"> </w:t>
      </w:r>
      <w:r w:rsidRPr="00642792">
        <w:rPr>
          <w:b/>
          <w:szCs w:val="24"/>
          <w:lang w:val="en-US"/>
        </w:rPr>
        <w:t>Yu. Khrisonopulo</w:t>
      </w:r>
    </w:p>
    <w:p w14:paraId="27462640" w14:textId="77777777" w:rsidR="007F6BD8" w:rsidRPr="00642792" w:rsidRDefault="007F6BD8" w:rsidP="007F6BD8">
      <w:pPr>
        <w:contextualSpacing/>
        <w:jc w:val="center"/>
        <w:rPr>
          <w:b/>
          <w:szCs w:val="24"/>
          <w:lang w:val="en-US"/>
        </w:rPr>
      </w:pPr>
      <w:r w:rsidRPr="00642792">
        <w:rPr>
          <w:b/>
          <w:szCs w:val="24"/>
          <w:lang w:val="en-US"/>
        </w:rPr>
        <w:t>Functional Properties of the Auxiliary at the Level of Predication and the Use of Periphrastic Future in Conditional Clauses: A Case Study of English</w:t>
      </w:r>
    </w:p>
    <w:p w14:paraId="49361E1F" w14:textId="77777777" w:rsidR="007F6BD8" w:rsidRDefault="007F6BD8" w:rsidP="007F6BD8">
      <w:pPr>
        <w:contextualSpacing/>
        <w:rPr>
          <w:szCs w:val="24"/>
          <w:lang w:val="en-US"/>
        </w:rPr>
      </w:pPr>
    </w:p>
    <w:p w14:paraId="3C2E5FEE" w14:textId="77777777" w:rsidR="007F6BD8" w:rsidRDefault="007F6BD8" w:rsidP="007F6BD8">
      <w:pPr>
        <w:contextualSpacing/>
        <w:rPr>
          <w:szCs w:val="24"/>
          <w:lang w:val="en-US"/>
        </w:rPr>
      </w:pPr>
      <w:r>
        <w:rPr>
          <w:szCs w:val="24"/>
          <w:lang w:val="en-US"/>
        </w:rPr>
        <w:t xml:space="preserve">The proposed paper suggests an analysis of using predications with the auxiliary </w:t>
      </w:r>
      <w:r w:rsidRPr="00F30F9A">
        <w:rPr>
          <w:i/>
          <w:szCs w:val="24"/>
          <w:lang w:val="en-US"/>
        </w:rPr>
        <w:t>will</w:t>
      </w:r>
      <w:r>
        <w:rPr>
          <w:szCs w:val="24"/>
          <w:lang w:val="en-US"/>
        </w:rPr>
        <w:t xml:space="preserve"> (employed in non-volitional senses) in </w:t>
      </w:r>
      <w:r w:rsidRPr="00F30F9A">
        <w:rPr>
          <w:i/>
          <w:szCs w:val="24"/>
          <w:lang w:val="en-US"/>
        </w:rPr>
        <w:t>if</w:t>
      </w:r>
      <w:r>
        <w:rPr>
          <w:szCs w:val="24"/>
          <w:lang w:val="en-US"/>
        </w:rPr>
        <w:t>-clauses. It is established that the main factor behind such uses is actualization of one or two of the auxiliary’s functional properties at the level of predication: construal of the syntactic subject as an oriented entity; establishing a dynamic link between the constituents of the subject-predicate group; pointing to experience-based knowledge about the clausal event.</w:t>
      </w:r>
    </w:p>
    <w:p w14:paraId="5A23110A" w14:textId="77777777" w:rsidR="007F6BD8" w:rsidRDefault="007F6BD8" w:rsidP="007F6BD8">
      <w:pPr>
        <w:shd w:val="clear" w:color="auto" w:fill="FFFFFF"/>
        <w:jc w:val="right"/>
        <w:rPr>
          <w:b/>
        </w:rPr>
      </w:pPr>
      <w:r>
        <w:rPr>
          <w:b/>
        </w:rPr>
        <w:t>М. Г. Цуциева, канд. пед. наук,</w:t>
      </w:r>
    </w:p>
    <w:p w14:paraId="0E5195D6" w14:textId="77777777" w:rsidR="007F6BD8" w:rsidRDefault="007F6BD8" w:rsidP="007F6BD8">
      <w:pPr>
        <w:shd w:val="clear" w:color="auto" w:fill="FFFFFF"/>
        <w:jc w:val="right"/>
        <w:rPr>
          <w:b/>
        </w:rPr>
      </w:pPr>
      <w:r>
        <w:rPr>
          <w:b/>
        </w:rPr>
        <w:t>Российский государственный педагогический университет им. А. И. Герцена (Россия)</w:t>
      </w:r>
    </w:p>
    <w:p w14:paraId="6AEDE71D" w14:textId="77777777" w:rsidR="007F6BD8" w:rsidRPr="0020239C" w:rsidRDefault="007F6BD8" w:rsidP="007F6BD8">
      <w:pPr>
        <w:shd w:val="clear" w:color="auto" w:fill="FFFFFF"/>
        <w:jc w:val="center"/>
        <w:rPr>
          <w:b/>
          <w:caps/>
        </w:rPr>
      </w:pPr>
      <w:r w:rsidRPr="0020239C">
        <w:rPr>
          <w:b/>
        </w:rPr>
        <w:t xml:space="preserve">Языковая личность политика </w:t>
      </w:r>
      <w:r>
        <w:rPr>
          <w:b/>
        </w:rPr>
        <w:t>к</w:t>
      </w:r>
      <w:r w:rsidRPr="0020239C">
        <w:rPr>
          <w:b/>
        </w:rPr>
        <w:t>ак дискурсивно-текстовый феномен</w:t>
      </w:r>
    </w:p>
    <w:p w14:paraId="43C84277" w14:textId="77777777" w:rsidR="007F6BD8" w:rsidRPr="0020239C" w:rsidRDefault="007F6BD8" w:rsidP="007F6BD8">
      <w:pPr>
        <w:shd w:val="clear" w:color="auto" w:fill="FFFFFF"/>
        <w:rPr>
          <w:rStyle w:val="paragraph"/>
        </w:rPr>
      </w:pPr>
      <w:r w:rsidRPr="0020239C">
        <w:t xml:space="preserve">Политика, как известно, это многомерный феномен, проявляющийся в двух постоянно взаимодействующих измерениях </w:t>
      </w:r>
      <w:r w:rsidRPr="00642792">
        <w:rPr>
          <w:szCs w:val="24"/>
        </w:rPr>
        <w:t>—</w:t>
      </w:r>
      <w:r w:rsidRPr="0020239C">
        <w:t xml:space="preserve"> объективном и субъективном. </w:t>
      </w:r>
      <w:r w:rsidRPr="0020239C">
        <w:rPr>
          <w:rStyle w:val="paragraph"/>
        </w:rPr>
        <w:t>В ходе изучения языковой личности по отношению к понятию «политик», можно выделить ряд дифференцирующих признаков, выделяющие политика из ряда других типов личности по таким критериям, как</w:t>
      </w:r>
      <w:r>
        <w:rPr>
          <w:rStyle w:val="paragraph"/>
        </w:rPr>
        <w:t>,</w:t>
      </w:r>
      <w:r w:rsidRPr="0020239C">
        <w:rPr>
          <w:rStyle w:val="paragraph"/>
        </w:rPr>
        <w:t xml:space="preserve"> например: занятия политикой как профессиональной деятельностью, профессиональная принадлежность к какому-либо политическому институту; выполнение</w:t>
      </w:r>
      <w:r>
        <w:rPr>
          <w:rStyle w:val="paragraph"/>
        </w:rPr>
        <w:t xml:space="preserve"> </w:t>
      </w:r>
      <w:r w:rsidRPr="0020239C">
        <w:rPr>
          <w:rStyle w:val="paragraph"/>
        </w:rPr>
        <w:t>каких-либо политических функций и</w:t>
      </w:r>
      <w:r>
        <w:rPr>
          <w:rStyle w:val="paragraph"/>
        </w:rPr>
        <w:t xml:space="preserve"> </w:t>
      </w:r>
      <w:r w:rsidRPr="0020239C">
        <w:rPr>
          <w:rStyle w:val="paragraph"/>
        </w:rPr>
        <w:t>т.</w:t>
      </w:r>
      <w:r>
        <w:rPr>
          <w:rStyle w:val="paragraph"/>
        </w:rPr>
        <w:t xml:space="preserve"> </w:t>
      </w:r>
      <w:r w:rsidRPr="0020239C">
        <w:rPr>
          <w:rStyle w:val="paragraph"/>
        </w:rPr>
        <w:t>д. П</w:t>
      </w:r>
      <w:r w:rsidRPr="0020239C">
        <w:t>олитик выступает как когнитивно-речевой субъект собственного дискурса (Я-индивидуальное, политик как уникальная языковая личность) и как субъект институционального дискурса</w:t>
      </w:r>
      <w:r>
        <w:t xml:space="preserve"> </w:t>
      </w:r>
      <w:r w:rsidRPr="0020239C">
        <w:t>(Я-социальное, политик как представитель определенного социального института). Это обусловливает особенности речевой деятельности политика, закрепленной в создаваемых им текстах.</w:t>
      </w:r>
      <w:r>
        <w:t xml:space="preserve"> </w:t>
      </w:r>
    </w:p>
    <w:p w14:paraId="74AA9DAD" w14:textId="77777777" w:rsidR="007F6BD8" w:rsidRDefault="007F6BD8" w:rsidP="007F6BD8">
      <w:pPr>
        <w:shd w:val="clear" w:color="auto" w:fill="FFFFFF"/>
        <w:rPr>
          <w:rStyle w:val="paragraph"/>
        </w:rPr>
      </w:pPr>
      <w:r w:rsidRPr="0020239C">
        <w:t>Языковая личность политика представляет собой дискурсивно-текстовый феномен, в котором через разные тексты с разной степенью интенсивности проявляются надындивидуальные и индивидуальные черты. Изучение подобных текстов как «следов дискурса» позволяет рассматривать языковую личность политика как динамический феномен, что выражается с одной стороны, во взаимодействии трех уровней структуры языковой личности, предложенных Ю.</w:t>
      </w:r>
      <w:r>
        <w:t xml:space="preserve"> </w:t>
      </w:r>
      <w:r w:rsidRPr="0020239C">
        <w:t>Н.</w:t>
      </w:r>
      <w:r>
        <w:t xml:space="preserve"> </w:t>
      </w:r>
      <w:r w:rsidRPr="0020239C">
        <w:t xml:space="preserve">Карауловым: вербально-семантического </w:t>
      </w:r>
      <w:r w:rsidRPr="00642792">
        <w:rPr>
          <w:szCs w:val="24"/>
        </w:rPr>
        <w:t>—</w:t>
      </w:r>
      <w:r w:rsidRPr="0020239C">
        <w:t xml:space="preserve"> уровня, в котором отражается владение лексико-грамматическим фондом языка, когнитивного, репрезентирующего языковую картину мира и прагматического, включающего в себя систему мотивов, целей, коммуникативных ролей, которых придерживается личность в процессе коммуникации</w:t>
      </w:r>
      <w:r>
        <w:t xml:space="preserve"> </w:t>
      </w:r>
      <w:r w:rsidRPr="00B22315">
        <w:t>[</w:t>
      </w:r>
      <w:r>
        <w:t>Караулов, 2004</w:t>
      </w:r>
      <w:r w:rsidRPr="00B22315">
        <w:t>]</w:t>
      </w:r>
      <w:r w:rsidRPr="0020239C">
        <w:t>. С другой стороны, рассматривая языковую личность как динамический феномен, мы предлагаем представить ее структуру в виде функциональной системной модели, представляющей совокупность взаимодействующих в его речевом дискурсе коммуникативных стратегий и тактик. В ряду стратегий и тактик можно выделить как универсальные, отличающие речевую деятельность политика от речевой деятельности других типов языковой личности, и накладывающие своей спецификой ограничения на данную языковую личность, так и индивидуальные стратегии и тактики. Это связано со сложным переплетением в политической деятельности человека объективных и субъективных факторов, в том числе названных выше. Универсальной стратегией речевой деятельности политика является персуазивная стратегия, направленная на достижение основной цели политической коммуникации</w:t>
      </w:r>
      <w:r>
        <w:t xml:space="preserve"> — </w:t>
      </w:r>
      <w:r w:rsidRPr="0020239C">
        <w:t xml:space="preserve">победе в борьбе за власть. </w:t>
      </w:r>
      <w:r w:rsidRPr="0020239C">
        <w:rPr>
          <w:rStyle w:val="paragraph"/>
        </w:rPr>
        <w:t>Все эти особенности не могут не сказаться на характере стратегий и тактик, используемых политиками в их профессиональной политической деятельности.</w:t>
      </w:r>
    </w:p>
    <w:p w14:paraId="506FFCDE" w14:textId="77777777" w:rsidR="007F6BD8" w:rsidRDefault="007F6BD8" w:rsidP="007F6BD8">
      <w:pPr>
        <w:shd w:val="clear" w:color="auto" w:fill="FFFFFF"/>
        <w:rPr>
          <w:rStyle w:val="paragraph"/>
        </w:rPr>
      </w:pPr>
    </w:p>
    <w:p w14:paraId="7344B6C6" w14:textId="77777777" w:rsidR="007F6BD8" w:rsidRPr="00642792" w:rsidRDefault="007F6BD8" w:rsidP="007F6BD8">
      <w:pPr>
        <w:shd w:val="clear" w:color="auto" w:fill="FFFFFF"/>
        <w:jc w:val="left"/>
        <w:rPr>
          <w:rStyle w:val="paragraph"/>
          <w:i/>
          <w:lang w:val="en-US"/>
        </w:rPr>
      </w:pPr>
      <w:r w:rsidRPr="00F12B82">
        <w:rPr>
          <w:rStyle w:val="paragraph"/>
          <w:i/>
        </w:rPr>
        <w:t>Литература</w:t>
      </w:r>
    </w:p>
    <w:p w14:paraId="2E24B9E0" w14:textId="77777777" w:rsidR="007F6BD8" w:rsidRPr="00642792" w:rsidRDefault="007F6BD8" w:rsidP="007F6BD8">
      <w:pPr>
        <w:shd w:val="clear" w:color="auto" w:fill="FFFFFF"/>
        <w:tabs>
          <w:tab w:val="left" w:pos="720"/>
        </w:tabs>
        <w:ind w:left="720" w:hanging="360"/>
        <w:rPr>
          <w:rStyle w:val="redtext"/>
        </w:rPr>
      </w:pPr>
      <w:r>
        <w:rPr>
          <w:rStyle w:val="redtext"/>
        </w:rPr>
        <w:t>Караулов</w:t>
      </w:r>
      <w:r w:rsidRPr="00642792">
        <w:rPr>
          <w:rStyle w:val="redtext"/>
        </w:rPr>
        <w:t xml:space="preserve"> </w:t>
      </w:r>
      <w:r>
        <w:rPr>
          <w:rStyle w:val="redtext"/>
        </w:rPr>
        <w:t>Ю</w:t>
      </w:r>
      <w:r w:rsidRPr="00642792">
        <w:t xml:space="preserve">. </w:t>
      </w:r>
      <w:r>
        <w:rPr>
          <w:rStyle w:val="redtext"/>
        </w:rPr>
        <w:t>Н</w:t>
      </w:r>
      <w:r w:rsidRPr="00642792">
        <w:t xml:space="preserve">., </w:t>
      </w:r>
      <w:r>
        <w:t>Русский</w:t>
      </w:r>
      <w:r w:rsidRPr="00642792">
        <w:t xml:space="preserve"> </w:t>
      </w:r>
      <w:r>
        <w:t>язык</w:t>
      </w:r>
      <w:r w:rsidRPr="00642792">
        <w:t xml:space="preserve"> </w:t>
      </w:r>
      <w:r>
        <w:t>и</w:t>
      </w:r>
      <w:r w:rsidRPr="00642792">
        <w:t xml:space="preserve"> </w:t>
      </w:r>
      <w:r>
        <w:t>языковая</w:t>
      </w:r>
      <w:r w:rsidRPr="00642792">
        <w:t xml:space="preserve"> </w:t>
      </w:r>
      <w:r>
        <w:t>личность</w:t>
      </w:r>
      <w:r w:rsidRPr="00642792">
        <w:t>.</w:t>
      </w:r>
      <w:r>
        <w:t xml:space="preserve"> М.:</w:t>
      </w:r>
      <w:r w:rsidRPr="00642792">
        <w:t xml:space="preserve"> 2004</w:t>
      </w:r>
      <w:r>
        <w:rPr>
          <w:rStyle w:val="redtext"/>
        </w:rPr>
        <w:t>.</w:t>
      </w:r>
    </w:p>
    <w:p w14:paraId="51FB883C" w14:textId="77777777" w:rsidR="007F6BD8" w:rsidRDefault="007F6BD8" w:rsidP="007F6BD8">
      <w:pPr>
        <w:shd w:val="clear" w:color="auto" w:fill="FFFFFF"/>
        <w:ind w:left="360"/>
        <w:jc w:val="right"/>
        <w:rPr>
          <w:i/>
        </w:rPr>
      </w:pPr>
    </w:p>
    <w:p w14:paraId="39A6590A" w14:textId="77777777" w:rsidR="007F6BD8" w:rsidRPr="00642792" w:rsidRDefault="007F6BD8" w:rsidP="007F6BD8">
      <w:pPr>
        <w:shd w:val="clear" w:color="auto" w:fill="FFFFFF"/>
        <w:ind w:left="360"/>
        <w:jc w:val="left"/>
        <w:rPr>
          <w:b/>
        </w:rPr>
      </w:pPr>
      <w:r w:rsidRPr="00642792">
        <w:rPr>
          <w:b/>
          <w:lang w:val="en-US"/>
        </w:rPr>
        <w:t>M</w:t>
      </w:r>
      <w:r w:rsidRPr="00642792">
        <w:rPr>
          <w:b/>
        </w:rPr>
        <w:t xml:space="preserve">. </w:t>
      </w:r>
      <w:r w:rsidRPr="00642792">
        <w:rPr>
          <w:b/>
          <w:lang w:val="en-US"/>
        </w:rPr>
        <w:t>G</w:t>
      </w:r>
      <w:r w:rsidRPr="00642792">
        <w:rPr>
          <w:b/>
        </w:rPr>
        <w:t xml:space="preserve">. </w:t>
      </w:r>
      <w:r w:rsidRPr="00642792">
        <w:rPr>
          <w:b/>
          <w:lang w:val="en-US"/>
        </w:rPr>
        <w:t>Tcutcieva</w:t>
      </w:r>
      <w:r w:rsidRPr="00642792">
        <w:rPr>
          <w:b/>
        </w:rPr>
        <w:t xml:space="preserve"> </w:t>
      </w:r>
    </w:p>
    <w:p w14:paraId="3DB2960C" w14:textId="77777777" w:rsidR="007F6BD8" w:rsidRPr="00642792" w:rsidRDefault="007F6BD8" w:rsidP="007F6BD8">
      <w:pPr>
        <w:shd w:val="clear" w:color="auto" w:fill="FFFFFF"/>
        <w:ind w:left="360"/>
        <w:jc w:val="center"/>
        <w:rPr>
          <w:rStyle w:val="redtext"/>
          <w:b/>
          <w:lang w:val="en-US"/>
        </w:rPr>
      </w:pPr>
      <w:r w:rsidRPr="00642792">
        <w:rPr>
          <w:rStyle w:val="redtext"/>
          <w:b/>
          <w:lang w:val="en-US"/>
        </w:rPr>
        <w:t>Linguistic personality as a phenomenon of discourse and text</w:t>
      </w:r>
    </w:p>
    <w:p w14:paraId="073313CB" w14:textId="77777777" w:rsidR="007F6BD8" w:rsidRPr="00AE5DB8" w:rsidRDefault="007F6BD8" w:rsidP="007F6BD8">
      <w:pPr>
        <w:autoSpaceDE w:val="0"/>
        <w:autoSpaceDN w:val="0"/>
        <w:adjustRightInd w:val="0"/>
        <w:rPr>
          <w:lang w:val="en-US"/>
        </w:rPr>
      </w:pPr>
      <w:r w:rsidRPr="00AE5DB8">
        <w:rPr>
          <w:iCs/>
          <w:lang w:val="en-US"/>
        </w:rPr>
        <w:t>This article describes relevant parameters of political discourse. Linguistic personality of a politician considers as a dynamic phenomenon</w:t>
      </w:r>
      <w:r>
        <w:rPr>
          <w:iCs/>
          <w:lang w:val="en-US"/>
        </w:rPr>
        <w:t xml:space="preserve"> </w:t>
      </w:r>
      <w:r>
        <w:rPr>
          <w:rStyle w:val="redtext"/>
          <w:lang w:val="en-US"/>
        </w:rPr>
        <w:t>of discourse and text</w:t>
      </w:r>
      <w:r w:rsidRPr="00AE5DB8">
        <w:rPr>
          <w:iCs/>
          <w:lang w:val="en-US"/>
        </w:rPr>
        <w:t>.</w:t>
      </w:r>
    </w:p>
    <w:p w14:paraId="4D8B0685" w14:textId="77777777" w:rsidR="007F6BD8"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rPr>
      </w:pPr>
    </w:p>
    <w:p w14:paraId="698609DC"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rPr>
      </w:pPr>
      <w:r w:rsidRPr="00363A09">
        <w:rPr>
          <w:rFonts w:ascii="Times New Roman" w:hAnsi="Times New Roman"/>
          <w:b/>
        </w:rPr>
        <w:t>А. А. Яковлева, к</w:t>
      </w:r>
      <w:r>
        <w:rPr>
          <w:rFonts w:ascii="Times New Roman" w:hAnsi="Times New Roman"/>
          <w:b/>
        </w:rPr>
        <w:t>анд</w:t>
      </w:r>
      <w:r w:rsidRPr="00363A09">
        <w:rPr>
          <w:rFonts w:ascii="Times New Roman" w:hAnsi="Times New Roman"/>
          <w:b/>
        </w:rPr>
        <w:t>. филол. н</w:t>
      </w:r>
      <w:r>
        <w:rPr>
          <w:rFonts w:ascii="Times New Roman" w:hAnsi="Times New Roman"/>
          <w:b/>
        </w:rPr>
        <w:t>аук</w:t>
      </w:r>
      <w:r w:rsidRPr="00363A09">
        <w:rPr>
          <w:rFonts w:ascii="Times New Roman" w:hAnsi="Times New Roman"/>
          <w:b/>
        </w:rPr>
        <w:t xml:space="preserve">, </w:t>
      </w:r>
    </w:p>
    <w:p w14:paraId="56352C30"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rPr>
      </w:pPr>
      <w:r w:rsidRPr="00363A09">
        <w:rPr>
          <w:rFonts w:ascii="Times New Roman" w:hAnsi="Times New Roman"/>
          <w:b/>
        </w:rPr>
        <w:t>Санкт-Петербургский государственный университет (Россия)</w:t>
      </w:r>
    </w:p>
    <w:p w14:paraId="50ED2386"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rPr>
      </w:pPr>
      <w:r w:rsidRPr="00363A09">
        <w:rPr>
          <w:rFonts w:ascii="Times New Roman" w:hAnsi="Times New Roman"/>
          <w:b/>
        </w:rPr>
        <w:t>А. А. Степихов, к</w:t>
      </w:r>
      <w:r>
        <w:rPr>
          <w:rFonts w:ascii="Times New Roman" w:hAnsi="Times New Roman"/>
          <w:b/>
        </w:rPr>
        <w:t>анд</w:t>
      </w:r>
      <w:r w:rsidRPr="00363A09">
        <w:rPr>
          <w:rFonts w:ascii="Times New Roman" w:hAnsi="Times New Roman"/>
          <w:b/>
        </w:rPr>
        <w:t>. филол. н</w:t>
      </w:r>
      <w:r>
        <w:rPr>
          <w:rFonts w:ascii="Times New Roman" w:hAnsi="Times New Roman"/>
          <w:b/>
        </w:rPr>
        <w:t>аук</w:t>
      </w:r>
      <w:r w:rsidRPr="00363A09">
        <w:rPr>
          <w:rFonts w:ascii="Times New Roman" w:hAnsi="Times New Roman"/>
          <w:b/>
        </w:rPr>
        <w:t>,</w:t>
      </w:r>
    </w:p>
    <w:p w14:paraId="3478AFB6"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rPr>
      </w:pPr>
      <w:r w:rsidRPr="00363A09">
        <w:rPr>
          <w:rFonts w:ascii="Times New Roman" w:hAnsi="Times New Roman"/>
          <w:b/>
        </w:rPr>
        <w:t>Санкт-Петербургский государственный университет (Россия)</w:t>
      </w:r>
    </w:p>
    <w:p w14:paraId="14F99F67"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b/>
        </w:rPr>
      </w:pPr>
    </w:p>
    <w:p w14:paraId="4764F46E" w14:textId="77777777" w:rsidR="007F6BD8"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4"/>
        </w:rPr>
      </w:pPr>
      <w:r w:rsidRPr="00363A09">
        <w:rPr>
          <w:rFonts w:ascii="Times New Roman" w:hAnsi="Times New Roman"/>
          <w:b/>
          <w:szCs w:val="24"/>
        </w:rPr>
        <w:t>Особенности грамматического освоения заимствований в нидерландском и русском языках (на примере категории рода имен существительных)</w:t>
      </w:r>
    </w:p>
    <w:p w14:paraId="0701FAC7" w14:textId="77777777" w:rsidR="007F6BD8"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4"/>
        </w:rPr>
      </w:pPr>
    </w:p>
    <w:p w14:paraId="71FE5D76" w14:textId="77777777" w:rsidR="007F6BD8" w:rsidRDefault="007F6BD8" w:rsidP="007F6BD8">
      <w:r w:rsidRPr="00363A09">
        <w:t>Ряд новейших исследований на материале современного нидерландского языка показал, что категория рода в настоящее время претерпевает изменения. Это связано не только с окончательным перех</w:t>
      </w:r>
      <w:r>
        <w:t>одом северных территорий на двух</w:t>
      </w:r>
      <w:r w:rsidRPr="00363A09">
        <w:t>родовую систему на уровне местоимений</w:t>
      </w:r>
      <w:r>
        <w:t xml:space="preserve"> (</w:t>
      </w:r>
      <w:r w:rsidRPr="00363A09">
        <w:t>то</w:t>
      </w:r>
      <w:r>
        <w:t>гда как на юге Нидерландов и в Бельгии сохраняется</w:t>
      </w:r>
      <w:r w:rsidRPr="00363A09">
        <w:t xml:space="preserve"> различ</w:t>
      </w:r>
      <w:r>
        <w:t>ение</w:t>
      </w:r>
      <w:r w:rsidRPr="00363A09">
        <w:t xml:space="preserve"> тр</w:t>
      </w:r>
      <w:r>
        <w:t>ех</w:t>
      </w:r>
      <w:r w:rsidRPr="00363A09">
        <w:t xml:space="preserve"> род</w:t>
      </w:r>
      <w:r>
        <w:t>ов)</w:t>
      </w:r>
      <w:r w:rsidRPr="00363A09">
        <w:t xml:space="preserve">, но и с грамматическим освоением заимствований. Новые слова, прежде всего </w:t>
      </w:r>
      <w:r>
        <w:t xml:space="preserve">заимствованные </w:t>
      </w:r>
      <w:r w:rsidRPr="00363A09">
        <w:t xml:space="preserve">из английского языка, могут приобретать разный род в зависимости от географии </w:t>
      </w:r>
      <w:r>
        <w:t xml:space="preserve">их </w:t>
      </w:r>
      <w:r w:rsidRPr="00363A09">
        <w:t xml:space="preserve">употребления. В русском языке </w:t>
      </w:r>
      <w:r>
        <w:t>категория рода гораздо более формализована, чем в нидерландском, однако, несмотря на это, освоение заимствований также сопряжено с грамматической вариативностью, которая затрагивает главным образом несклоняемые существительные.</w:t>
      </w:r>
    </w:p>
    <w:p w14:paraId="46546869" w14:textId="77777777" w:rsidR="007F6BD8" w:rsidRPr="00363A09" w:rsidRDefault="007F6BD8" w:rsidP="007F6BD8">
      <w:pPr>
        <w:rPr>
          <w:b/>
          <w:szCs w:val="24"/>
        </w:rPr>
      </w:pPr>
      <w:r w:rsidRPr="00363A09">
        <w:t xml:space="preserve">Настоящий доклад представляет собой попытку </w:t>
      </w:r>
      <w:r>
        <w:t>описать</w:t>
      </w:r>
      <w:r w:rsidRPr="00363A09">
        <w:t xml:space="preserve"> и сравнить принципы грамматического освоения морфологически немаркированных имен существительных в нидерландском и русском языках</w:t>
      </w:r>
      <w:r>
        <w:t xml:space="preserve"> с точки зрения категории рода. </w:t>
      </w:r>
    </w:p>
    <w:p w14:paraId="2F365764" w14:textId="77777777" w:rsidR="007F6BD8" w:rsidRDefault="007F6BD8" w:rsidP="007F6BD8">
      <w:pPr>
        <w:rPr>
          <w:b/>
          <w:szCs w:val="24"/>
        </w:rPr>
      </w:pPr>
    </w:p>
    <w:p w14:paraId="52C36999"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4"/>
        </w:rPr>
      </w:pPr>
    </w:p>
    <w:p w14:paraId="2DB6FD5B" w14:textId="77777777" w:rsidR="007F6BD8" w:rsidRDefault="007F6BD8" w:rsidP="007F6BD8">
      <w:pPr>
        <w:pStyle w:val="aa"/>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360"/>
        <w:jc w:val="right"/>
        <w:rPr>
          <w:rFonts w:ascii="Times New Roman" w:hAnsi="Times New Roman"/>
          <w:b/>
          <w:lang w:val="en-US"/>
        </w:rPr>
      </w:pPr>
      <w:r>
        <w:rPr>
          <w:rFonts w:ascii="Times New Roman" w:hAnsi="Times New Roman"/>
          <w:b/>
          <w:lang w:val="en-US"/>
        </w:rPr>
        <w:t>A.</w:t>
      </w:r>
      <w:r>
        <w:rPr>
          <w:rFonts w:ascii="Times New Roman" w:hAnsi="Times New Roman"/>
          <w:b/>
          <w:lang w:val="en-US"/>
        </w:rPr>
        <w:tab/>
        <w:t>A. Yakovleva, A. A. Stepikhov</w:t>
      </w:r>
    </w:p>
    <w:p w14:paraId="60225FAD"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US"/>
        </w:rPr>
      </w:pPr>
    </w:p>
    <w:p w14:paraId="21BD64F6" w14:textId="77777777" w:rsidR="007F6BD8" w:rsidRPr="008D008E"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lang w:val="en-US"/>
        </w:rPr>
      </w:pPr>
      <w:r w:rsidRPr="00363A09">
        <w:rPr>
          <w:rFonts w:ascii="Times New Roman" w:hAnsi="Times New Roman"/>
          <w:b/>
          <w:lang w:val="en-US"/>
        </w:rPr>
        <w:t xml:space="preserve">Peculiarities of Grammatical Assimilation of Borrowings in Dutch and Russian: </w:t>
      </w:r>
    </w:p>
    <w:p w14:paraId="79D70788"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lang w:val="en-US"/>
        </w:rPr>
      </w:pPr>
      <w:r w:rsidRPr="00363A09">
        <w:rPr>
          <w:rFonts w:ascii="Times New Roman" w:hAnsi="Times New Roman"/>
          <w:b/>
          <w:lang w:val="en-US"/>
        </w:rPr>
        <w:t>Evidence from the Category of Gender of Nouns</w:t>
      </w:r>
    </w:p>
    <w:p w14:paraId="4948E843" w14:textId="77777777" w:rsidR="007F6BD8" w:rsidRPr="00363A09" w:rsidRDefault="007F6BD8" w:rsidP="007F6BD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2"/>
          <w:lang w:val="en-US"/>
        </w:rPr>
      </w:pPr>
    </w:p>
    <w:p w14:paraId="0D0335EC" w14:textId="77777777" w:rsidR="007F6BD8" w:rsidRPr="00363A09" w:rsidRDefault="007F6BD8" w:rsidP="007F6BD8">
      <w:pPr>
        <w:rPr>
          <w:lang w:val="en-US"/>
        </w:rPr>
      </w:pPr>
      <w:r w:rsidRPr="00363A09">
        <w:rPr>
          <w:lang w:val="en-US"/>
        </w:rPr>
        <w:t>The present report is an attempt to identify and compare the principles of grammatical assimilation of morphologically unmarked borrowed nouns in Dutch and Russian in terms of the category of gender. In Dutch this category is now changing due to the final changeover of the northern territories to two-gender pronoun system and the way of the grammatical assimilation of loan words depending on the geography of usage. In Russian the category of gender is more formalised, nonetheless the assimilation of borrowings may also lead to grammatical variability.</w:t>
      </w:r>
    </w:p>
    <w:p w14:paraId="4F386192" w14:textId="77777777" w:rsidR="007F6BD8" w:rsidRPr="00363A09" w:rsidRDefault="007F6BD8" w:rsidP="007F6BD8">
      <w:pPr>
        <w:rPr>
          <w:lang w:val="en-US"/>
        </w:rPr>
      </w:pPr>
    </w:p>
    <w:p w14:paraId="4103F8C7" w14:textId="77777777" w:rsidR="007F6BD8" w:rsidRPr="00AE5DB8" w:rsidRDefault="007F6BD8" w:rsidP="007F6BD8">
      <w:pPr>
        <w:shd w:val="clear" w:color="auto" w:fill="FFFFFF"/>
        <w:ind w:left="360"/>
        <w:rPr>
          <w:rStyle w:val="paragraph"/>
          <w:i/>
          <w:lang w:val="en-US"/>
        </w:rPr>
      </w:pPr>
    </w:p>
    <w:p w14:paraId="506BC2DC" w14:textId="77777777" w:rsidR="00A67D5E" w:rsidRDefault="00A67D5E"/>
    <w:sectPr w:rsidR="00A67D5E" w:rsidSect="00D03617">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B0F13" w14:textId="77777777" w:rsidR="007F6BD8" w:rsidRDefault="007F6BD8" w:rsidP="007F6BD8">
      <w:pPr>
        <w:spacing w:line="240" w:lineRule="auto"/>
      </w:pPr>
      <w:r>
        <w:separator/>
      </w:r>
    </w:p>
  </w:endnote>
  <w:endnote w:type="continuationSeparator" w:id="0">
    <w:p w14:paraId="3B462660" w14:textId="77777777" w:rsidR="007F6BD8" w:rsidRDefault="007F6BD8" w:rsidP="007F6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imSun">
    <w:altName w:val="ЛОМе"/>
    <w:charset w:val="86"/>
    <w:family w:val="auto"/>
    <w:pitch w:val="variable"/>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F4039" w14:textId="77777777" w:rsidR="007F6BD8" w:rsidRDefault="007F6BD8" w:rsidP="007F6BD8">
      <w:pPr>
        <w:spacing w:line="240" w:lineRule="auto"/>
      </w:pPr>
      <w:r>
        <w:separator/>
      </w:r>
    </w:p>
  </w:footnote>
  <w:footnote w:type="continuationSeparator" w:id="0">
    <w:p w14:paraId="21774CD2" w14:textId="77777777" w:rsidR="007F6BD8" w:rsidRDefault="007F6BD8" w:rsidP="007F6BD8">
      <w:pPr>
        <w:spacing w:line="240" w:lineRule="auto"/>
      </w:pPr>
      <w:r>
        <w:continuationSeparator/>
      </w:r>
    </w:p>
  </w:footnote>
  <w:footnote w:id="1">
    <w:p w14:paraId="526AF10C" w14:textId="77777777" w:rsidR="007F6BD8" w:rsidRPr="0078751D" w:rsidRDefault="007F6BD8" w:rsidP="007F6BD8">
      <w:pPr>
        <w:pStyle w:val="FootnoteText"/>
        <w:rPr>
          <w:lang w:val="ru-RU"/>
        </w:rPr>
      </w:pPr>
      <w:r>
        <w:rPr>
          <w:rStyle w:val="FootnoteReference"/>
        </w:rPr>
        <w:footnoteRef/>
      </w:r>
      <w:r>
        <w:t xml:space="preserve"> </w:t>
      </w:r>
      <w:r w:rsidRPr="0078751D">
        <w:rPr>
          <w:lang w:val="ru-RU"/>
        </w:rPr>
        <w:t>И</w:t>
      </w:r>
      <w:r w:rsidRPr="0078751D">
        <w:t>сследование выполнено при поддержке гранта РФФИ № 01201272166</w:t>
      </w:r>
      <w:r w:rsidRPr="0078751D">
        <w:rPr>
          <w:lang w:val="ru-RU"/>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1"/>
      <w:numFmt w:val="bullet"/>
      <w:lvlText w:val=""/>
      <w:lvlJc w:val="left"/>
      <w:pPr>
        <w:tabs>
          <w:tab w:val="num" w:pos="0"/>
        </w:tabs>
        <w:ind w:left="1429" w:hanging="360"/>
      </w:pPr>
      <w:rPr>
        <w:rFonts w:ascii="Symbol" w:hAnsi="Symbol" w:cs="Symbol"/>
      </w:rPr>
    </w:lvl>
  </w:abstractNum>
  <w:abstractNum w:abstractNumId="1">
    <w:nsid w:val="06087EF6"/>
    <w:multiLevelType w:val="hybridMultilevel"/>
    <w:tmpl w:val="6736DD72"/>
    <w:lvl w:ilvl="0" w:tplc="C4E407CC">
      <w:start w:val="1"/>
      <w:numFmt w:val="decimal"/>
      <w:lvlText w:val="%1."/>
      <w:lvlJc w:val="left"/>
      <w:pPr>
        <w:ind w:left="1060" w:hanging="360"/>
      </w:pPr>
      <w:rPr>
        <w:rFonts w:cs="Times New Roman" w:hint="default"/>
      </w:rPr>
    </w:lvl>
    <w:lvl w:ilvl="1" w:tplc="04090019">
      <w:start w:val="1"/>
      <w:numFmt w:val="lowerLetter"/>
      <w:lvlText w:val="%2."/>
      <w:lvlJc w:val="left"/>
      <w:pPr>
        <w:ind w:left="1780" w:hanging="360"/>
      </w:pPr>
      <w:rPr>
        <w:rFonts w:cs="Times New Roman"/>
      </w:rPr>
    </w:lvl>
    <w:lvl w:ilvl="2" w:tplc="0409001B">
      <w:start w:val="1"/>
      <w:numFmt w:val="lowerRoman"/>
      <w:lvlText w:val="%3."/>
      <w:lvlJc w:val="right"/>
      <w:pPr>
        <w:ind w:left="2500" w:hanging="180"/>
      </w:pPr>
      <w:rPr>
        <w:rFonts w:cs="Times New Roman"/>
      </w:rPr>
    </w:lvl>
    <w:lvl w:ilvl="3" w:tplc="0409000F">
      <w:start w:val="1"/>
      <w:numFmt w:val="decimal"/>
      <w:lvlText w:val="%4."/>
      <w:lvlJc w:val="left"/>
      <w:pPr>
        <w:ind w:left="3220" w:hanging="360"/>
      </w:pPr>
      <w:rPr>
        <w:rFonts w:cs="Times New Roman"/>
      </w:rPr>
    </w:lvl>
    <w:lvl w:ilvl="4" w:tplc="04090019">
      <w:start w:val="1"/>
      <w:numFmt w:val="lowerLetter"/>
      <w:lvlText w:val="%5."/>
      <w:lvlJc w:val="left"/>
      <w:pPr>
        <w:ind w:left="3940" w:hanging="360"/>
      </w:pPr>
      <w:rPr>
        <w:rFonts w:cs="Times New Roman"/>
      </w:rPr>
    </w:lvl>
    <w:lvl w:ilvl="5" w:tplc="0409001B">
      <w:start w:val="1"/>
      <w:numFmt w:val="lowerRoman"/>
      <w:lvlText w:val="%6."/>
      <w:lvlJc w:val="right"/>
      <w:pPr>
        <w:ind w:left="4660" w:hanging="180"/>
      </w:pPr>
      <w:rPr>
        <w:rFonts w:cs="Times New Roman"/>
      </w:rPr>
    </w:lvl>
    <w:lvl w:ilvl="6" w:tplc="0409000F">
      <w:start w:val="1"/>
      <w:numFmt w:val="decimal"/>
      <w:lvlText w:val="%7."/>
      <w:lvlJc w:val="left"/>
      <w:pPr>
        <w:ind w:left="5380" w:hanging="360"/>
      </w:pPr>
      <w:rPr>
        <w:rFonts w:cs="Times New Roman"/>
      </w:rPr>
    </w:lvl>
    <w:lvl w:ilvl="7" w:tplc="04090019">
      <w:start w:val="1"/>
      <w:numFmt w:val="lowerLetter"/>
      <w:lvlText w:val="%8."/>
      <w:lvlJc w:val="left"/>
      <w:pPr>
        <w:ind w:left="6100" w:hanging="360"/>
      </w:pPr>
      <w:rPr>
        <w:rFonts w:cs="Times New Roman"/>
      </w:rPr>
    </w:lvl>
    <w:lvl w:ilvl="8" w:tplc="0409001B">
      <w:start w:val="1"/>
      <w:numFmt w:val="lowerRoman"/>
      <w:lvlText w:val="%9."/>
      <w:lvlJc w:val="right"/>
      <w:pPr>
        <w:ind w:left="6820" w:hanging="180"/>
      </w:pPr>
      <w:rPr>
        <w:rFonts w:cs="Times New Roman"/>
      </w:rPr>
    </w:lvl>
  </w:abstractNum>
  <w:abstractNum w:abstractNumId="2">
    <w:nsid w:val="060A5CD3"/>
    <w:multiLevelType w:val="hybridMultilevel"/>
    <w:tmpl w:val="DBAC15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6420B0"/>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6B29F1"/>
    <w:multiLevelType w:val="hybridMultilevel"/>
    <w:tmpl w:val="92206D3C"/>
    <w:lvl w:ilvl="0" w:tplc="C4160F36">
      <w:start w:val="10"/>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37921"/>
    <w:multiLevelType w:val="hybridMultilevel"/>
    <w:tmpl w:val="BB1A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93DD7"/>
    <w:multiLevelType w:val="hybridMultilevel"/>
    <w:tmpl w:val="1BA28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E2BB8"/>
    <w:multiLevelType w:val="hybridMultilevel"/>
    <w:tmpl w:val="E3F24604"/>
    <w:lvl w:ilvl="0" w:tplc="8522DA80">
      <w:start w:val="1"/>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317C5"/>
    <w:multiLevelType w:val="hybridMultilevel"/>
    <w:tmpl w:val="4FF83F62"/>
    <w:lvl w:ilvl="0" w:tplc="348413CE">
      <w:start w:val="1"/>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550712"/>
    <w:multiLevelType w:val="hybridMultilevel"/>
    <w:tmpl w:val="D6C49C8A"/>
    <w:lvl w:ilvl="0" w:tplc="1E7CDDFC">
      <w:start w:val="6"/>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A92595"/>
    <w:multiLevelType w:val="hybridMultilevel"/>
    <w:tmpl w:val="24682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CD5035"/>
    <w:multiLevelType w:val="hybridMultilevel"/>
    <w:tmpl w:val="1F62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74052"/>
    <w:multiLevelType w:val="hybridMultilevel"/>
    <w:tmpl w:val="9D007F2E"/>
    <w:lvl w:ilvl="0" w:tplc="C4D6F2C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D01986"/>
    <w:multiLevelType w:val="hybridMultilevel"/>
    <w:tmpl w:val="D4869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F91A58"/>
    <w:multiLevelType w:val="hybridMultilevel"/>
    <w:tmpl w:val="8D3A8A52"/>
    <w:lvl w:ilvl="0" w:tplc="BE0C49BC">
      <w:start w:val="4"/>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9B6683"/>
    <w:multiLevelType w:val="hybridMultilevel"/>
    <w:tmpl w:val="90B87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70FB5"/>
    <w:multiLevelType w:val="hybridMultilevel"/>
    <w:tmpl w:val="DBAC15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FB84690"/>
    <w:multiLevelType w:val="hybridMultilevel"/>
    <w:tmpl w:val="9324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A2330F"/>
    <w:multiLevelType w:val="hybridMultilevel"/>
    <w:tmpl w:val="EB34E3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58A7A38"/>
    <w:multiLevelType w:val="hybridMultilevel"/>
    <w:tmpl w:val="FAC4F6D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4721128A"/>
    <w:multiLevelType w:val="hybridMultilevel"/>
    <w:tmpl w:val="71D2F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C7701E"/>
    <w:multiLevelType w:val="hybridMultilevel"/>
    <w:tmpl w:val="DBF4A0FA"/>
    <w:lvl w:ilvl="0" w:tplc="317CE68E">
      <w:start w:val="3"/>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CB6CB0"/>
    <w:multiLevelType w:val="hybridMultilevel"/>
    <w:tmpl w:val="38940746"/>
    <w:lvl w:ilvl="0" w:tplc="D40A1C32">
      <w:start w:val="1"/>
      <w:numFmt w:val="decimal"/>
      <w:lvlText w:val="(%1)"/>
      <w:lvlJc w:val="left"/>
      <w:pPr>
        <w:tabs>
          <w:tab w:val="num" w:pos="1467"/>
        </w:tabs>
        <w:ind w:left="220" w:firstLine="680"/>
      </w:pPr>
      <w:rPr>
        <w:rFonts w:hint="default"/>
        <w:b w:val="0"/>
        <w:i/>
      </w:rPr>
    </w:lvl>
    <w:lvl w:ilvl="1" w:tplc="35542158">
      <w:start w:val="1"/>
      <w:numFmt w:val="bullet"/>
      <w:lvlText w:val=""/>
      <w:lvlJc w:val="left"/>
      <w:pPr>
        <w:tabs>
          <w:tab w:val="num" w:pos="1440"/>
        </w:tabs>
        <w:ind w:left="1440" w:hanging="360"/>
      </w:pPr>
      <w:rPr>
        <w:rFonts w:ascii="Symbol" w:hAnsi="Symbol" w:hint="default"/>
        <w:b w:val="0"/>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3D586E"/>
    <w:multiLevelType w:val="hybridMultilevel"/>
    <w:tmpl w:val="4614E0DA"/>
    <w:lvl w:ilvl="0" w:tplc="0419000F">
      <w:start w:val="1"/>
      <w:numFmt w:val="decimal"/>
      <w:lvlText w:val="%1."/>
      <w:lvlJc w:val="left"/>
      <w:pPr>
        <w:tabs>
          <w:tab w:val="num" w:pos="782"/>
        </w:tabs>
        <w:ind w:left="782" w:hanging="360"/>
      </w:pPr>
    </w:lvl>
    <w:lvl w:ilvl="1" w:tplc="04190019">
      <w:start w:val="1"/>
      <w:numFmt w:val="lowerLetter"/>
      <w:lvlText w:val="%2."/>
      <w:lvlJc w:val="left"/>
      <w:pPr>
        <w:tabs>
          <w:tab w:val="num" w:pos="1502"/>
        </w:tabs>
        <w:ind w:left="1502" w:hanging="360"/>
      </w:pPr>
    </w:lvl>
    <w:lvl w:ilvl="2" w:tplc="0419000F">
      <w:start w:val="1"/>
      <w:numFmt w:val="decimal"/>
      <w:lvlText w:val="%3."/>
      <w:lvlJc w:val="left"/>
      <w:pPr>
        <w:tabs>
          <w:tab w:val="num" w:pos="2402"/>
        </w:tabs>
        <w:ind w:left="2402" w:hanging="360"/>
      </w:pPr>
    </w:lvl>
    <w:lvl w:ilvl="3" w:tplc="0419000F" w:tentative="1">
      <w:start w:val="1"/>
      <w:numFmt w:val="decimal"/>
      <w:lvlText w:val="%4."/>
      <w:lvlJc w:val="left"/>
      <w:pPr>
        <w:tabs>
          <w:tab w:val="num" w:pos="2942"/>
        </w:tabs>
        <w:ind w:left="2942" w:hanging="360"/>
      </w:pPr>
    </w:lvl>
    <w:lvl w:ilvl="4" w:tplc="04190019" w:tentative="1">
      <w:start w:val="1"/>
      <w:numFmt w:val="lowerLetter"/>
      <w:lvlText w:val="%5."/>
      <w:lvlJc w:val="left"/>
      <w:pPr>
        <w:tabs>
          <w:tab w:val="num" w:pos="3662"/>
        </w:tabs>
        <w:ind w:left="3662" w:hanging="360"/>
      </w:pPr>
    </w:lvl>
    <w:lvl w:ilvl="5" w:tplc="0419001B" w:tentative="1">
      <w:start w:val="1"/>
      <w:numFmt w:val="lowerRoman"/>
      <w:lvlText w:val="%6."/>
      <w:lvlJc w:val="right"/>
      <w:pPr>
        <w:tabs>
          <w:tab w:val="num" w:pos="4382"/>
        </w:tabs>
        <w:ind w:left="4382" w:hanging="180"/>
      </w:pPr>
    </w:lvl>
    <w:lvl w:ilvl="6" w:tplc="0419000F" w:tentative="1">
      <w:start w:val="1"/>
      <w:numFmt w:val="decimal"/>
      <w:lvlText w:val="%7."/>
      <w:lvlJc w:val="left"/>
      <w:pPr>
        <w:tabs>
          <w:tab w:val="num" w:pos="5102"/>
        </w:tabs>
        <w:ind w:left="5102" w:hanging="360"/>
      </w:pPr>
    </w:lvl>
    <w:lvl w:ilvl="7" w:tplc="04190019" w:tentative="1">
      <w:start w:val="1"/>
      <w:numFmt w:val="lowerLetter"/>
      <w:lvlText w:val="%8."/>
      <w:lvlJc w:val="left"/>
      <w:pPr>
        <w:tabs>
          <w:tab w:val="num" w:pos="5822"/>
        </w:tabs>
        <w:ind w:left="5822" w:hanging="360"/>
      </w:pPr>
    </w:lvl>
    <w:lvl w:ilvl="8" w:tplc="0419001B" w:tentative="1">
      <w:start w:val="1"/>
      <w:numFmt w:val="lowerRoman"/>
      <w:lvlText w:val="%9."/>
      <w:lvlJc w:val="right"/>
      <w:pPr>
        <w:tabs>
          <w:tab w:val="num" w:pos="6542"/>
        </w:tabs>
        <w:ind w:left="6542" w:hanging="180"/>
      </w:pPr>
    </w:lvl>
  </w:abstractNum>
  <w:abstractNum w:abstractNumId="24">
    <w:nsid w:val="5604105B"/>
    <w:multiLevelType w:val="hybridMultilevel"/>
    <w:tmpl w:val="334C40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0D65C6"/>
    <w:multiLevelType w:val="hybridMultilevel"/>
    <w:tmpl w:val="2228D612"/>
    <w:lvl w:ilvl="0" w:tplc="FA7E420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3D6088"/>
    <w:multiLevelType w:val="hybridMultilevel"/>
    <w:tmpl w:val="B4DC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B2A9D"/>
    <w:multiLevelType w:val="hybridMultilevel"/>
    <w:tmpl w:val="571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C51FA7"/>
    <w:multiLevelType w:val="hybridMultilevel"/>
    <w:tmpl w:val="469E85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64A4306C"/>
    <w:multiLevelType w:val="hybridMultilevel"/>
    <w:tmpl w:val="A3A0CD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4E04269"/>
    <w:multiLevelType w:val="hybridMultilevel"/>
    <w:tmpl w:val="529455D6"/>
    <w:lvl w:ilvl="0" w:tplc="281AB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5E67A9"/>
    <w:multiLevelType w:val="hybridMultilevel"/>
    <w:tmpl w:val="3864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8B3671"/>
    <w:multiLevelType w:val="hybridMultilevel"/>
    <w:tmpl w:val="63CA9616"/>
    <w:lvl w:ilvl="0" w:tplc="D6784ADC">
      <w:start w:val="1"/>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D5B4DF3"/>
    <w:multiLevelType w:val="hybridMultilevel"/>
    <w:tmpl w:val="4AC4A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5"/>
  </w:num>
  <w:num w:numId="3">
    <w:abstractNumId w:val="5"/>
  </w:num>
  <w:num w:numId="4">
    <w:abstractNumId w:val="11"/>
  </w:num>
  <w:num w:numId="5">
    <w:abstractNumId w:val="23"/>
  </w:num>
  <w:num w:numId="6">
    <w:abstractNumId w:val="3"/>
  </w:num>
  <w:num w:numId="7">
    <w:abstractNumId w:val="0"/>
  </w:num>
  <w:num w:numId="8">
    <w:abstractNumId w:val="18"/>
  </w:num>
  <w:num w:numId="9">
    <w:abstractNumId w:val="16"/>
  </w:num>
  <w:num w:numId="10">
    <w:abstractNumId w:val="2"/>
  </w:num>
  <w:num w:numId="11">
    <w:abstractNumId w:val="10"/>
  </w:num>
  <w:num w:numId="12">
    <w:abstractNumId w:val="6"/>
  </w:num>
  <w:num w:numId="13">
    <w:abstractNumId w:val="28"/>
  </w:num>
  <w:num w:numId="14">
    <w:abstractNumId w:val="25"/>
  </w:num>
  <w:num w:numId="15">
    <w:abstractNumId w:val="19"/>
  </w:num>
  <w:num w:numId="16">
    <w:abstractNumId w:val="22"/>
  </w:num>
  <w:num w:numId="17">
    <w:abstractNumId w:val="24"/>
  </w:num>
  <w:num w:numId="18">
    <w:abstractNumId w:val="7"/>
  </w:num>
  <w:num w:numId="19">
    <w:abstractNumId w:val="14"/>
  </w:num>
  <w:num w:numId="20">
    <w:abstractNumId w:val="4"/>
  </w:num>
  <w:num w:numId="21">
    <w:abstractNumId w:val="9"/>
  </w:num>
  <w:num w:numId="22">
    <w:abstractNumId w:val="21"/>
  </w:num>
  <w:num w:numId="23">
    <w:abstractNumId w:val="8"/>
  </w:num>
  <w:num w:numId="24">
    <w:abstractNumId w:val="13"/>
  </w:num>
  <w:num w:numId="25">
    <w:abstractNumId w:val="12"/>
  </w:num>
  <w:num w:numId="26">
    <w:abstractNumId w:val="27"/>
  </w:num>
  <w:num w:numId="27">
    <w:abstractNumId w:val="26"/>
  </w:num>
  <w:num w:numId="28">
    <w:abstractNumId w:val="1"/>
  </w:num>
  <w:num w:numId="29">
    <w:abstractNumId w:val="30"/>
  </w:num>
  <w:num w:numId="30">
    <w:abstractNumId w:val="20"/>
  </w:num>
  <w:num w:numId="31">
    <w:abstractNumId w:val="17"/>
  </w:num>
  <w:num w:numId="32">
    <w:abstractNumId w:val="33"/>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D8"/>
    <w:rsid w:val="006B323F"/>
    <w:rsid w:val="007F6BD8"/>
    <w:rsid w:val="00875468"/>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39FF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D8"/>
    <w:pPr>
      <w:spacing w:line="360" w:lineRule="auto"/>
      <w:ind w:firstLine="709"/>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7F6BD8"/>
    <w:pPr>
      <w:keepNext/>
      <w:jc w:val="center"/>
      <w:outlineLvl w:val="0"/>
    </w:pPr>
    <w:rPr>
      <w:sz w:val="28"/>
      <w:szCs w:val="24"/>
    </w:rPr>
  </w:style>
  <w:style w:type="paragraph" w:styleId="Heading2">
    <w:name w:val="heading 2"/>
    <w:basedOn w:val="Normal"/>
    <w:next w:val="Normal"/>
    <w:link w:val="Heading2Char"/>
    <w:uiPriority w:val="9"/>
    <w:qFormat/>
    <w:rsid w:val="007F6BD8"/>
    <w:pPr>
      <w:keepNext/>
      <w:keepLines/>
      <w:spacing w:before="200"/>
      <w:outlineLvl w:val="1"/>
    </w:pPr>
    <w:rPr>
      <w:b/>
      <w:bCs/>
      <w:color w:val="4F81BD"/>
      <w:sz w:val="26"/>
      <w:szCs w:val="26"/>
    </w:rPr>
  </w:style>
  <w:style w:type="paragraph" w:styleId="Heading3">
    <w:name w:val="heading 3"/>
    <w:basedOn w:val="Normal"/>
    <w:next w:val="Normal"/>
    <w:link w:val="Heading3Char"/>
    <w:qFormat/>
    <w:rsid w:val="007F6BD8"/>
    <w:pPr>
      <w:keepNext/>
      <w:outlineLvl w:val="2"/>
    </w:pPr>
    <w:rPr>
      <w:b/>
      <w:bCs/>
      <w:szCs w:val="24"/>
      <w:lang w:val="en-US"/>
    </w:rPr>
  </w:style>
  <w:style w:type="paragraph" w:styleId="Heading4">
    <w:name w:val="heading 4"/>
    <w:basedOn w:val="Normal"/>
    <w:next w:val="Normal"/>
    <w:link w:val="Heading4Char"/>
    <w:qFormat/>
    <w:rsid w:val="007F6BD8"/>
    <w:pPr>
      <w:keepNext/>
      <w:jc w:val="center"/>
      <w:outlineLvl w:val="3"/>
    </w:pPr>
    <w:rPr>
      <w:b/>
      <w:sz w:val="32"/>
      <w:szCs w:val="24"/>
      <w:u w:val="single"/>
      <w:lang w:val="en-US"/>
    </w:rPr>
  </w:style>
  <w:style w:type="paragraph" w:styleId="Heading5">
    <w:name w:val="heading 5"/>
    <w:basedOn w:val="Normal"/>
    <w:next w:val="Normal"/>
    <w:link w:val="Heading5Char"/>
    <w:qFormat/>
    <w:rsid w:val="007F6BD8"/>
    <w:pPr>
      <w:keepNext/>
      <w:jc w:val="center"/>
      <w:outlineLvl w:val="4"/>
    </w:pPr>
    <w:rPr>
      <w:b/>
      <w:bCs/>
      <w:sz w:val="28"/>
      <w:szCs w:val="24"/>
      <w:lang w:val="en-US"/>
    </w:rPr>
  </w:style>
  <w:style w:type="paragraph" w:styleId="Heading6">
    <w:name w:val="heading 6"/>
    <w:basedOn w:val="Normal"/>
    <w:next w:val="Normal"/>
    <w:link w:val="Heading6Char"/>
    <w:qFormat/>
    <w:rsid w:val="007F6BD8"/>
    <w:pPr>
      <w:keepNext/>
      <w:jc w:val="right"/>
      <w:outlineLvl w:val="5"/>
    </w:pPr>
    <w:rPr>
      <w:i/>
      <w:iCs/>
      <w:sz w:val="28"/>
      <w:szCs w:val="24"/>
      <w:lang w:val="en-US"/>
    </w:rPr>
  </w:style>
  <w:style w:type="paragraph" w:styleId="Heading7">
    <w:name w:val="heading 7"/>
    <w:basedOn w:val="Normal"/>
    <w:next w:val="Normal"/>
    <w:link w:val="Heading7Char"/>
    <w:qFormat/>
    <w:rsid w:val="007F6BD8"/>
    <w:pPr>
      <w:keepNext/>
      <w:ind w:left="540"/>
      <w:outlineLvl w:val="6"/>
    </w:pPr>
    <w:rPr>
      <w:sz w:val="28"/>
      <w:szCs w:val="24"/>
      <w:lang w:val="en-US"/>
    </w:rPr>
  </w:style>
  <w:style w:type="paragraph" w:styleId="Heading8">
    <w:name w:val="heading 8"/>
    <w:basedOn w:val="Normal"/>
    <w:next w:val="Normal"/>
    <w:link w:val="Heading8Char"/>
    <w:qFormat/>
    <w:rsid w:val="007F6BD8"/>
    <w:pPr>
      <w:keepNext/>
      <w:shd w:val="clear" w:color="auto" w:fill="FFFFFF"/>
      <w:ind w:left="1109"/>
      <w:jc w:val="center"/>
      <w:outlineLvl w:val="7"/>
    </w:pPr>
    <w:rPr>
      <w:b/>
      <w:bCs/>
      <w:smallCaps/>
      <w:color w:val="545454"/>
      <w:spacing w:val="4"/>
      <w:szCs w:val="26"/>
      <w:lang w:val="en-US"/>
    </w:rPr>
  </w:style>
  <w:style w:type="paragraph" w:styleId="Heading9">
    <w:name w:val="heading 9"/>
    <w:basedOn w:val="Normal"/>
    <w:next w:val="Normal"/>
    <w:link w:val="Heading9Char"/>
    <w:qFormat/>
    <w:rsid w:val="007F6BD8"/>
    <w:pPr>
      <w:keepNext/>
      <w:shd w:val="clear" w:color="auto" w:fill="FFFFFF"/>
      <w:jc w:val="center"/>
      <w:outlineLvl w:val="8"/>
    </w:pPr>
    <w:rPr>
      <w:b/>
      <w:bCs/>
      <w:color w:val="000000"/>
      <w:spacing w:val="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BD8"/>
    <w:rPr>
      <w:rFonts w:ascii="Times New Roman" w:eastAsia="Times New Roman" w:hAnsi="Times New Roman" w:cs="Times New Roman"/>
      <w:sz w:val="28"/>
      <w:lang w:eastAsia="ru-RU"/>
    </w:rPr>
  </w:style>
  <w:style w:type="character" w:customStyle="1" w:styleId="Heading2Char">
    <w:name w:val="Heading 2 Char"/>
    <w:basedOn w:val="DefaultParagraphFont"/>
    <w:link w:val="Heading2"/>
    <w:uiPriority w:val="9"/>
    <w:rsid w:val="007F6BD8"/>
    <w:rPr>
      <w:rFonts w:ascii="Times New Roman" w:eastAsia="Times New Roman" w:hAnsi="Times New Roman" w:cs="Times New Roman"/>
      <w:b/>
      <w:bCs/>
      <w:color w:val="4F81BD"/>
      <w:sz w:val="26"/>
      <w:szCs w:val="26"/>
      <w:lang w:eastAsia="ru-RU"/>
    </w:rPr>
  </w:style>
  <w:style w:type="character" w:customStyle="1" w:styleId="Heading3Char">
    <w:name w:val="Heading 3 Char"/>
    <w:basedOn w:val="DefaultParagraphFont"/>
    <w:link w:val="Heading3"/>
    <w:rsid w:val="007F6BD8"/>
    <w:rPr>
      <w:rFonts w:ascii="Times New Roman" w:eastAsia="Times New Roman" w:hAnsi="Times New Roman" w:cs="Times New Roman"/>
      <w:b/>
      <w:bCs/>
      <w:lang w:val="en-US" w:eastAsia="ru-RU"/>
    </w:rPr>
  </w:style>
  <w:style w:type="character" w:customStyle="1" w:styleId="Heading4Char">
    <w:name w:val="Heading 4 Char"/>
    <w:basedOn w:val="DefaultParagraphFont"/>
    <w:link w:val="Heading4"/>
    <w:rsid w:val="007F6BD8"/>
    <w:rPr>
      <w:rFonts w:ascii="Times New Roman" w:eastAsia="Times New Roman" w:hAnsi="Times New Roman" w:cs="Times New Roman"/>
      <w:b/>
      <w:sz w:val="32"/>
      <w:u w:val="single"/>
      <w:lang w:val="en-US" w:eastAsia="ru-RU"/>
    </w:rPr>
  </w:style>
  <w:style w:type="character" w:customStyle="1" w:styleId="Heading5Char">
    <w:name w:val="Heading 5 Char"/>
    <w:basedOn w:val="DefaultParagraphFont"/>
    <w:link w:val="Heading5"/>
    <w:rsid w:val="007F6BD8"/>
    <w:rPr>
      <w:rFonts w:ascii="Times New Roman" w:eastAsia="Times New Roman" w:hAnsi="Times New Roman" w:cs="Times New Roman"/>
      <w:b/>
      <w:bCs/>
      <w:sz w:val="28"/>
      <w:lang w:val="en-US" w:eastAsia="ru-RU"/>
    </w:rPr>
  </w:style>
  <w:style w:type="character" w:customStyle="1" w:styleId="Heading6Char">
    <w:name w:val="Heading 6 Char"/>
    <w:basedOn w:val="DefaultParagraphFont"/>
    <w:link w:val="Heading6"/>
    <w:rsid w:val="007F6BD8"/>
    <w:rPr>
      <w:rFonts w:ascii="Times New Roman" w:eastAsia="Times New Roman" w:hAnsi="Times New Roman" w:cs="Times New Roman"/>
      <w:i/>
      <w:iCs/>
      <w:sz w:val="28"/>
      <w:lang w:val="en-US" w:eastAsia="ru-RU"/>
    </w:rPr>
  </w:style>
  <w:style w:type="character" w:customStyle="1" w:styleId="Heading7Char">
    <w:name w:val="Heading 7 Char"/>
    <w:basedOn w:val="DefaultParagraphFont"/>
    <w:link w:val="Heading7"/>
    <w:rsid w:val="007F6BD8"/>
    <w:rPr>
      <w:rFonts w:ascii="Times New Roman" w:eastAsia="Times New Roman" w:hAnsi="Times New Roman" w:cs="Times New Roman"/>
      <w:sz w:val="28"/>
      <w:lang w:val="en-US" w:eastAsia="ru-RU"/>
    </w:rPr>
  </w:style>
  <w:style w:type="character" w:customStyle="1" w:styleId="Heading8Char">
    <w:name w:val="Heading 8 Char"/>
    <w:basedOn w:val="DefaultParagraphFont"/>
    <w:link w:val="Heading8"/>
    <w:rsid w:val="007F6BD8"/>
    <w:rPr>
      <w:rFonts w:ascii="Times New Roman" w:eastAsia="Times New Roman" w:hAnsi="Times New Roman" w:cs="Times New Roman"/>
      <w:b/>
      <w:bCs/>
      <w:smallCaps/>
      <w:color w:val="545454"/>
      <w:spacing w:val="4"/>
      <w:szCs w:val="26"/>
      <w:shd w:val="clear" w:color="auto" w:fill="FFFFFF"/>
      <w:lang w:val="en-US" w:eastAsia="ru-RU"/>
    </w:rPr>
  </w:style>
  <w:style w:type="character" w:customStyle="1" w:styleId="Heading9Char">
    <w:name w:val="Heading 9 Char"/>
    <w:basedOn w:val="DefaultParagraphFont"/>
    <w:link w:val="Heading9"/>
    <w:rsid w:val="007F6BD8"/>
    <w:rPr>
      <w:rFonts w:ascii="Times New Roman" w:eastAsia="Times New Roman" w:hAnsi="Times New Roman" w:cs="Times New Roman"/>
      <w:b/>
      <w:bCs/>
      <w:color w:val="000000"/>
      <w:spacing w:val="5"/>
      <w:shd w:val="clear" w:color="auto" w:fill="FFFFFF"/>
      <w:lang w:val="en-US" w:eastAsia="ru-RU"/>
    </w:rPr>
  </w:style>
  <w:style w:type="paragraph" w:styleId="Subtitle">
    <w:name w:val="Subtitle"/>
    <w:basedOn w:val="Normal"/>
    <w:next w:val="Normal"/>
    <w:link w:val="SubtitleChar"/>
    <w:uiPriority w:val="11"/>
    <w:qFormat/>
    <w:rsid w:val="007F6BD8"/>
    <w:pPr>
      <w:numPr>
        <w:ilvl w:val="1"/>
      </w:numPr>
      <w:ind w:firstLine="709"/>
    </w:pPr>
    <w:rPr>
      <w:i/>
      <w:iCs/>
      <w:color w:val="4F81BD"/>
      <w:spacing w:val="15"/>
      <w:szCs w:val="24"/>
    </w:rPr>
  </w:style>
  <w:style w:type="character" w:customStyle="1" w:styleId="SubtitleChar">
    <w:name w:val="Subtitle Char"/>
    <w:basedOn w:val="DefaultParagraphFont"/>
    <w:link w:val="Subtitle"/>
    <w:uiPriority w:val="11"/>
    <w:rsid w:val="007F6BD8"/>
    <w:rPr>
      <w:rFonts w:ascii="Times New Roman" w:eastAsia="Times New Roman" w:hAnsi="Times New Roman" w:cs="Times New Roman"/>
      <w:i/>
      <w:iCs/>
      <w:color w:val="4F81BD"/>
      <w:spacing w:val="15"/>
      <w:lang w:eastAsia="ru-RU"/>
    </w:rPr>
  </w:style>
  <w:style w:type="paragraph" w:styleId="HTMLPreformatted">
    <w:name w:val="HTML Preformatted"/>
    <w:basedOn w:val="Normal"/>
    <w:link w:val="HTMLPreformattedChar"/>
    <w:uiPriority w:val="99"/>
    <w:unhideWhenUsed/>
    <w:rsid w:val="007F6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F6BD8"/>
    <w:rPr>
      <w:rFonts w:ascii="Courier New" w:eastAsia="Times New Roman" w:hAnsi="Courier New" w:cs="Courier New"/>
      <w:sz w:val="20"/>
      <w:szCs w:val="20"/>
      <w:lang w:eastAsia="ru-RU"/>
    </w:rPr>
  </w:style>
  <w:style w:type="paragraph" w:styleId="FootnoteText">
    <w:name w:val="footnote text"/>
    <w:aliases w:val="Κείμενο υποσημείωσης Char Char Char"/>
    <w:basedOn w:val="Normal"/>
    <w:link w:val="FootnoteTextChar"/>
    <w:semiHidden/>
    <w:rsid w:val="007F6BD8"/>
    <w:rPr>
      <w:sz w:val="20"/>
      <w:lang w:val="x-none"/>
    </w:rPr>
  </w:style>
  <w:style w:type="character" w:customStyle="1" w:styleId="FootnoteTextChar">
    <w:name w:val="Footnote Text Char"/>
    <w:aliases w:val="Κείμενο υποσημείωσης Char Char Char Char"/>
    <w:basedOn w:val="DefaultParagraphFont"/>
    <w:link w:val="FootnoteText"/>
    <w:semiHidden/>
    <w:rsid w:val="007F6BD8"/>
    <w:rPr>
      <w:rFonts w:ascii="Times New Roman" w:eastAsia="Times New Roman" w:hAnsi="Times New Roman" w:cs="Times New Roman"/>
      <w:sz w:val="20"/>
      <w:szCs w:val="20"/>
      <w:lang w:val="x-none" w:eastAsia="ru-RU"/>
    </w:rPr>
  </w:style>
  <w:style w:type="character" w:styleId="FootnoteReference">
    <w:name w:val="footnote reference"/>
    <w:semiHidden/>
    <w:rsid w:val="007F6BD8"/>
    <w:rPr>
      <w:vertAlign w:val="superscript"/>
    </w:rPr>
  </w:style>
  <w:style w:type="character" w:styleId="Hyperlink">
    <w:name w:val="Hyperlink"/>
    <w:rsid w:val="007F6BD8"/>
    <w:rPr>
      <w:color w:val="0000FF"/>
      <w:u w:val="single"/>
    </w:rPr>
  </w:style>
  <w:style w:type="paragraph" w:styleId="BodyTextIndent">
    <w:name w:val="Body Text Indent"/>
    <w:basedOn w:val="Normal"/>
    <w:link w:val="BodyTextIndentChar"/>
    <w:rsid w:val="007F6BD8"/>
    <w:pPr>
      <w:ind w:left="567"/>
    </w:pPr>
    <w:rPr>
      <w:sz w:val="28"/>
      <w:lang w:val="bg-BG" w:eastAsia="en-US"/>
    </w:rPr>
  </w:style>
  <w:style w:type="character" w:customStyle="1" w:styleId="BodyTextIndentChar">
    <w:name w:val="Body Text Indent Char"/>
    <w:basedOn w:val="DefaultParagraphFont"/>
    <w:link w:val="BodyTextIndent"/>
    <w:rsid w:val="007F6BD8"/>
    <w:rPr>
      <w:rFonts w:ascii="Times New Roman" w:eastAsia="Times New Roman" w:hAnsi="Times New Roman" w:cs="Times New Roman"/>
      <w:sz w:val="28"/>
      <w:szCs w:val="20"/>
      <w:lang w:val="bg-BG"/>
    </w:rPr>
  </w:style>
  <w:style w:type="character" w:customStyle="1" w:styleId="longtext">
    <w:name w:val="long_text"/>
    <w:rsid w:val="007F6BD8"/>
  </w:style>
  <w:style w:type="character" w:customStyle="1" w:styleId="hps">
    <w:name w:val="hps"/>
    <w:rsid w:val="007F6BD8"/>
  </w:style>
  <w:style w:type="character" w:customStyle="1" w:styleId="atn">
    <w:name w:val="atn"/>
    <w:rsid w:val="007F6BD8"/>
  </w:style>
  <w:style w:type="paragraph" w:customStyle="1" w:styleId="src">
    <w:name w:val="src"/>
    <w:basedOn w:val="Normal"/>
    <w:rsid w:val="007F6BD8"/>
    <w:pPr>
      <w:spacing w:after="204"/>
    </w:pPr>
    <w:rPr>
      <w:i/>
      <w:iCs/>
      <w:color w:val="939756"/>
      <w:sz w:val="15"/>
      <w:szCs w:val="15"/>
    </w:rPr>
  </w:style>
  <w:style w:type="paragraph" w:customStyle="1" w:styleId="Normal1">
    <w:name w:val="Normal1"/>
    <w:rsid w:val="007F6BD8"/>
    <w:pPr>
      <w:widowControl w:val="0"/>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DefaultParagraphFont"/>
    <w:rsid w:val="007F6BD8"/>
  </w:style>
  <w:style w:type="character" w:customStyle="1" w:styleId="apple-style-span">
    <w:name w:val="apple-style-span"/>
    <w:basedOn w:val="DefaultParagraphFont"/>
    <w:rsid w:val="007F6BD8"/>
  </w:style>
  <w:style w:type="paragraph" w:customStyle="1" w:styleId="a">
    <w:name w:val="Секция"/>
    <w:basedOn w:val="Normal"/>
    <w:rsid w:val="007F6BD8"/>
    <w:pPr>
      <w:keepNext/>
      <w:spacing w:before="360" w:after="120" w:line="100" w:lineRule="atLeast"/>
    </w:pPr>
    <w:rPr>
      <w:rFonts w:ascii="Calibri" w:eastAsia="Calibri" w:hAnsi="Calibri"/>
      <w:b/>
      <w:caps/>
      <w:kern w:val="1"/>
      <w:sz w:val="28"/>
      <w:szCs w:val="28"/>
      <w:lang w:eastAsia="zh-CN"/>
    </w:rPr>
  </w:style>
  <w:style w:type="paragraph" w:customStyle="1" w:styleId="a0">
    <w:name w:val="Председатель"/>
    <w:basedOn w:val="Normal"/>
    <w:rsid w:val="007F6BD8"/>
    <w:pPr>
      <w:spacing w:before="120" w:after="180" w:line="288" w:lineRule="exact"/>
      <w:contextualSpacing/>
    </w:pPr>
    <w:rPr>
      <w:rFonts w:ascii="Calibri" w:hAnsi="Calibri"/>
      <w:b/>
      <w:szCs w:val="24"/>
      <w:lang w:bidi="yi-Hebr"/>
    </w:rPr>
  </w:style>
  <w:style w:type="paragraph" w:customStyle="1" w:styleId="-">
    <w:name w:val="время-дата"/>
    <w:basedOn w:val="Normal"/>
    <w:rsid w:val="007F6BD8"/>
    <w:pPr>
      <w:spacing w:before="240" w:after="240" w:line="288" w:lineRule="exact"/>
    </w:pPr>
    <w:rPr>
      <w:rFonts w:ascii="Calibri" w:eastAsia="Calibri" w:hAnsi="Calibri"/>
      <w:b/>
      <w:sz w:val="26"/>
      <w:szCs w:val="24"/>
      <w:lang w:eastAsia="en-US"/>
    </w:rPr>
  </w:style>
  <w:style w:type="character" w:styleId="Emphasis">
    <w:name w:val="Emphasis"/>
    <w:qFormat/>
    <w:rsid w:val="007F6BD8"/>
    <w:rPr>
      <w:i/>
      <w:iCs/>
    </w:rPr>
  </w:style>
  <w:style w:type="character" w:customStyle="1" w:styleId="23">
    <w:name w:val="Знак Знак23"/>
    <w:basedOn w:val="DefaultParagraphFont"/>
    <w:rsid w:val="007F6BD8"/>
    <w:rPr>
      <w:sz w:val="28"/>
      <w:szCs w:val="24"/>
      <w:lang w:val="ru-RU" w:eastAsia="ru-RU" w:bidi="ar-SA"/>
    </w:rPr>
  </w:style>
  <w:style w:type="paragraph" w:styleId="Title">
    <w:name w:val="Title"/>
    <w:basedOn w:val="Normal"/>
    <w:link w:val="TitleChar"/>
    <w:qFormat/>
    <w:rsid w:val="007F6BD8"/>
    <w:pPr>
      <w:widowControl w:val="0"/>
      <w:shd w:val="clear" w:color="auto" w:fill="FFFFFF"/>
      <w:autoSpaceDE w:val="0"/>
      <w:autoSpaceDN w:val="0"/>
      <w:jc w:val="center"/>
    </w:pPr>
    <w:rPr>
      <w:rFonts w:ascii="Courier New" w:hAnsi="Courier New" w:cs="Courier New"/>
      <w:b/>
      <w:bCs/>
      <w:color w:val="000000"/>
      <w:spacing w:val="-7"/>
      <w:szCs w:val="24"/>
      <w:lang w:val="es-ES_tradnl"/>
    </w:rPr>
  </w:style>
  <w:style w:type="character" w:customStyle="1" w:styleId="TitleChar">
    <w:name w:val="Title Char"/>
    <w:basedOn w:val="DefaultParagraphFont"/>
    <w:link w:val="Title"/>
    <w:rsid w:val="007F6BD8"/>
    <w:rPr>
      <w:rFonts w:ascii="Courier New" w:eastAsia="Times New Roman" w:hAnsi="Courier New" w:cs="Courier New"/>
      <w:b/>
      <w:bCs/>
      <w:color w:val="000000"/>
      <w:spacing w:val="-7"/>
      <w:shd w:val="clear" w:color="auto" w:fill="FFFFFF"/>
      <w:lang w:val="es-ES_tradnl" w:eastAsia="ru-RU"/>
    </w:rPr>
  </w:style>
  <w:style w:type="paragraph" w:styleId="Header">
    <w:name w:val="header"/>
    <w:basedOn w:val="Normal"/>
    <w:link w:val="HeaderChar"/>
    <w:unhideWhenUsed/>
    <w:rsid w:val="007F6BD8"/>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7F6BD8"/>
    <w:rPr>
      <w:rFonts w:ascii="Calibri" w:eastAsia="Calibri" w:hAnsi="Calibri" w:cs="Times New Roman"/>
      <w:sz w:val="22"/>
      <w:szCs w:val="22"/>
    </w:rPr>
  </w:style>
  <w:style w:type="paragraph" w:styleId="Footer">
    <w:name w:val="footer"/>
    <w:basedOn w:val="Normal"/>
    <w:link w:val="FooterChar"/>
    <w:unhideWhenUsed/>
    <w:rsid w:val="007F6BD8"/>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7F6BD8"/>
    <w:rPr>
      <w:rFonts w:ascii="Calibri" w:eastAsia="Calibri" w:hAnsi="Calibri" w:cs="Times New Roman"/>
      <w:sz w:val="22"/>
      <w:szCs w:val="22"/>
    </w:rPr>
  </w:style>
  <w:style w:type="character" w:customStyle="1" w:styleId="fontstyle27">
    <w:name w:val="fontstyle27"/>
    <w:basedOn w:val="DefaultParagraphFont"/>
    <w:rsid w:val="007F6BD8"/>
  </w:style>
  <w:style w:type="character" w:customStyle="1" w:styleId="a1">
    <w:name w:val="a"/>
    <w:basedOn w:val="DefaultParagraphFont"/>
    <w:rsid w:val="007F6BD8"/>
  </w:style>
  <w:style w:type="character" w:customStyle="1" w:styleId="l6">
    <w:name w:val="l6"/>
    <w:basedOn w:val="DefaultParagraphFont"/>
    <w:rsid w:val="007F6BD8"/>
  </w:style>
  <w:style w:type="character" w:customStyle="1" w:styleId="l">
    <w:name w:val="l"/>
    <w:basedOn w:val="DefaultParagraphFont"/>
    <w:rsid w:val="007F6BD8"/>
  </w:style>
  <w:style w:type="character" w:customStyle="1" w:styleId="l10">
    <w:name w:val="l10"/>
    <w:basedOn w:val="DefaultParagraphFont"/>
    <w:rsid w:val="007F6BD8"/>
  </w:style>
  <w:style w:type="character" w:customStyle="1" w:styleId="l11">
    <w:name w:val="l11"/>
    <w:basedOn w:val="DefaultParagraphFont"/>
    <w:rsid w:val="007F6BD8"/>
  </w:style>
  <w:style w:type="character" w:customStyle="1" w:styleId="l7">
    <w:name w:val="l7"/>
    <w:basedOn w:val="DefaultParagraphFont"/>
    <w:rsid w:val="007F6BD8"/>
  </w:style>
  <w:style w:type="character" w:customStyle="1" w:styleId="l9">
    <w:name w:val="l9"/>
    <w:basedOn w:val="DefaultParagraphFont"/>
    <w:rsid w:val="007F6BD8"/>
  </w:style>
  <w:style w:type="character" w:customStyle="1" w:styleId="l8">
    <w:name w:val="l8"/>
    <w:basedOn w:val="DefaultParagraphFont"/>
    <w:rsid w:val="007F6BD8"/>
  </w:style>
  <w:style w:type="character" w:customStyle="1" w:styleId="l12">
    <w:name w:val="l12"/>
    <w:basedOn w:val="DefaultParagraphFont"/>
    <w:rsid w:val="007F6BD8"/>
  </w:style>
  <w:style w:type="table" w:styleId="TableGrid">
    <w:name w:val="Table Grid"/>
    <w:basedOn w:val="TableNormal"/>
    <w:rsid w:val="007F6BD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nhideWhenUsed/>
    <w:rsid w:val="007F6BD8"/>
    <w:pPr>
      <w:spacing w:after="200" w:line="276" w:lineRule="auto"/>
    </w:pPr>
    <w:rPr>
      <w:rFonts w:ascii="Calibri" w:eastAsia="Calibri" w:hAnsi="Calibri"/>
      <w:sz w:val="20"/>
      <w:lang w:eastAsia="en-US"/>
    </w:rPr>
  </w:style>
  <w:style w:type="character" w:customStyle="1" w:styleId="EndnoteTextChar">
    <w:name w:val="Endnote Text Char"/>
    <w:basedOn w:val="DefaultParagraphFont"/>
    <w:link w:val="EndnoteText"/>
    <w:rsid w:val="007F6BD8"/>
    <w:rPr>
      <w:rFonts w:ascii="Calibri" w:eastAsia="Calibri" w:hAnsi="Calibri" w:cs="Times New Roman"/>
      <w:sz w:val="20"/>
      <w:szCs w:val="20"/>
    </w:rPr>
  </w:style>
  <w:style w:type="character" w:styleId="EndnoteReference">
    <w:name w:val="endnote reference"/>
    <w:basedOn w:val="DefaultParagraphFont"/>
    <w:unhideWhenUsed/>
    <w:rsid w:val="007F6BD8"/>
    <w:rPr>
      <w:vertAlign w:val="superscript"/>
    </w:rPr>
  </w:style>
  <w:style w:type="paragraph" w:customStyle="1" w:styleId="tekst">
    <w:name w:val="tekst"/>
    <w:basedOn w:val="Normal"/>
    <w:rsid w:val="007F6BD8"/>
    <w:pPr>
      <w:spacing w:line="240" w:lineRule="exact"/>
      <w:ind w:firstLine="284"/>
    </w:pPr>
    <w:rPr>
      <w:rFonts w:eastAsia="Calibri"/>
      <w:sz w:val="22"/>
      <w:szCs w:val="22"/>
      <w:lang w:eastAsia="en-US"/>
    </w:rPr>
  </w:style>
  <w:style w:type="character" w:customStyle="1" w:styleId="sup">
    <w:name w:val="sup"/>
    <w:basedOn w:val="DefaultParagraphFont"/>
    <w:rsid w:val="007F6BD8"/>
  </w:style>
  <w:style w:type="paragraph" w:styleId="BodyText">
    <w:name w:val="Body Text"/>
    <w:basedOn w:val="Normal"/>
    <w:link w:val="BodyTextChar"/>
    <w:rsid w:val="007F6BD8"/>
    <w:rPr>
      <w:sz w:val="28"/>
      <w:szCs w:val="24"/>
    </w:rPr>
  </w:style>
  <w:style w:type="character" w:customStyle="1" w:styleId="BodyTextChar">
    <w:name w:val="Body Text Char"/>
    <w:basedOn w:val="DefaultParagraphFont"/>
    <w:link w:val="BodyText"/>
    <w:rsid w:val="007F6BD8"/>
    <w:rPr>
      <w:rFonts w:ascii="Times New Roman" w:eastAsia="Times New Roman" w:hAnsi="Times New Roman" w:cs="Times New Roman"/>
      <w:sz w:val="28"/>
      <w:lang w:eastAsia="ru-RU"/>
    </w:rPr>
  </w:style>
  <w:style w:type="paragraph" w:styleId="NormalWeb">
    <w:name w:val="Normal (Web)"/>
    <w:basedOn w:val="Normal"/>
    <w:rsid w:val="007F6BD8"/>
    <w:pPr>
      <w:spacing w:before="100" w:beforeAutospacing="1" w:after="100" w:afterAutospacing="1"/>
    </w:pPr>
    <w:rPr>
      <w:szCs w:val="24"/>
    </w:rPr>
  </w:style>
  <w:style w:type="character" w:customStyle="1" w:styleId="tbb121">
    <w:name w:val="tbb121"/>
    <w:basedOn w:val="DefaultParagraphFont"/>
    <w:rsid w:val="007F6BD8"/>
    <w:rPr>
      <w:rFonts w:ascii="Arial" w:hAnsi="Arial" w:cs="Arial" w:hint="default"/>
      <w:b/>
      <w:bCs/>
      <w:strike w:val="0"/>
      <w:dstrike w:val="0"/>
      <w:color w:val="000000"/>
      <w:sz w:val="18"/>
      <w:szCs w:val="18"/>
      <w:u w:val="none"/>
      <w:effect w:val="none"/>
    </w:rPr>
  </w:style>
  <w:style w:type="paragraph" w:customStyle="1" w:styleId="Pa111">
    <w:name w:val="Pa11+1"/>
    <w:basedOn w:val="Normal"/>
    <w:next w:val="Normal"/>
    <w:rsid w:val="007F6BD8"/>
    <w:pPr>
      <w:autoSpaceDE w:val="0"/>
      <w:autoSpaceDN w:val="0"/>
      <w:adjustRightInd w:val="0"/>
      <w:spacing w:line="181" w:lineRule="atLeast"/>
    </w:pPr>
    <w:rPr>
      <w:rFonts w:eastAsia="Calibri"/>
      <w:szCs w:val="24"/>
    </w:rPr>
  </w:style>
  <w:style w:type="paragraph" w:styleId="BodyTextIndent3">
    <w:name w:val="Body Text Indent 3"/>
    <w:basedOn w:val="Normal"/>
    <w:link w:val="BodyTextIndent3Char"/>
    <w:unhideWhenUsed/>
    <w:rsid w:val="007F6BD8"/>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7F6BD8"/>
    <w:rPr>
      <w:rFonts w:ascii="Calibri" w:eastAsia="Calibri" w:hAnsi="Calibri" w:cs="Times New Roman"/>
      <w:sz w:val="16"/>
      <w:szCs w:val="16"/>
    </w:rPr>
  </w:style>
  <w:style w:type="paragraph" w:styleId="BodyText2">
    <w:name w:val="Body Text 2"/>
    <w:basedOn w:val="Normal"/>
    <w:link w:val="BodyText2Char"/>
    <w:rsid w:val="007F6BD8"/>
    <w:rPr>
      <w:sz w:val="28"/>
      <w:szCs w:val="36"/>
      <w:lang w:val="es-ES"/>
    </w:rPr>
  </w:style>
  <w:style w:type="character" w:customStyle="1" w:styleId="BodyText2Char">
    <w:name w:val="Body Text 2 Char"/>
    <w:basedOn w:val="DefaultParagraphFont"/>
    <w:link w:val="BodyText2"/>
    <w:rsid w:val="007F6BD8"/>
    <w:rPr>
      <w:rFonts w:ascii="Times New Roman" w:eastAsia="Times New Roman" w:hAnsi="Times New Roman" w:cs="Times New Roman"/>
      <w:sz w:val="28"/>
      <w:szCs w:val="36"/>
      <w:lang w:val="es-ES" w:eastAsia="ru-RU"/>
    </w:rPr>
  </w:style>
  <w:style w:type="character" w:styleId="Strong">
    <w:name w:val="Strong"/>
    <w:basedOn w:val="DefaultParagraphFont"/>
    <w:qFormat/>
    <w:rsid w:val="007F6BD8"/>
    <w:rPr>
      <w:b/>
      <w:bCs/>
    </w:rPr>
  </w:style>
  <w:style w:type="paragraph" w:styleId="BodyTextIndent2">
    <w:name w:val="Body Text Indent 2"/>
    <w:basedOn w:val="Normal"/>
    <w:link w:val="BodyTextIndent2Char"/>
    <w:rsid w:val="007F6BD8"/>
    <w:pPr>
      <w:ind w:left="720"/>
    </w:pPr>
    <w:rPr>
      <w:color w:val="000000"/>
      <w:sz w:val="28"/>
      <w:szCs w:val="24"/>
      <w:lang w:val="es-ES"/>
    </w:rPr>
  </w:style>
  <w:style w:type="character" w:customStyle="1" w:styleId="BodyTextIndent2Char">
    <w:name w:val="Body Text Indent 2 Char"/>
    <w:basedOn w:val="DefaultParagraphFont"/>
    <w:link w:val="BodyTextIndent2"/>
    <w:rsid w:val="007F6BD8"/>
    <w:rPr>
      <w:rFonts w:ascii="Times New Roman" w:eastAsia="Times New Roman" w:hAnsi="Times New Roman" w:cs="Times New Roman"/>
      <w:color w:val="000000"/>
      <w:sz w:val="28"/>
      <w:lang w:val="es-ES" w:eastAsia="ru-RU"/>
    </w:rPr>
  </w:style>
  <w:style w:type="paragraph" w:styleId="Caption">
    <w:name w:val="caption"/>
    <w:basedOn w:val="Normal"/>
    <w:next w:val="Normal"/>
    <w:qFormat/>
    <w:rsid w:val="007F6BD8"/>
    <w:pPr>
      <w:jc w:val="center"/>
    </w:pPr>
    <w:rPr>
      <w:b/>
      <w:lang w:val="en-US"/>
    </w:rPr>
  </w:style>
  <w:style w:type="character" w:styleId="PageNumber">
    <w:name w:val="page number"/>
    <w:basedOn w:val="DefaultParagraphFont"/>
    <w:rsid w:val="007F6BD8"/>
  </w:style>
  <w:style w:type="character" w:customStyle="1" w:styleId="5">
    <w:name w:val="Знак Знак5"/>
    <w:basedOn w:val="DefaultParagraphFont"/>
    <w:rsid w:val="007F6BD8"/>
    <w:rPr>
      <w:rFonts w:ascii="Courier New" w:hAnsi="Courier New" w:cs="Courier New"/>
      <w:lang w:val="ru-RU" w:eastAsia="ru-RU" w:bidi="ar-SA"/>
    </w:rPr>
  </w:style>
  <w:style w:type="character" w:customStyle="1" w:styleId="corchete-llamada1">
    <w:name w:val="corchete-llamada1"/>
    <w:basedOn w:val="DefaultParagraphFont"/>
    <w:rsid w:val="007F6BD8"/>
    <w:rPr>
      <w:vanish/>
      <w:webHidden w:val="0"/>
      <w:specVanish w:val="0"/>
    </w:rPr>
  </w:style>
  <w:style w:type="paragraph" w:customStyle="1" w:styleId="a2">
    <w:name w:val="Знак Знак Знак Знак Знак Знак Знак"/>
    <w:basedOn w:val="Normal"/>
    <w:rsid w:val="007F6BD8"/>
    <w:pPr>
      <w:spacing w:after="160" w:line="240" w:lineRule="exact"/>
    </w:pPr>
    <w:rPr>
      <w:rFonts w:ascii="Verdana" w:hAnsi="Verdana" w:cs="Verdana"/>
      <w:sz w:val="20"/>
      <w:lang w:val="en-US" w:eastAsia="en-US"/>
    </w:rPr>
  </w:style>
  <w:style w:type="paragraph" w:customStyle="1" w:styleId="ex">
    <w:name w:val="ex"/>
    <w:basedOn w:val="Normal"/>
    <w:rsid w:val="007F6BD8"/>
    <w:pPr>
      <w:spacing w:before="150" w:after="150" w:line="300" w:lineRule="auto"/>
      <w:ind w:left="75" w:right="75"/>
    </w:pPr>
    <w:rPr>
      <w:rFonts w:ascii="Verdana" w:hAnsi="Verdana"/>
      <w:color w:val="CC3300"/>
      <w:sz w:val="20"/>
    </w:rPr>
  </w:style>
  <w:style w:type="character" w:styleId="HTMLTypewriter">
    <w:name w:val="HTML Typewriter"/>
    <w:basedOn w:val="DefaultParagraphFont"/>
    <w:rsid w:val="007F6BD8"/>
    <w:rPr>
      <w:rFonts w:ascii="Arial Unicode MS" w:eastAsia="Arial Unicode MS" w:hAnsi="Arial Unicode MS" w:cs="Arial Unicode MS"/>
      <w:sz w:val="20"/>
      <w:szCs w:val="20"/>
    </w:rPr>
  </w:style>
  <w:style w:type="paragraph" w:customStyle="1" w:styleId="Default">
    <w:name w:val="Default"/>
    <w:rsid w:val="007F6BD8"/>
    <w:pPr>
      <w:autoSpaceDE w:val="0"/>
      <w:autoSpaceDN w:val="0"/>
      <w:adjustRightInd w:val="0"/>
    </w:pPr>
    <w:rPr>
      <w:rFonts w:ascii="Times New Roman" w:eastAsia="Times New Roman" w:hAnsi="Times New Roman" w:cs="Times New Roman"/>
      <w:color w:val="000000"/>
      <w:lang w:eastAsia="ru-RU"/>
    </w:rPr>
  </w:style>
  <w:style w:type="character" w:styleId="CommentReference">
    <w:name w:val="annotation reference"/>
    <w:basedOn w:val="DefaultParagraphFont"/>
    <w:rsid w:val="007F6BD8"/>
    <w:rPr>
      <w:sz w:val="16"/>
      <w:szCs w:val="16"/>
    </w:rPr>
  </w:style>
  <w:style w:type="paragraph" w:styleId="CommentText">
    <w:name w:val="annotation text"/>
    <w:basedOn w:val="Normal"/>
    <w:link w:val="CommentTextChar"/>
    <w:rsid w:val="007F6BD8"/>
    <w:rPr>
      <w:sz w:val="20"/>
    </w:rPr>
  </w:style>
  <w:style w:type="character" w:customStyle="1" w:styleId="CommentTextChar">
    <w:name w:val="Comment Text Char"/>
    <w:basedOn w:val="DefaultParagraphFont"/>
    <w:link w:val="CommentText"/>
    <w:rsid w:val="007F6BD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7F6BD8"/>
    <w:rPr>
      <w:b/>
      <w:bCs/>
    </w:rPr>
  </w:style>
  <w:style w:type="character" w:customStyle="1" w:styleId="CommentSubjectChar">
    <w:name w:val="Comment Subject Char"/>
    <w:basedOn w:val="CommentTextChar"/>
    <w:link w:val="CommentSubject"/>
    <w:rsid w:val="007F6BD8"/>
    <w:rPr>
      <w:rFonts w:ascii="Times New Roman" w:eastAsia="Times New Roman" w:hAnsi="Times New Roman" w:cs="Times New Roman"/>
      <w:b/>
      <w:bCs/>
      <w:sz w:val="20"/>
      <w:szCs w:val="20"/>
      <w:lang w:eastAsia="ru-RU"/>
    </w:rPr>
  </w:style>
  <w:style w:type="paragraph" w:styleId="BalloonText">
    <w:name w:val="Balloon Text"/>
    <w:basedOn w:val="Normal"/>
    <w:link w:val="BalloonTextChar"/>
    <w:rsid w:val="007F6BD8"/>
    <w:rPr>
      <w:rFonts w:ascii="Tahoma" w:hAnsi="Tahoma" w:cs="Tahoma"/>
      <w:sz w:val="16"/>
      <w:szCs w:val="16"/>
    </w:rPr>
  </w:style>
  <w:style w:type="character" w:customStyle="1" w:styleId="BalloonTextChar">
    <w:name w:val="Balloon Text Char"/>
    <w:basedOn w:val="DefaultParagraphFont"/>
    <w:link w:val="BalloonText"/>
    <w:rsid w:val="007F6BD8"/>
    <w:rPr>
      <w:rFonts w:ascii="Tahoma" w:eastAsia="Times New Roman" w:hAnsi="Tahoma" w:cs="Tahoma"/>
      <w:sz w:val="16"/>
      <w:szCs w:val="16"/>
      <w:lang w:eastAsia="ru-RU"/>
    </w:rPr>
  </w:style>
  <w:style w:type="character" w:styleId="FollowedHyperlink">
    <w:name w:val="FollowedHyperlink"/>
    <w:basedOn w:val="DefaultParagraphFont"/>
    <w:rsid w:val="007F6BD8"/>
    <w:rPr>
      <w:color w:val="800080"/>
      <w:u w:val="single"/>
    </w:rPr>
  </w:style>
  <w:style w:type="paragraph" w:styleId="BodyText3">
    <w:name w:val="Body Text 3"/>
    <w:basedOn w:val="Normal"/>
    <w:link w:val="BodyText3Char"/>
    <w:rsid w:val="007F6BD8"/>
    <w:pPr>
      <w:spacing w:after="120"/>
    </w:pPr>
    <w:rPr>
      <w:sz w:val="16"/>
      <w:szCs w:val="16"/>
    </w:rPr>
  </w:style>
  <w:style w:type="character" w:customStyle="1" w:styleId="BodyText3Char">
    <w:name w:val="Body Text 3 Char"/>
    <w:basedOn w:val="DefaultParagraphFont"/>
    <w:link w:val="BodyText3"/>
    <w:rsid w:val="007F6BD8"/>
    <w:rPr>
      <w:rFonts w:ascii="Times New Roman" w:eastAsia="Times New Roman" w:hAnsi="Times New Roman" w:cs="Times New Roman"/>
      <w:sz w:val="16"/>
      <w:szCs w:val="16"/>
      <w:lang w:eastAsia="ru-RU"/>
    </w:rPr>
  </w:style>
  <w:style w:type="paragraph" w:customStyle="1" w:styleId="Web">
    <w:name w:val="Обычный (Web)"/>
    <w:basedOn w:val="Normal"/>
    <w:rsid w:val="007F6BD8"/>
    <w:pPr>
      <w:spacing w:before="100" w:after="100"/>
    </w:pPr>
    <w:rPr>
      <w:color w:val="000000"/>
      <w:sz w:val="28"/>
    </w:rPr>
  </w:style>
  <w:style w:type="paragraph" w:styleId="BlockText">
    <w:name w:val="Block Text"/>
    <w:basedOn w:val="Normal"/>
    <w:rsid w:val="007F6BD8"/>
    <w:pPr>
      <w:shd w:val="clear" w:color="auto" w:fill="FFFFFF"/>
      <w:spacing w:before="293" w:line="283" w:lineRule="exact"/>
      <w:ind w:left="43" w:right="7298"/>
    </w:pPr>
    <w:rPr>
      <w:color w:val="000000"/>
      <w:sz w:val="28"/>
      <w:lang w:val="en-US"/>
    </w:rPr>
  </w:style>
  <w:style w:type="paragraph" w:customStyle="1" w:styleId="a3">
    <w:name w:val="Абзац списка"/>
    <w:basedOn w:val="Normal"/>
    <w:qFormat/>
    <w:rsid w:val="007F6BD8"/>
    <w:pPr>
      <w:ind w:left="708"/>
    </w:pPr>
    <w:rPr>
      <w:sz w:val="20"/>
    </w:rPr>
  </w:style>
  <w:style w:type="character" w:customStyle="1" w:styleId="hl">
    <w:name w:val="hl"/>
    <w:basedOn w:val="DefaultParagraphFont"/>
    <w:rsid w:val="007F6BD8"/>
  </w:style>
  <w:style w:type="character" w:customStyle="1" w:styleId="accented">
    <w:name w:val="accented"/>
    <w:basedOn w:val="DefaultParagraphFont"/>
    <w:rsid w:val="007F6BD8"/>
  </w:style>
  <w:style w:type="numbering" w:customStyle="1" w:styleId="1">
    <w:name w:val="Стиль1"/>
    <w:rsid w:val="007F6BD8"/>
    <w:pPr>
      <w:numPr>
        <w:numId w:val="6"/>
      </w:numPr>
    </w:pPr>
  </w:style>
  <w:style w:type="paragraph" w:customStyle="1" w:styleId="10">
    <w:name w:val="Обычный1"/>
    <w:rsid w:val="007F6BD8"/>
    <w:pPr>
      <w:widowControl w:val="0"/>
      <w:spacing w:line="28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7F6BD8"/>
    <w:pPr>
      <w:widowControl w:val="0"/>
      <w:jc w:val="both"/>
    </w:pPr>
    <w:rPr>
      <w:rFonts w:ascii="Times New Roman" w:eastAsia="Times New Roman" w:hAnsi="Times New Roman" w:cs="Times New Roman"/>
      <w:snapToGrid w:val="0"/>
      <w:sz w:val="72"/>
      <w:szCs w:val="20"/>
      <w:lang w:eastAsia="ru-RU"/>
    </w:rPr>
  </w:style>
  <w:style w:type="paragraph" w:customStyle="1" w:styleId="2">
    <w:name w:val="Обычный2"/>
    <w:rsid w:val="007F6BD8"/>
    <w:pPr>
      <w:widowControl w:val="0"/>
      <w:spacing w:line="280" w:lineRule="auto"/>
      <w:jc w:val="both"/>
    </w:pPr>
    <w:rPr>
      <w:rFonts w:ascii="Times New Roman" w:eastAsia="Times New Roman" w:hAnsi="Times New Roman" w:cs="Times New Roman"/>
      <w:snapToGrid w:val="0"/>
      <w:sz w:val="20"/>
      <w:szCs w:val="20"/>
      <w:lang w:eastAsia="ru-RU"/>
    </w:rPr>
  </w:style>
  <w:style w:type="character" w:customStyle="1" w:styleId="st">
    <w:name w:val="st"/>
    <w:basedOn w:val="DefaultParagraphFont"/>
    <w:rsid w:val="007F6BD8"/>
  </w:style>
  <w:style w:type="character" w:customStyle="1" w:styleId="spelle">
    <w:name w:val="spelle"/>
    <w:basedOn w:val="DefaultParagraphFont"/>
    <w:rsid w:val="007F6BD8"/>
  </w:style>
  <w:style w:type="character" w:customStyle="1" w:styleId="grame">
    <w:name w:val="grame"/>
    <w:basedOn w:val="DefaultParagraphFont"/>
    <w:rsid w:val="007F6BD8"/>
  </w:style>
  <w:style w:type="character" w:customStyle="1" w:styleId="citation">
    <w:name w:val="citation"/>
    <w:basedOn w:val="DefaultParagraphFont"/>
    <w:rsid w:val="007F6BD8"/>
  </w:style>
  <w:style w:type="paragraph" w:styleId="DocumentMap">
    <w:name w:val="Document Map"/>
    <w:basedOn w:val="Normal"/>
    <w:link w:val="DocumentMapChar"/>
    <w:unhideWhenUsed/>
    <w:rsid w:val="007F6BD8"/>
    <w:pPr>
      <w:widowControl w:val="0"/>
      <w:autoSpaceDE w:val="0"/>
      <w:autoSpaceDN w:val="0"/>
      <w:adjustRightInd w:val="0"/>
    </w:pPr>
    <w:rPr>
      <w:rFonts w:ascii="Tahoma" w:hAnsi="Tahoma" w:cs="Tahoma"/>
      <w:sz w:val="16"/>
      <w:szCs w:val="16"/>
    </w:rPr>
  </w:style>
  <w:style w:type="character" w:customStyle="1" w:styleId="DocumentMapChar">
    <w:name w:val="Document Map Char"/>
    <w:basedOn w:val="DefaultParagraphFont"/>
    <w:link w:val="DocumentMap"/>
    <w:rsid w:val="007F6BD8"/>
    <w:rPr>
      <w:rFonts w:ascii="Tahoma" w:eastAsia="Times New Roman" w:hAnsi="Tahoma" w:cs="Tahoma"/>
      <w:sz w:val="16"/>
      <w:szCs w:val="16"/>
      <w:lang w:eastAsia="ru-RU"/>
    </w:rPr>
  </w:style>
  <w:style w:type="paragraph" w:customStyle="1" w:styleId="-0">
    <w:name w:val="-"/>
    <w:basedOn w:val="Normal"/>
    <w:rsid w:val="007F6BD8"/>
    <w:pPr>
      <w:spacing w:before="100" w:beforeAutospacing="1" w:after="100" w:afterAutospacing="1"/>
    </w:pPr>
    <w:rPr>
      <w:szCs w:val="24"/>
    </w:rPr>
  </w:style>
  <w:style w:type="character" w:styleId="HTMLCite">
    <w:name w:val="HTML Cite"/>
    <w:basedOn w:val="DefaultParagraphFont"/>
    <w:semiHidden/>
    <w:unhideWhenUsed/>
    <w:rsid w:val="007F6BD8"/>
    <w:rPr>
      <w:i/>
      <w:iCs/>
    </w:rPr>
  </w:style>
  <w:style w:type="character" w:customStyle="1" w:styleId="WW8Num8z0">
    <w:name w:val="WW8Num8z0"/>
    <w:rsid w:val="007F6BD8"/>
    <w:rPr>
      <w:rFonts w:ascii="Symbol" w:hAnsi="Symbol" w:cs="Symbol"/>
    </w:rPr>
  </w:style>
  <w:style w:type="character" w:customStyle="1" w:styleId="WW8Num5z0">
    <w:name w:val="WW8Num5z0"/>
    <w:rsid w:val="007F6BD8"/>
    <w:rPr>
      <w:rFonts w:ascii="Symbol" w:hAnsi="Symbol" w:cs="Symbol"/>
    </w:rPr>
  </w:style>
  <w:style w:type="character" w:customStyle="1" w:styleId="WW8Num18z0">
    <w:name w:val="WW8Num18z0"/>
    <w:rsid w:val="007F6BD8"/>
    <w:rPr>
      <w:i w:val="0"/>
    </w:rPr>
  </w:style>
  <w:style w:type="character" w:customStyle="1" w:styleId="WW8Num19z0">
    <w:name w:val="WW8Num19z0"/>
    <w:rsid w:val="007F6BD8"/>
    <w:rPr>
      <w:rFonts w:ascii="Symbol" w:hAnsi="Symbol" w:cs="Symbol"/>
    </w:rPr>
  </w:style>
  <w:style w:type="character" w:customStyle="1" w:styleId="WW8Num15z0">
    <w:name w:val="WW8Num15z0"/>
    <w:rsid w:val="007F6BD8"/>
    <w:rPr>
      <w:rFonts w:ascii="Symbol" w:hAnsi="Symbol" w:cs="Symbol"/>
    </w:rPr>
  </w:style>
  <w:style w:type="character" w:customStyle="1" w:styleId="WW8Num10z0">
    <w:name w:val="WW8Num10z0"/>
    <w:rsid w:val="007F6BD8"/>
    <w:rPr>
      <w:rFonts w:ascii="Times New Roman" w:eastAsia="Times New Roman" w:hAnsi="Times New Roman" w:cs="Times New Roman"/>
    </w:rPr>
  </w:style>
  <w:style w:type="character" w:customStyle="1" w:styleId="WW8Num17z0">
    <w:name w:val="WW8Num17z0"/>
    <w:rsid w:val="007F6BD8"/>
    <w:rPr>
      <w:rFonts w:ascii="Symbol" w:hAnsi="Symbol" w:cs="Symbol"/>
    </w:rPr>
  </w:style>
  <w:style w:type="paragraph" w:customStyle="1" w:styleId="a4">
    <w:name w:val="Заголовок"/>
    <w:basedOn w:val="Normal"/>
    <w:next w:val="BodyText"/>
    <w:rsid w:val="007F6BD8"/>
    <w:pPr>
      <w:keepNext/>
      <w:widowControl w:val="0"/>
      <w:suppressAutoHyphens/>
      <w:spacing w:before="240" w:after="120"/>
    </w:pPr>
    <w:rPr>
      <w:rFonts w:ascii="Arial" w:eastAsia="Microsoft YaHei" w:hAnsi="Arial" w:cs="Mangal"/>
      <w:kern w:val="1"/>
      <w:sz w:val="28"/>
      <w:szCs w:val="28"/>
      <w:lang w:eastAsia="zh-CN" w:bidi="hi-IN"/>
    </w:rPr>
  </w:style>
  <w:style w:type="paragraph" w:styleId="List">
    <w:name w:val="List"/>
    <w:basedOn w:val="BodyText"/>
    <w:rsid w:val="007F6BD8"/>
    <w:pPr>
      <w:widowControl w:val="0"/>
      <w:suppressAutoHyphens/>
      <w:spacing w:after="120" w:line="240" w:lineRule="auto"/>
    </w:pPr>
    <w:rPr>
      <w:rFonts w:eastAsia="SimSun" w:cs="Mangal"/>
      <w:kern w:val="1"/>
      <w:sz w:val="24"/>
      <w:lang w:eastAsia="zh-CN" w:bidi="hi-IN"/>
    </w:rPr>
  </w:style>
  <w:style w:type="paragraph" w:customStyle="1" w:styleId="11">
    <w:name w:val="Указатель1"/>
    <w:basedOn w:val="Normal"/>
    <w:rsid w:val="007F6BD8"/>
    <w:pPr>
      <w:widowControl w:val="0"/>
      <w:suppressLineNumbers/>
      <w:suppressAutoHyphens/>
    </w:pPr>
    <w:rPr>
      <w:rFonts w:eastAsia="SimSun" w:cs="Mangal"/>
      <w:kern w:val="1"/>
      <w:szCs w:val="24"/>
      <w:lang w:eastAsia="zh-CN" w:bidi="hi-IN"/>
    </w:rPr>
  </w:style>
  <w:style w:type="paragraph" w:styleId="ListParagraph">
    <w:name w:val="List Paragraph"/>
    <w:basedOn w:val="Normal"/>
    <w:qFormat/>
    <w:rsid w:val="007F6BD8"/>
    <w:pPr>
      <w:spacing w:after="200" w:line="276" w:lineRule="auto"/>
      <w:ind w:left="720"/>
    </w:pPr>
    <w:rPr>
      <w:rFonts w:ascii="Calibri" w:hAnsi="Calibri"/>
      <w:sz w:val="22"/>
      <w:szCs w:val="22"/>
      <w:lang w:eastAsia="en-US"/>
    </w:rPr>
  </w:style>
  <w:style w:type="paragraph" w:customStyle="1" w:styleId="12">
    <w:name w:val="Название1"/>
    <w:basedOn w:val="Normal"/>
    <w:rsid w:val="007F6BD8"/>
    <w:pPr>
      <w:widowControl w:val="0"/>
      <w:suppressLineNumbers/>
      <w:suppressAutoHyphens/>
      <w:spacing w:before="120" w:after="120"/>
    </w:pPr>
    <w:rPr>
      <w:rFonts w:eastAsia="Lucida Sans Unicode" w:cs="Mangal"/>
      <w:i/>
      <w:iCs/>
      <w:kern w:val="1"/>
      <w:szCs w:val="24"/>
      <w:lang w:eastAsia="hi-IN" w:bidi="hi-IN"/>
    </w:rPr>
  </w:style>
  <w:style w:type="character" w:customStyle="1" w:styleId="DefaultParagraphFont1">
    <w:name w:val="Default Paragraph Font1"/>
    <w:rsid w:val="007F6BD8"/>
  </w:style>
  <w:style w:type="paragraph" w:customStyle="1" w:styleId="Author">
    <w:name w:val="Author"/>
    <w:basedOn w:val="Normal"/>
    <w:link w:val="Author0"/>
    <w:rsid w:val="007F6BD8"/>
    <w:pPr>
      <w:keepNext/>
      <w:keepLines/>
      <w:spacing w:before="360"/>
      <w:ind w:left="851" w:right="851" w:firstLine="0"/>
      <w:jc w:val="left"/>
    </w:pPr>
  </w:style>
  <w:style w:type="character" w:customStyle="1" w:styleId="WW8Num1z0">
    <w:name w:val="WW8Num1z0"/>
    <w:rsid w:val="007F6BD8"/>
    <w:rPr>
      <w:rFonts w:ascii="Symbol" w:hAnsi="Symbol"/>
    </w:rPr>
  </w:style>
  <w:style w:type="character" w:customStyle="1" w:styleId="WW8Num1z1">
    <w:name w:val="WW8Num1z1"/>
    <w:rsid w:val="007F6BD8"/>
    <w:rPr>
      <w:rFonts w:ascii="Courier New" w:hAnsi="Courier New" w:cs="Courier New"/>
    </w:rPr>
  </w:style>
  <w:style w:type="character" w:customStyle="1" w:styleId="WW8Num1z2">
    <w:name w:val="WW8Num1z2"/>
    <w:rsid w:val="007F6BD8"/>
    <w:rPr>
      <w:rFonts w:ascii="Wingdings" w:hAnsi="Wingdings"/>
    </w:rPr>
  </w:style>
  <w:style w:type="character" w:customStyle="1" w:styleId="WW8Num2z0">
    <w:name w:val="WW8Num2z0"/>
    <w:rsid w:val="007F6BD8"/>
    <w:rPr>
      <w:rFonts w:ascii="Symbol" w:hAnsi="Symbol"/>
      <w:sz w:val="20"/>
    </w:rPr>
  </w:style>
  <w:style w:type="character" w:customStyle="1" w:styleId="WW8Num5z1">
    <w:name w:val="WW8Num5z1"/>
    <w:rsid w:val="007F6BD8"/>
    <w:rPr>
      <w:rFonts w:ascii="Courier New" w:hAnsi="Courier New" w:cs="Courier New"/>
    </w:rPr>
  </w:style>
  <w:style w:type="character" w:customStyle="1" w:styleId="WW8Num5z2">
    <w:name w:val="WW8Num5z2"/>
    <w:rsid w:val="007F6BD8"/>
    <w:rPr>
      <w:rFonts w:ascii="Wingdings" w:hAnsi="Wingdings"/>
    </w:rPr>
  </w:style>
  <w:style w:type="character" w:customStyle="1" w:styleId="13">
    <w:name w:val="Основной шрифт абзаца1"/>
    <w:rsid w:val="007F6BD8"/>
  </w:style>
  <w:style w:type="character" w:customStyle="1" w:styleId="link-mailto">
    <w:name w:val="link-mailto"/>
    <w:basedOn w:val="13"/>
    <w:rsid w:val="007F6BD8"/>
  </w:style>
  <w:style w:type="character" w:customStyle="1" w:styleId="14">
    <w:name w:val="Знак примечания1"/>
    <w:rsid w:val="007F6BD8"/>
    <w:rPr>
      <w:sz w:val="16"/>
      <w:szCs w:val="16"/>
    </w:rPr>
  </w:style>
  <w:style w:type="character" w:customStyle="1" w:styleId="a5">
    <w:name w:val="Текст примечания Знак"/>
    <w:basedOn w:val="13"/>
    <w:rsid w:val="007F6BD8"/>
  </w:style>
  <w:style w:type="character" w:customStyle="1" w:styleId="a6">
    <w:name w:val="Тема примечания Знак"/>
    <w:rsid w:val="007F6BD8"/>
    <w:rPr>
      <w:b/>
      <w:bCs/>
    </w:rPr>
  </w:style>
  <w:style w:type="character" w:customStyle="1" w:styleId="a7">
    <w:name w:val="Текст выноски Знак"/>
    <w:rsid w:val="007F6BD8"/>
    <w:rPr>
      <w:rFonts w:ascii="Tahoma" w:hAnsi="Tahoma" w:cs="Tahoma"/>
      <w:sz w:val="16"/>
      <w:szCs w:val="16"/>
    </w:rPr>
  </w:style>
  <w:style w:type="paragraph" w:customStyle="1" w:styleId="documentdescription">
    <w:name w:val="documentdescription"/>
    <w:basedOn w:val="Normal"/>
    <w:rsid w:val="007F6BD8"/>
    <w:pPr>
      <w:suppressAutoHyphens/>
      <w:spacing w:before="280" w:after="280"/>
    </w:pPr>
    <w:rPr>
      <w:szCs w:val="24"/>
      <w:lang w:eastAsia="ar-SA"/>
    </w:rPr>
  </w:style>
  <w:style w:type="paragraph" w:customStyle="1" w:styleId="15">
    <w:name w:val="Текст примечания1"/>
    <w:basedOn w:val="Normal"/>
    <w:rsid w:val="007F6BD8"/>
    <w:pPr>
      <w:suppressAutoHyphens/>
    </w:pPr>
    <w:rPr>
      <w:sz w:val="20"/>
      <w:lang w:eastAsia="ar-SA"/>
    </w:rPr>
  </w:style>
  <w:style w:type="paragraph" w:customStyle="1" w:styleId="a8">
    <w:name w:val="Содержимое таблицы"/>
    <w:basedOn w:val="Normal"/>
    <w:rsid w:val="007F6BD8"/>
    <w:pPr>
      <w:suppressLineNumbers/>
      <w:suppressAutoHyphens/>
    </w:pPr>
    <w:rPr>
      <w:szCs w:val="24"/>
      <w:lang w:eastAsia="ar-SA"/>
    </w:rPr>
  </w:style>
  <w:style w:type="paragraph" w:customStyle="1" w:styleId="a9">
    <w:name w:val="Заголовок таблицы"/>
    <w:basedOn w:val="a8"/>
    <w:rsid w:val="007F6BD8"/>
    <w:pPr>
      <w:jc w:val="center"/>
    </w:pPr>
    <w:rPr>
      <w:b/>
      <w:bCs/>
    </w:rPr>
  </w:style>
  <w:style w:type="character" w:customStyle="1" w:styleId="paragraph">
    <w:name w:val="paragraph"/>
    <w:basedOn w:val="DefaultParagraphFont"/>
    <w:rsid w:val="007F6BD8"/>
  </w:style>
  <w:style w:type="character" w:customStyle="1" w:styleId="redtext">
    <w:name w:val="red_text"/>
    <w:basedOn w:val="DefaultParagraphFont"/>
    <w:rsid w:val="007F6BD8"/>
  </w:style>
  <w:style w:type="paragraph" w:customStyle="1" w:styleId="aa">
    <w:name w:val="Текстовый блок"/>
    <w:rsid w:val="007F6BD8"/>
    <w:rPr>
      <w:rFonts w:ascii="Helvetica" w:eastAsia="ヒラギノ角ゴ Pro W3" w:hAnsi="Helvetica" w:cs="Times New Roman"/>
      <w:color w:val="000000"/>
      <w:szCs w:val="20"/>
    </w:rPr>
  </w:style>
  <w:style w:type="paragraph" w:customStyle="1" w:styleId="ab">
    <w:name w:val="Доклад"/>
    <w:basedOn w:val="Normal"/>
    <w:qFormat/>
    <w:rsid w:val="007F6BD8"/>
    <w:pPr>
      <w:spacing w:after="120" w:line="288" w:lineRule="exact"/>
    </w:pPr>
    <w:rPr>
      <w:rFonts w:ascii="Calibri" w:hAnsi="Calibri"/>
      <w:sz w:val="22"/>
      <w:szCs w:val="22"/>
      <w:lang w:bidi="yi-Hebr"/>
    </w:rPr>
  </w:style>
  <w:style w:type="character" w:customStyle="1" w:styleId="ac">
    <w:name w:val="Докладчик"/>
    <w:qFormat/>
    <w:rsid w:val="007F6BD8"/>
    <w:rPr>
      <w:rFonts w:ascii="Calibri" w:eastAsia="Times New Roman" w:hAnsi="Calibri" w:cs="Calibri" w:hint="default"/>
      <w:b/>
      <w:bCs/>
      <w:color w:val="000000"/>
      <w:sz w:val="22"/>
      <w:lang w:eastAsia="ru-RU" w:bidi="yi-Hebr"/>
    </w:rPr>
  </w:style>
  <w:style w:type="character" w:customStyle="1" w:styleId="Absatz-Standardschriftart">
    <w:name w:val="Absatz-Standardschriftart"/>
    <w:rsid w:val="007F6BD8"/>
  </w:style>
  <w:style w:type="character" w:customStyle="1" w:styleId="Domylnaczcionkaakapitu">
    <w:name w:val="Domyślna czcionka akapitu"/>
    <w:rsid w:val="007F6BD8"/>
  </w:style>
  <w:style w:type="paragraph" w:customStyle="1" w:styleId="Nagwek">
    <w:name w:val="Nagłówek"/>
    <w:basedOn w:val="Normal"/>
    <w:next w:val="BodyText"/>
    <w:rsid w:val="007F6BD8"/>
    <w:pPr>
      <w:keepNext/>
      <w:suppressAutoHyphens/>
      <w:spacing w:before="240" w:after="120"/>
    </w:pPr>
    <w:rPr>
      <w:rFonts w:ascii="Arial" w:eastAsia="Microsoft YaHei" w:hAnsi="Arial" w:cs="Mangal"/>
      <w:sz w:val="28"/>
      <w:szCs w:val="28"/>
      <w:lang w:val="pl-PL" w:eastAsia="zh-CN"/>
    </w:rPr>
  </w:style>
  <w:style w:type="paragraph" w:customStyle="1" w:styleId="Indeks">
    <w:name w:val="Indeks"/>
    <w:basedOn w:val="Normal"/>
    <w:rsid w:val="007F6BD8"/>
    <w:pPr>
      <w:suppressLineNumbers/>
      <w:suppressAutoHyphens/>
    </w:pPr>
    <w:rPr>
      <w:rFonts w:cs="Mangal"/>
      <w:szCs w:val="24"/>
      <w:lang w:val="pl-PL" w:eastAsia="zh-CN"/>
    </w:rPr>
  </w:style>
  <w:style w:type="paragraph" w:customStyle="1" w:styleId="20">
    <w:name w:val="Основной текст (2)"/>
    <w:basedOn w:val="Normal"/>
    <w:rsid w:val="007F6BD8"/>
    <w:pPr>
      <w:widowControl w:val="0"/>
      <w:shd w:val="clear" w:color="auto" w:fill="FFFFFF"/>
      <w:spacing w:line="211" w:lineRule="exact"/>
    </w:pPr>
    <w:rPr>
      <w:rFonts w:eastAsia="Courier New"/>
      <w:sz w:val="17"/>
      <w:szCs w:val="17"/>
    </w:rPr>
  </w:style>
  <w:style w:type="character" w:customStyle="1" w:styleId="off">
    <w:name w:val="off"/>
    <w:basedOn w:val="DefaultParagraphFont"/>
    <w:rsid w:val="007F6BD8"/>
  </w:style>
  <w:style w:type="paragraph" w:customStyle="1" w:styleId="List1">
    <w:name w:val="List1"/>
    <w:basedOn w:val="Normal"/>
    <w:rsid w:val="007F6BD8"/>
    <w:pPr>
      <w:ind w:left="851" w:hanging="284"/>
    </w:pPr>
    <w:rPr>
      <w:szCs w:val="24"/>
    </w:rPr>
  </w:style>
  <w:style w:type="paragraph" w:customStyle="1" w:styleId="Lit">
    <w:name w:val="Lit."/>
    <w:aliases w:val="Sum."/>
    <w:basedOn w:val="Normal"/>
    <w:rsid w:val="007F6BD8"/>
    <w:pPr>
      <w:keepNext/>
      <w:spacing w:before="240" w:after="120"/>
      <w:jc w:val="center"/>
    </w:pPr>
    <w:rPr>
      <w:i/>
      <w:szCs w:val="24"/>
    </w:rPr>
  </w:style>
  <w:style w:type="paragraph" w:customStyle="1" w:styleId="Report">
    <w:name w:val="Report"/>
    <w:basedOn w:val="Normal"/>
    <w:rsid w:val="007F6BD8"/>
    <w:pPr>
      <w:keepNext/>
      <w:keepLines/>
      <w:spacing w:before="120" w:after="240"/>
      <w:jc w:val="center"/>
    </w:pPr>
    <w:rPr>
      <w:b/>
      <w:lang w:val="en-US"/>
    </w:rPr>
  </w:style>
  <w:style w:type="paragraph" w:customStyle="1" w:styleId="Section">
    <w:name w:val="Section"/>
    <w:basedOn w:val="Normal"/>
    <w:rsid w:val="007F6BD8"/>
    <w:pPr>
      <w:keepNext/>
      <w:keepLines/>
      <w:spacing w:before="240" w:after="120"/>
    </w:pPr>
    <w:rPr>
      <w:rFonts w:eastAsia="Calibri"/>
      <w:b/>
    </w:rPr>
  </w:style>
  <w:style w:type="character" w:customStyle="1" w:styleId="Author0">
    <w:name w:val="Author Знак"/>
    <w:basedOn w:val="DefaultParagraphFont"/>
    <w:link w:val="Author"/>
    <w:rsid w:val="007F6BD8"/>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D8"/>
    <w:pPr>
      <w:spacing w:line="360" w:lineRule="auto"/>
      <w:ind w:firstLine="709"/>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7F6BD8"/>
    <w:pPr>
      <w:keepNext/>
      <w:jc w:val="center"/>
      <w:outlineLvl w:val="0"/>
    </w:pPr>
    <w:rPr>
      <w:sz w:val="28"/>
      <w:szCs w:val="24"/>
    </w:rPr>
  </w:style>
  <w:style w:type="paragraph" w:styleId="Heading2">
    <w:name w:val="heading 2"/>
    <w:basedOn w:val="Normal"/>
    <w:next w:val="Normal"/>
    <w:link w:val="Heading2Char"/>
    <w:uiPriority w:val="9"/>
    <w:qFormat/>
    <w:rsid w:val="007F6BD8"/>
    <w:pPr>
      <w:keepNext/>
      <w:keepLines/>
      <w:spacing w:before="200"/>
      <w:outlineLvl w:val="1"/>
    </w:pPr>
    <w:rPr>
      <w:b/>
      <w:bCs/>
      <w:color w:val="4F81BD"/>
      <w:sz w:val="26"/>
      <w:szCs w:val="26"/>
    </w:rPr>
  </w:style>
  <w:style w:type="paragraph" w:styleId="Heading3">
    <w:name w:val="heading 3"/>
    <w:basedOn w:val="Normal"/>
    <w:next w:val="Normal"/>
    <w:link w:val="Heading3Char"/>
    <w:qFormat/>
    <w:rsid w:val="007F6BD8"/>
    <w:pPr>
      <w:keepNext/>
      <w:outlineLvl w:val="2"/>
    </w:pPr>
    <w:rPr>
      <w:b/>
      <w:bCs/>
      <w:szCs w:val="24"/>
      <w:lang w:val="en-US"/>
    </w:rPr>
  </w:style>
  <w:style w:type="paragraph" w:styleId="Heading4">
    <w:name w:val="heading 4"/>
    <w:basedOn w:val="Normal"/>
    <w:next w:val="Normal"/>
    <w:link w:val="Heading4Char"/>
    <w:qFormat/>
    <w:rsid w:val="007F6BD8"/>
    <w:pPr>
      <w:keepNext/>
      <w:jc w:val="center"/>
      <w:outlineLvl w:val="3"/>
    </w:pPr>
    <w:rPr>
      <w:b/>
      <w:sz w:val="32"/>
      <w:szCs w:val="24"/>
      <w:u w:val="single"/>
      <w:lang w:val="en-US"/>
    </w:rPr>
  </w:style>
  <w:style w:type="paragraph" w:styleId="Heading5">
    <w:name w:val="heading 5"/>
    <w:basedOn w:val="Normal"/>
    <w:next w:val="Normal"/>
    <w:link w:val="Heading5Char"/>
    <w:qFormat/>
    <w:rsid w:val="007F6BD8"/>
    <w:pPr>
      <w:keepNext/>
      <w:jc w:val="center"/>
      <w:outlineLvl w:val="4"/>
    </w:pPr>
    <w:rPr>
      <w:b/>
      <w:bCs/>
      <w:sz w:val="28"/>
      <w:szCs w:val="24"/>
      <w:lang w:val="en-US"/>
    </w:rPr>
  </w:style>
  <w:style w:type="paragraph" w:styleId="Heading6">
    <w:name w:val="heading 6"/>
    <w:basedOn w:val="Normal"/>
    <w:next w:val="Normal"/>
    <w:link w:val="Heading6Char"/>
    <w:qFormat/>
    <w:rsid w:val="007F6BD8"/>
    <w:pPr>
      <w:keepNext/>
      <w:jc w:val="right"/>
      <w:outlineLvl w:val="5"/>
    </w:pPr>
    <w:rPr>
      <w:i/>
      <w:iCs/>
      <w:sz w:val="28"/>
      <w:szCs w:val="24"/>
      <w:lang w:val="en-US"/>
    </w:rPr>
  </w:style>
  <w:style w:type="paragraph" w:styleId="Heading7">
    <w:name w:val="heading 7"/>
    <w:basedOn w:val="Normal"/>
    <w:next w:val="Normal"/>
    <w:link w:val="Heading7Char"/>
    <w:qFormat/>
    <w:rsid w:val="007F6BD8"/>
    <w:pPr>
      <w:keepNext/>
      <w:ind w:left="540"/>
      <w:outlineLvl w:val="6"/>
    </w:pPr>
    <w:rPr>
      <w:sz w:val="28"/>
      <w:szCs w:val="24"/>
      <w:lang w:val="en-US"/>
    </w:rPr>
  </w:style>
  <w:style w:type="paragraph" w:styleId="Heading8">
    <w:name w:val="heading 8"/>
    <w:basedOn w:val="Normal"/>
    <w:next w:val="Normal"/>
    <w:link w:val="Heading8Char"/>
    <w:qFormat/>
    <w:rsid w:val="007F6BD8"/>
    <w:pPr>
      <w:keepNext/>
      <w:shd w:val="clear" w:color="auto" w:fill="FFFFFF"/>
      <w:ind w:left="1109"/>
      <w:jc w:val="center"/>
      <w:outlineLvl w:val="7"/>
    </w:pPr>
    <w:rPr>
      <w:b/>
      <w:bCs/>
      <w:smallCaps/>
      <w:color w:val="545454"/>
      <w:spacing w:val="4"/>
      <w:szCs w:val="26"/>
      <w:lang w:val="en-US"/>
    </w:rPr>
  </w:style>
  <w:style w:type="paragraph" w:styleId="Heading9">
    <w:name w:val="heading 9"/>
    <w:basedOn w:val="Normal"/>
    <w:next w:val="Normal"/>
    <w:link w:val="Heading9Char"/>
    <w:qFormat/>
    <w:rsid w:val="007F6BD8"/>
    <w:pPr>
      <w:keepNext/>
      <w:shd w:val="clear" w:color="auto" w:fill="FFFFFF"/>
      <w:jc w:val="center"/>
      <w:outlineLvl w:val="8"/>
    </w:pPr>
    <w:rPr>
      <w:b/>
      <w:bCs/>
      <w:color w:val="000000"/>
      <w:spacing w:val="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BD8"/>
    <w:rPr>
      <w:rFonts w:ascii="Times New Roman" w:eastAsia="Times New Roman" w:hAnsi="Times New Roman" w:cs="Times New Roman"/>
      <w:sz w:val="28"/>
      <w:lang w:eastAsia="ru-RU"/>
    </w:rPr>
  </w:style>
  <w:style w:type="character" w:customStyle="1" w:styleId="Heading2Char">
    <w:name w:val="Heading 2 Char"/>
    <w:basedOn w:val="DefaultParagraphFont"/>
    <w:link w:val="Heading2"/>
    <w:uiPriority w:val="9"/>
    <w:rsid w:val="007F6BD8"/>
    <w:rPr>
      <w:rFonts w:ascii="Times New Roman" w:eastAsia="Times New Roman" w:hAnsi="Times New Roman" w:cs="Times New Roman"/>
      <w:b/>
      <w:bCs/>
      <w:color w:val="4F81BD"/>
      <w:sz w:val="26"/>
      <w:szCs w:val="26"/>
      <w:lang w:eastAsia="ru-RU"/>
    </w:rPr>
  </w:style>
  <w:style w:type="character" w:customStyle="1" w:styleId="Heading3Char">
    <w:name w:val="Heading 3 Char"/>
    <w:basedOn w:val="DefaultParagraphFont"/>
    <w:link w:val="Heading3"/>
    <w:rsid w:val="007F6BD8"/>
    <w:rPr>
      <w:rFonts w:ascii="Times New Roman" w:eastAsia="Times New Roman" w:hAnsi="Times New Roman" w:cs="Times New Roman"/>
      <w:b/>
      <w:bCs/>
      <w:lang w:val="en-US" w:eastAsia="ru-RU"/>
    </w:rPr>
  </w:style>
  <w:style w:type="character" w:customStyle="1" w:styleId="Heading4Char">
    <w:name w:val="Heading 4 Char"/>
    <w:basedOn w:val="DefaultParagraphFont"/>
    <w:link w:val="Heading4"/>
    <w:rsid w:val="007F6BD8"/>
    <w:rPr>
      <w:rFonts w:ascii="Times New Roman" w:eastAsia="Times New Roman" w:hAnsi="Times New Roman" w:cs="Times New Roman"/>
      <w:b/>
      <w:sz w:val="32"/>
      <w:u w:val="single"/>
      <w:lang w:val="en-US" w:eastAsia="ru-RU"/>
    </w:rPr>
  </w:style>
  <w:style w:type="character" w:customStyle="1" w:styleId="Heading5Char">
    <w:name w:val="Heading 5 Char"/>
    <w:basedOn w:val="DefaultParagraphFont"/>
    <w:link w:val="Heading5"/>
    <w:rsid w:val="007F6BD8"/>
    <w:rPr>
      <w:rFonts w:ascii="Times New Roman" w:eastAsia="Times New Roman" w:hAnsi="Times New Roman" w:cs="Times New Roman"/>
      <w:b/>
      <w:bCs/>
      <w:sz w:val="28"/>
      <w:lang w:val="en-US" w:eastAsia="ru-RU"/>
    </w:rPr>
  </w:style>
  <w:style w:type="character" w:customStyle="1" w:styleId="Heading6Char">
    <w:name w:val="Heading 6 Char"/>
    <w:basedOn w:val="DefaultParagraphFont"/>
    <w:link w:val="Heading6"/>
    <w:rsid w:val="007F6BD8"/>
    <w:rPr>
      <w:rFonts w:ascii="Times New Roman" w:eastAsia="Times New Roman" w:hAnsi="Times New Roman" w:cs="Times New Roman"/>
      <w:i/>
      <w:iCs/>
      <w:sz w:val="28"/>
      <w:lang w:val="en-US" w:eastAsia="ru-RU"/>
    </w:rPr>
  </w:style>
  <w:style w:type="character" w:customStyle="1" w:styleId="Heading7Char">
    <w:name w:val="Heading 7 Char"/>
    <w:basedOn w:val="DefaultParagraphFont"/>
    <w:link w:val="Heading7"/>
    <w:rsid w:val="007F6BD8"/>
    <w:rPr>
      <w:rFonts w:ascii="Times New Roman" w:eastAsia="Times New Roman" w:hAnsi="Times New Roman" w:cs="Times New Roman"/>
      <w:sz w:val="28"/>
      <w:lang w:val="en-US" w:eastAsia="ru-RU"/>
    </w:rPr>
  </w:style>
  <w:style w:type="character" w:customStyle="1" w:styleId="Heading8Char">
    <w:name w:val="Heading 8 Char"/>
    <w:basedOn w:val="DefaultParagraphFont"/>
    <w:link w:val="Heading8"/>
    <w:rsid w:val="007F6BD8"/>
    <w:rPr>
      <w:rFonts w:ascii="Times New Roman" w:eastAsia="Times New Roman" w:hAnsi="Times New Roman" w:cs="Times New Roman"/>
      <w:b/>
      <w:bCs/>
      <w:smallCaps/>
      <w:color w:val="545454"/>
      <w:spacing w:val="4"/>
      <w:szCs w:val="26"/>
      <w:shd w:val="clear" w:color="auto" w:fill="FFFFFF"/>
      <w:lang w:val="en-US" w:eastAsia="ru-RU"/>
    </w:rPr>
  </w:style>
  <w:style w:type="character" w:customStyle="1" w:styleId="Heading9Char">
    <w:name w:val="Heading 9 Char"/>
    <w:basedOn w:val="DefaultParagraphFont"/>
    <w:link w:val="Heading9"/>
    <w:rsid w:val="007F6BD8"/>
    <w:rPr>
      <w:rFonts w:ascii="Times New Roman" w:eastAsia="Times New Roman" w:hAnsi="Times New Roman" w:cs="Times New Roman"/>
      <w:b/>
      <w:bCs/>
      <w:color w:val="000000"/>
      <w:spacing w:val="5"/>
      <w:shd w:val="clear" w:color="auto" w:fill="FFFFFF"/>
      <w:lang w:val="en-US" w:eastAsia="ru-RU"/>
    </w:rPr>
  </w:style>
  <w:style w:type="paragraph" w:styleId="Subtitle">
    <w:name w:val="Subtitle"/>
    <w:basedOn w:val="Normal"/>
    <w:next w:val="Normal"/>
    <w:link w:val="SubtitleChar"/>
    <w:uiPriority w:val="11"/>
    <w:qFormat/>
    <w:rsid w:val="007F6BD8"/>
    <w:pPr>
      <w:numPr>
        <w:ilvl w:val="1"/>
      </w:numPr>
      <w:ind w:firstLine="709"/>
    </w:pPr>
    <w:rPr>
      <w:i/>
      <w:iCs/>
      <w:color w:val="4F81BD"/>
      <w:spacing w:val="15"/>
      <w:szCs w:val="24"/>
    </w:rPr>
  </w:style>
  <w:style w:type="character" w:customStyle="1" w:styleId="SubtitleChar">
    <w:name w:val="Subtitle Char"/>
    <w:basedOn w:val="DefaultParagraphFont"/>
    <w:link w:val="Subtitle"/>
    <w:uiPriority w:val="11"/>
    <w:rsid w:val="007F6BD8"/>
    <w:rPr>
      <w:rFonts w:ascii="Times New Roman" w:eastAsia="Times New Roman" w:hAnsi="Times New Roman" w:cs="Times New Roman"/>
      <w:i/>
      <w:iCs/>
      <w:color w:val="4F81BD"/>
      <w:spacing w:val="15"/>
      <w:lang w:eastAsia="ru-RU"/>
    </w:rPr>
  </w:style>
  <w:style w:type="paragraph" w:styleId="HTMLPreformatted">
    <w:name w:val="HTML Preformatted"/>
    <w:basedOn w:val="Normal"/>
    <w:link w:val="HTMLPreformattedChar"/>
    <w:uiPriority w:val="99"/>
    <w:unhideWhenUsed/>
    <w:rsid w:val="007F6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F6BD8"/>
    <w:rPr>
      <w:rFonts w:ascii="Courier New" w:eastAsia="Times New Roman" w:hAnsi="Courier New" w:cs="Courier New"/>
      <w:sz w:val="20"/>
      <w:szCs w:val="20"/>
      <w:lang w:eastAsia="ru-RU"/>
    </w:rPr>
  </w:style>
  <w:style w:type="paragraph" w:styleId="FootnoteText">
    <w:name w:val="footnote text"/>
    <w:aliases w:val="Κείμενο υποσημείωσης Char Char Char"/>
    <w:basedOn w:val="Normal"/>
    <w:link w:val="FootnoteTextChar"/>
    <w:semiHidden/>
    <w:rsid w:val="007F6BD8"/>
    <w:rPr>
      <w:sz w:val="20"/>
      <w:lang w:val="x-none"/>
    </w:rPr>
  </w:style>
  <w:style w:type="character" w:customStyle="1" w:styleId="FootnoteTextChar">
    <w:name w:val="Footnote Text Char"/>
    <w:aliases w:val="Κείμενο υποσημείωσης Char Char Char Char"/>
    <w:basedOn w:val="DefaultParagraphFont"/>
    <w:link w:val="FootnoteText"/>
    <w:semiHidden/>
    <w:rsid w:val="007F6BD8"/>
    <w:rPr>
      <w:rFonts w:ascii="Times New Roman" w:eastAsia="Times New Roman" w:hAnsi="Times New Roman" w:cs="Times New Roman"/>
      <w:sz w:val="20"/>
      <w:szCs w:val="20"/>
      <w:lang w:val="x-none" w:eastAsia="ru-RU"/>
    </w:rPr>
  </w:style>
  <w:style w:type="character" w:styleId="FootnoteReference">
    <w:name w:val="footnote reference"/>
    <w:semiHidden/>
    <w:rsid w:val="007F6BD8"/>
    <w:rPr>
      <w:vertAlign w:val="superscript"/>
    </w:rPr>
  </w:style>
  <w:style w:type="character" w:styleId="Hyperlink">
    <w:name w:val="Hyperlink"/>
    <w:rsid w:val="007F6BD8"/>
    <w:rPr>
      <w:color w:val="0000FF"/>
      <w:u w:val="single"/>
    </w:rPr>
  </w:style>
  <w:style w:type="paragraph" w:styleId="BodyTextIndent">
    <w:name w:val="Body Text Indent"/>
    <w:basedOn w:val="Normal"/>
    <w:link w:val="BodyTextIndentChar"/>
    <w:rsid w:val="007F6BD8"/>
    <w:pPr>
      <w:ind w:left="567"/>
    </w:pPr>
    <w:rPr>
      <w:sz w:val="28"/>
      <w:lang w:val="bg-BG" w:eastAsia="en-US"/>
    </w:rPr>
  </w:style>
  <w:style w:type="character" w:customStyle="1" w:styleId="BodyTextIndentChar">
    <w:name w:val="Body Text Indent Char"/>
    <w:basedOn w:val="DefaultParagraphFont"/>
    <w:link w:val="BodyTextIndent"/>
    <w:rsid w:val="007F6BD8"/>
    <w:rPr>
      <w:rFonts w:ascii="Times New Roman" w:eastAsia="Times New Roman" w:hAnsi="Times New Roman" w:cs="Times New Roman"/>
      <w:sz w:val="28"/>
      <w:szCs w:val="20"/>
      <w:lang w:val="bg-BG"/>
    </w:rPr>
  </w:style>
  <w:style w:type="character" w:customStyle="1" w:styleId="longtext">
    <w:name w:val="long_text"/>
    <w:rsid w:val="007F6BD8"/>
  </w:style>
  <w:style w:type="character" w:customStyle="1" w:styleId="hps">
    <w:name w:val="hps"/>
    <w:rsid w:val="007F6BD8"/>
  </w:style>
  <w:style w:type="character" w:customStyle="1" w:styleId="atn">
    <w:name w:val="atn"/>
    <w:rsid w:val="007F6BD8"/>
  </w:style>
  <w:style w:type="paragraph" w:customStyle="1" w:styleId="src">
    <w:name w:val="src"/>
    <w:basedOn w:val="Normal"/>
    <w:rsid w:val="007F6BD8"/>
    <w:pPr>
      <w:spacing w:after="204"/>
    </w:pPr>
    <w:rPr>
      <w:i/>
      <w:iCs/>
      <w:color w:val="939756"/>
      <w:sz w:val="15"/>
      <w:szCs w:val="15"/>
    </w:rPr>
  </w:style>
  <w:style w:type="paragraph" w:customStyle="1" w:styleId="Normal1">
    <w:name w:val="Normal1"/>
    <w:rsid w:val="007F6BD8"/>
    <w:pPr>
      <w:widowControl w:val="0"/>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DefaultParagraphFont"/>
    <w:rsid w:val="007F6BD8"/>
  </w:style>
  <w:style w:type="character" w:customStyle="1" w:styleId="apple-style-span">
    <w:name w:val="apple-style-span"/>
    <w:basedOn w:val="DefaultParagraphFont"/>
    <w:rsid w:val="007F6BD8"/>
  </w:style>
  <w:style w:type="paragraph" w:customStyle="1" w:styleId="a">
    <w:name w:val="Секция"/>
    <w:basedOn w:val="Normal"/>
    <w:rsid w:val="007F6BD8"/>
    <w:pPr>
      <w:keepNext/>
      <w:spacing w:before="360" w:after="120" w:line="100" w:lineRule="atLeast"/>
    </w:pPr>
    <w:rPr>
      <w:rFonts w:ascii="Calibri" w:eastAsia="Calibri" w:hAnsi="Calibri"/>
      <w:b/>
      <w:caps/>
      <w:kern w:val="1"/>
      <w:sz w:val="28"/>
      <w:szCs w:val="28"/>
      <w:lang w:eastAsia="zh-CN"/>
    </w:rPr>
  </w:style>
  <w:style w:type="paragraph" w:customStyle="1" w:styleId="a0">
    <w:name w:val="Председатель"/>
    <w:basedOn w:val="Normal"/>
    <w:rsid w:val="007F6BD8"/>
    <w:pPr>
      <w:spacing w:before="120" w:after="180" w:line="288" w:lineRule="exact"/>
      <w:contextualSpacing/>
    </w:pPr>
    <w:rPr>
      <w:rFonts w:ascii="Calibri" w:hAnsi="Calibri"/>
      <w:b/>
      <w:szCs w:val="24"/>
      <w:lang w:bidi="yi-Hebr"/>
    </w:rPr>
  </w:style>
  <w:style w:type="paragraph" w:customStyle="1" w:styleId="-">
    <w:name w:val="время-дата"/>
    <w:basedOn w:val="Normal"/>
    <w:rsid w:val="007F6BD8"/>
    <w:pPr>
      <w:spacing w:before="240" w:after="240" w:line="288" w:lineRule="exact"/>
    </w:pPr>
    <w:rPr>
      <w:rFonts w:ascii="Calibri" w:eastAsia="Calibri" w:hAnsi="Calibri"/>
      <w:b/>
      <w:sz w:val="26"/>
      <w:szCs w:val="24"/>
      <w:lang w:eastAsia="en-US"/>
    </w:rPr>
  </w:style>
  <w:style w:type="character" w:styleId="Emphasis">
    <w:name w:val="Emphasis"/>
    <w:qFormat/>
    <w:rsid w:val="007F6BD8"/>
    <w:rPr>
      <w:i/>
      <w:iCs/>
    </w:rPr>
  </w:style>
  <w:style w:type="character" w:customStyle="1" w:styleId="23">
    <w:name w:val="Знак Знак23"/>
    <w:basedOn w:val="DefaultParagraphFont"/>
    <w:rsid w:val="007F6BD8"/>
    <w:rPr>
      <w:sz w:val="28"/>
      <w:szCs w:val="24"/>
      <w:lang w:val="ru-RU" w:eastAsia="ru-RU" w:bidi="ar-SA"/>
    </w:rPr>
  </w:style>
  <w:style w:type="paragraph" w:styleId="Title">
    <w:name w:val="Title"/>
    <w:basedOn w:val="Normal"/>
    <w:link w:val="TitleChar"/>
    <w:qFormat/>
    <w:rsid w:val="007F6BD8"/>
    <w:pPr>
      <w:widowControl w:val="0"/>
      <w:shd w:val="clear" w:color="auto" w:fill="FFFFFF"/>
      <w:autoSpaceDE w:val="0"/>
      <w:autoSpaceDN w:val="0"/>
      <w:jc w:val="center"/>
    </w:pPr>
    <w:rPr>
      <w:rFonts w:ascii="Courier New" w:hAnsi="Courier New" w:cs="Courier New"/>
      <w:b/>
      <w:bCs/>
      <w:color w:val="000000"/>
      <w:spacing w:val="-7"/>
      <w:szCs w:val="24"/>
      <w:lang w:val="es-ES_tradnl"/>
    </w:rPr>
  </w:style>
  <w:style w:type="character" w:customStyle="1" w:styleId="TitleChar">
    <w:name w:val="Title Char"/>
    <w:basedOn w:val="DefaultParagraphFont"/>
    <w:link w:val="Title"/>
    <w:rsid w:val="007F6BD8"/>
    <w:rPr>
      <w:rFonts w:ascii="Courier New" w:eastAsia="Times New Roman" w:hAnsi="Courier New" w:cs="Courier New"/>
      <w:b/>
      <w:bCs/>
      <w:color w:val="000000"/>
      <w:spacing w:val="-7"/>
      <w:shd w:val="clear" w:color="auto" w:fill="FFFFFF"/>
      <w:lang w:val="es-ES_tradnl" w:eastAsia="ru-RU"/>
    </w:rPr>
  </w:style>
  <w:style w:type="paragraph" w:styleId="Header">
    <w:name w:val="header"/>
    <w:basedOn w:val="Normal"/>
    <w:link w:val="HeaderChar"/>
    <w:unhideWhenUsed/>
    <w:rsid w:val="007F6BD8"/>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7F6BD8"/>
    <w:rPr>
      <w:rFonts w:ascii="Calibri" w:eastAsia="Calibri" w:hAnsi="Calibri" w:cs="Times New Roman"/>
      <w:sz w:val="22"/>
      <w:szCs w:val="22"/>
    </w:rPr>
  </w:style>
  <w:style w:type="paragraph" w:styleId="Footer">
    <w:name w:val="footer"/>
    <w:basedOn w:val="Normal"/>
    <w:link w:val="FooterChar"/>
    <w:unhideWhenUsed/>
    <w:rsid w:val="007F6BD8"/>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7F6BD8"/>
    <w:rPr>
      <w:rFonts w:ascii="Calibri" w:eastAsia="Calibri" w:hAnsi="Calibri" w:cs="Times New Roman"/>
      <w:sz w:val="22"/>
      <w:szCs w:val="22"/>
    </w:rPr>
  </w:style>
  <w:style w:type="character" w:customStyle="1" w:styleId="fontstyle27">
    <w:name w:val="fontstyle27"/>
    <w:basedOn w:val="DefaultParagraphFont"/>
    <w:rsid w:val="007F6BD8"/>
  </w:style>
  <w:style w:type="character" w:customStyle="1" w:styleId="a1">
    <w:name w:val="a"/>
    <w:basedOn w:val="DefaultParagraphFont"/>
    <w:rsid w:val="007F6BD8"/>
  </w:style>
  <w:style w:type="character" w:customStyle="1" w:styleId="l6">
    <w:name w:val="l6"/>
    <w:basedOn w:val="DefaultParagraphFont"/>
    <w:rsid w:val="007F6BD8"/>
  </w:style>
  <w:style w:type="character" w:customStyle="1" w:styleId="l">
    <w:name w:val="l"/>
    <w:basedOn w:val="DefaultParagraphFont"/>
    <w:rsid w:val="007F6BD8"/>
  </w:style>
  <w:style w:type="character" w:customStyle="1" w:styleId="l10">
    <w:name w:val="l10"/>
    <w:basedOn w:val="DefaultParagraphFont"/>
    <w:rsid w:val="007F6BD8"/>
  </w:style>
  <w:style w:type="character" w:customStyle="1" w:styleId="l11">
    <w:name w:val="l11"/>
    <w:basedOn w:val="DefaultParagraphFont"/>
    <w:rsid w:val="007F6BD8"/>
  </w:style>
  <w:style w:type="character" w:customStyle="1" w:styleId="l7">
    <w:name w:val="l7"/>
    <w:basedOn w:val="DefaultParagraphFont"/>
    <w:rsid w:val="007F6BD8"/>
  </w:style>
  <w:style w:type="character" w:customStyle="1" w:styleId="l9">
    <w:name w:val="l9"/>
    <w:basedOn w:val="DefaultParagraphFont"/>
    <w:rsid w:val="007F6BD8"/>
  </w:style>
  <w:style w:type="character" w:customStyle="1" w:styleId="l8">
    <w:name w:val="l8"/>
    <w:basedOn w:val="DefaultParagraphFont"/>
    <w:rsid w:val="007F6BD8"/>
  </w:style>
  <w:style w:type="character" w:customStyle="1" w:styleId="l12">
    <w:name w:val="l12"/>
    <w:basedOn w:val="DefaultParagraphFont"/>
    <w:rsid w:val="007F6BD8"/>
  </w:style>
  <w:style w:type="table" w:styleId="TableGrid">
    <w:name w:val="Table Grid"/>
    <w:basedOn w:val="TableNormal"/>
    <w:rsid w:val="007F6BD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nhideWhenUsed/>
    <w:rsid w:val="007F6BD8"/>
    <w:pPr>
      <w:spacing w:after="200" w:line="276" w:lineRule="auto"/>
    </w:pPr>
    <w:rPr>
      <w:rFonts w:ascii="Calibri" w:eastAsia="Calibri" w:hAnsi="Calibri"/>
      <w:sz w:val="20"/>
      <w:lang w:eastAsia="en-US"/>
    </w:rPr>
  </w:style>
  <w:style w:type="character" w:customStyle="1" w:styleId="EndnoteTextChar">
    <w:name w:val="Endnote Text Char"/>
    <w:basedOn w:val="DefaultParagraphFont"/>
    <w:link w:val="EndnoteText"/>
    <w:rsid w:val="007F6BD8"/>
    <w:rPr>
      <w:rFonts w:ascii="Calibri" w:eastAsia="Calibri" w:hAnsi="Calibri" w:cs="Times New Roman"/>
      <w:sz w:val="20"/>
      <w:szCs w:val="20"/>
    </w:rPr>
  </w:style>
  <w:style w:type="character" w:styleId="EndnoteReference">
    <w:name w:val="endnote reference"/>
    <w:basedOn w:val="DefaultParagraphFont"/>
    <w:unhideWhenUsed/>
    <w:rsid w:val="007F6BD8"/>
    <w:rPr>
      <w:vertAlign w:val="superscript"/>
    </w:rPr>
  </w:style>
  <w:style w:type="paragraph" w:customStyle="1" w:styleId="tekst">
    <w:name w:val="tekst"/>
    <w:basedOn w:val="Normal"/>
    <w:rsid w:val="007F6BD8"/>
    <w:pPr>
      <w:spacing w:line="240" w:lineRule="exact"/>
      <w:ind w:firstLine="284"/>
    </w:pPr>
    <w:rPr>
      <w:rFonts w:eastAsia="Calibri"/>
      <w:sz w:val="22"/>
      <w:szCs w:val="22"/>
      <w:lang w:eastAsia="en-US"/>
    </w:rPr>
  </w:style>
  <w:style w:type="character" w:customStyle="1" w:styleId="sup">
    <w:name w:val="sup"/>
    <w:basedOn w:val="DefaultParagraphFont"/>
    <w:rsid w:val="007F6BD8"/>
  </w:style>
  <w:style w:type="paragraph" w:styleId="BodyText">
    <w:name w:val="Body Text"/>
    <w:basedOn w:val="Normal"/>
    <w:link w:val="BodyTextChar"/>
    <w:rsid w:val="007F6BD8"/>
    <w:rPr>
      <w:sz w:val="28"/>
      <w:szCs w:val="24"/>
    </w:rPr>
  </w:style>
  <w:style w:type="character" w:customStyle="1" w:styleId="BodyTextChar">
    <w:name w:val="Body Text Char"/>
    <w:basedOn w:val="DefaultParagraphFont"/>
    <w:link w:val="BodyText"/>
    <w:rsid w:val="007F6BD8"/>
    <w:rPr>
      <w:rFonts w:ascii="Times New Roman" w:eastAsia="Times New Roman" w:hAnsi="Times New Roman" w:cs="Times New Roman"/>
      <w:sz w:val="28"/>
      <w:lang w:eastAsia="ru-RU"/>
    </w:rPr>
  </w:style>
  <w:style w:type="paragraph" w:styleId="NormalWeb">
    <w:name w:val="Normal (Web)"/>
    <w:basedOn w:val="Normal"/>
    <w:rsid w:val="007F6BD8"/>
    <w:pPr>
      <w:spacing w:before="100" w:beforeAutospacing="1" w:after="100" w:afterAutospacing="1"/>
    </w:pPr>
    <w:rPr>
      <w:szCs w:val="24"/>
    </w:rPr>
  </w:style>
  <w:style w:type="character" w:customStyle="1" w:styleId="tbb121">
    <w:name w:val="tbb121"/>
    <w:basedOn w:val="DefaultParagraphFont"/>
    <w:rsid w:val="007F6BD8"/>
    <w:rPr>
      <w:rFonts w:ascii="Arial" w:hAnsi="Arial" w:cs="Arial" w:hint="default"/>
      <w:b/>
      <w:bCs/>
      <w:strike w:val="0"/>
      <w:dstrike w:val="0"/>
      <w:color w:val="000000"/>
      <w:sz w:val="18"/>
      <w:szCs w:val="18"/>
      <w:u w:val="none"/>
      <w:effect w:val="none"/>
    </w:rPr>
  </w:style>
  <w:style w:type="paragraph" w:customStyle="1" w:styleId="Pa111">
    <w:name w:val="Pa11+1"/>
    <w:basedOn w:val="Normal"/>
    <w:next w:val="Normal"/>
    <w:rsid w:val="007F6BD8"/>
    <w:pPr>
      <w:autoSpaceDE w:val="0"/>
      <w:autoSpaceDN w:val="0"/>
      <w:adjustRightInd w:val="0"/>
      <w:spacing w:line="181" w:lineRule="atLeast"/>
    </w:pPr>
    <w:rPr>
      <w:rFonts w:eastAsia="Calibri"/>
      <w:szCs w:val="24"/>
    </w:rPr>
  </w:style>
  <w:style w:type="paragraph" w:styleId="BodyTextIndent3">
    <w:name w:val="Body Text Indent 3"/>
    <w:basedOn w:val="Normal"/>
    <w:link w:val="BodyTextIndent3Char"/>
    <w:unhideWhenUsed/>
    <w:rsid w:val="007F6BD8"/>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7F6BD8"/>
    <w:rPr>
      <w:rFonts w:ascii="Calibri" w:eastAsia="Calibri" w:hAnsi="Calibri" w:cs="Times New Roman"/>
      <w:sz w:val="16"/>
      <w:szCs w:val="16"/>
    </w:rPr>
  </w:style>
  <w:style w:type="paragraph" w:styleId="BodyText2">
    <w:name w:val="Body Text 2"/>
    <w:basedOn w:val="Normal"/>
    <w:link w:val="BodyText2Char"/>
    <w:rsid w:val="007F6BD8"/>
    <w:rPr>
      <w:sz w:val="28"/>
      <w:szCs w:val="36"/>
      <w:lang w:val="es-ES"/>
    </w:rPr>
  </w:style>
  <w:style w:type="character" w:customStyle="1" w:styleId="BodyText2Char">
    <w:name w:val="Body Text 2 Char"/>
    <w:basedOn w:val="DefaultParagraphFont"/>
    <w:link w:val="BodyText2"/>
    <w:rsid w:val="007F6BD8"/>
    <w:rPr>
      <w:rFonts w:ascii="Times New Roman" w:eastAsia="Times New Roman" w:hAnsi="Times New Roman" w:cs="Times New Roman"/>
      <w:sz w:val="28"/>
      <w:szCs w:val="36"/>
      <w:lang w:val="es-ES" w:eastAsia="ru-RU"/>
    </w:rPr>
  </w:style>
  <w:style w:type="character" w:styleId="Strong">
    <w:name w:val="Strong"/>
    <w:basedOn w:val="DefaultParagraphFont"/>
    <w:qFormat/>
    <w:rsid w:val="007F6BD8"/>
    <w:rPr>
      <w:b/>
      <w:bCs/>
    </w:rPr>
  </w:style>
  <w:style w:type="paragraph" w:styleId="BodyTextIndent2">
    <w:name w:val="Body Text Indent 2"/>
    <w:basedOn w:val="Normal"/>
    <w:link w:val="BodyTextIndent2Char"/>
    <w:rsid w:val="007F6BD8"/>
    <w:pPr>
      <w:ind w:left="720"/>
    </w:pPr>
    <w:rPr>
      <w:color w:val="000000"/>
      <w:sz w:val="28"/>
      <w:szCs w:val="24"/>
      <w:lang w:val="es-ES"/>
    </w:rPr>
  </w:style>
  <w:style w:type="character" w:customStyle="1" w:styleId="BodyTextIndent2Char">
    <w:name w:val="Body Text Indent 2 Char"/>
    <w:basedOn w:val="DefaultParagraphFont"/>
    <w:link w:val="BodyTextIndent2"/>
    <w:rsid w:val="007F6BD8"/>
    <w:rPr>
      <w:rFonts w:ascii="Times New Roman" w:eastAsia="Times New Roman" w:hAnsi="Times New Roman" w:cs="Times New Roman"/>
      <w:color w:val="000000"/>
      <w:sz w:val="28"/>
      <w:lang w:val="es-ES" w:eastAsia="ru-RU"/>
    </w:rPr>
  </w:style>
  <w:style w:type="paragraph" w:styleId="Caption">
    <w:name w:val="caption"/>
    <w:basedOn w:val="Normal"/>
    <w:next w:val="Normal"/>
    <w:qFormat/>
    <w:rsid w:val="007F6BD8"/>
    <w:pPr>
      <w:jc w:val="center"/>
    </w:pPr>
    <w:rPr>
      <w:b/>
      <w:lang w:val="en-US"/>
    </w:rPr>
  </w:style>
  <w:style w:type="character" w:styleId="PageNumber">
    <w:name w:val="page number"/>
    <w:basedOn w:val="DefaultParagraphFont"/>
    <w:rsid w:val="007F6BD8"/>
  </w:style>
  <w:style w:type="character" w:customStyle="1" w:styleId="5">
    <w:name w:val="Знак Знак5"/>
    <w:basedOn w:val="DefaultParagraphFont"/>
    <w:rsid w:val="007F6BD8"/>
    <w:rPr>
      <w:rFonts w:ascii="Courier New" w:hAnsi="Courier New" w:cs="Courier New"/>
      <w:lang w:val="ru-RU" w:eastAsia="ru-RU" w:bidi="ar-SA"/>
    </w:rPr>
  </w:style>
  <w:style w:type="character" w:customStyle="1" w:styleId="corchete-llamada1">
    <w:name w:val="corchete-llamada1"/>
    <w:basedOn w:val="DefaultParagraphFont"/>
    <w:rsid w:val="007F6BD8"/>
    <w:rPr>
      <w:vanish/>
      <w:webHidden w:val="0"/>
      <w:specVanish w:val="0"/>
    </w:rPr>
  </w:style>
  <w:style w:type="paragraph" w:customStyle="1" w:styleId="a2">
    <w:name w:val="Знак Знак Знак Знак Знак Знак Знак"/>
    <w:basedOn w:val="Normal"/>
    <w:rsid w:val="007F6BD8"/>
    <w:pPr>
      <w:spacing w:after="160" w:line="240" w:lineRule="exact"/>
    </w:pPr>
    <w:rPr>
      <w:rFonts w:ascii="Verdana" w:hAnsi="Verdana" w:cs="Verdana"/>
      <w:sz w:val="20"/>
      <w:lang w:val="en-US" w:eastAsia="en-US"/>
    </w:rPr>
  </w:style>
  <w:style w:type="paragraph" w:customStyle="1" w:styleId="ex">
    <w:name w:val="ex"/>
    <w:basedOn w:val="Normal"/>
    <w:rsid w:val="007F6BD8"/>
    <w:pPr>
      <w:spacing w:before="150" w:after="150" w:line="300" w:lineRule="auto"/>
      <w:ind w:left="75" w:right="75"/>
    </w:pPr>
    <w:rPr>
      <w:rFonts w:ascii="Verdana" w:hAnsi="Verdana"/>
      <w:color w:val="CC3300"/>
      <w:sz w:val="20"/>
    </w:rPr>
  </w:style>
  <w:style w:type="character" w:styleId="HTMLTypewriter">
    <w:name w:val="HTML Typewriter"/>
    <w:basedOn w:val="DefaultParagraphFont"/>
    <w:rsid w:val="007F6BD8"/>
    <w:rPr>
      <w:rFonts w:ascii="Arial Unicode MS" w:eastAsia="Arial Unicode MS" w:hAnsi="Arial Unicode MS" w:cs="Arial Unicode MS"/>
      <w:sz w:val="20"/>
      <w:szCs w:val="20"/>
    </w:rPr>
  </w:style>
  <w:style w:type="paragraph" w:customStyle="1" w:styleId="Default">
    <w:name w:val="Default"/>
    <w:rsid w:val="007F6BD8"/>
    <w:pPr>
      <w:autoSpaceDE w:val="0"/>
      <w:autoSpaceDN w:val="0"/>
      <w:adjustRightInd w:val="0"/>
    </w:pPr>
    <w:rPr>
      <w:rFonts w:ascii="Times New Roman" w:eastAsia="Times New Roman" w:hAnsi="Times New Roman" w:cs="Times New Roman"/>
      <w:color w:val="000000"/>
      <w:lang w:eastAsia="ru-RU"/>
    </w:rPr>
  </w:style>
  <w:style w:type="character" w:styleId="CommentReference">
    <w:name w:val="annotation reference"/>
    <w:basedOn w:val="DefaultParagraphFont"/>
    <w:rsid w:val="007F6BD8"/>
    <w:rPr>
      <w:sz w:val="16"/>
      <w:szCs w:val="16"/>
    </w:rPr>
  </w:style>
  <w:style w:type="paragraph" w:styleId="CommentText">
    <w:name w:val="annotation text"/>
    <w:basedOn w:val="Normal"/>
    <w:link w:val="CommentTextChar"/>
    <w:rsid w:val="007F6BD8"/>
    <w:rPr>
      <w:sz w:val="20"/>
    </w:rPr>
  </w:style>
  <w:style w:type="character" w:customStyle="1" w:styleId="CommentTextChar">
    <w:name w:val="Comment Text Char"/>
    <w:basedOn w:val="DefaultParagraphFont"/>
    <w:link w:val="CommentText"/>
    <w:rsid w:val="007F6BD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7F6BD8"/>
    <w:rPr>
      <w:b/>
      <w:bCs/>
    </w:rPr>
  </w:style>
  <w:style w:type="character" w:customStyle="1" w:styleId="CommentSubjectChar">
    <w:name w:val="Comment Subject Char"/>
    <w:basedOn w:val="CommentTextChar"/>
    <w:link w:val="CommentSubject"/>
    <w:rsid w:val="007F6BD8"/>
    <w:rPr>
      <w:rFonts w:ascii="Times New Roman" w:eastAsia="Times New Roman" w:hAnsi="Times New Roman" w:cs="Times New Roman"/>
      <w:b/>
      <w:bCs/>
      <w:sz w:val="20"/>
      <w:szCs w:val="20"/>
      <w:lang w:eastAsia="ru-RU"/>
    </w:rPr>
  </w:style>
  <w:style w:type="paragraph" w:styleId="BalloonText">
    <w:name w:val="Balloon Text"/>
    <w:basedOn w:val="Normal"/>
    <w:link w:val="BalloonTextChar"/>
    <w:rsid w:val="007F6BD8"/>
    <w:rPr>
      <w:rFonts w:ascii="Tahoma" w:hAnsi="Tahoma" w:cs="Tahoma"/>
      <w:sz w:val="16"/>
      <w:szCs w:val="16"/>
    </w:rPr>
  </w:style>
  <w:style w:type="character" w:customStyle="1" w:styleId="BalloonTextChar">
    <w:name w:val="Balloon Text Char"/>
    <w:basedOn w:val="DefaultParagraphFont"/>
    <w:link w:val="BalloonText"/>
    <w:rsid w:val="007F6BD8"/>
    <w:rPr>
      <w:rFonts w:ascii="Tahoma" w:eastAsia="Times New Roman" w:hAnsi="Tahoma" w:cs="Tahoma"/>
      <w:sz w:val="16"/>
      <w:szCs w:val="16"/>
      <w:lang w:eastAsia="ru-RU"/>
    </w:rPr>
  </w:style>
  <w:style w:type="character" w:styleId="FollowedHyperlink">
    <w:name w:val="FollowedHyperlink"/>
    <w:basedOn w:val="DefaultParagraphFont"/>
    <w:rsid w:val="007F6BD8"/>
    <w:rPr>
      <w:color w:val="800080"/>
      <w:u w:val="single"/>
    </w:rPr>
  </w:style>
  <w:style w:type="paragraph" w:styleId="BodyText3">
    <w:name w:val="Body Text 3"/>
    <w:basedOn w:val="Normal"/>
    <w:link w:val="BodyText3Char"/>
    <w:rsid w:val="007F6BD8"/>
    <w:pPr>
      <w:spacing w:after="120"/>
    </w:pPr>
    <w:rPr>
      <w:sz w:val="16"/>
      <w:szCs w:val="16"/>
    </w:rPr>
  </w:style>
  <w:style w:type="character" w:customStyle="1" w:styleId="BodyText3Char">
    <w:name w:val="Body Text 3 Char"/>
    <w:basedOn w:val="DefaultParagraphFont"/>
    <w:link w:val="BodyText3"/>
    <w:rsid w:val="007F6BD8"/>
    <w:rPr>
      <w:rFonts w:ascii="Times New Roman" w:eastAsia="Times New Roman" w:hAnsi="Times New Roman" w:cs="Times New Roman"/>
      <w:sz w:val="16"/>
      <w:szCs w:val="16"/>
      <w:lang w:eastAsia="ru-RU"/>
    </w:rPr>
  </w:style>
  <w:style w:type="paragraph" w:customStyle="1" w:styleId="Web">
    <w:name w:val="Обычный (Web)"/>
    <w:basedOn w:val="Normal"/>
    <w:rsid w:val="007F6BD8"/>
    <w:pPr>
      <w:spacing w:before="100" w:after="100"/>
    </w:pPr>
    <w:rPr>
      <w:color w:val="000000"/>
      <w:sz w:val="28"/>
    </w:rPr>
  </w:style>
  <w:style w:type="paragraph" w:styleId="BlockText">
    <w:name w:val="Block Text"/>
    <w:basedOn w:val="Normal"/>
    <w:rsid w:val="007F6BD8"/>
    <w:pPr>
      <w:shd w:val="clear" w:color="auto" w:fill="FFFFFF"/>
      <w:spacing w:before="293" w:line="283" w:lineRule="exact"/>
      <w:ind w:left="43" w:right="7298"/>
    </w:pPr>
    <w:rPr>
      <w:color w:val="000000"/>
      <w:sz w:val="28"/>
      <w:lang w:val="en-US"/>
    </w:rPr>
  </w:style>
  <w:style w:type="paragraph" w:customStyle="1" w:styleId="a3">
    <w:name w:val="Абзац списка"/>
    <w:basedOn w:val="Normal"/>
    <w:qFormat/>
    <w:rsid w:val="007F6BD8"/>
    <w:pPr>
      <w:ind w:left="708"/>
    </w:pPr>
    <w:rPr>
      <w:sz w:val="20"/>
    </w:rPr>
  </w:style>
  <w:style w:type="character" w:customStyle="1" w:styleId="hl">
    <w:name w:val="hl"/>
    <w:basedOn w:val="DefaultParagraphFont"/>
    <w:rsid w:val="007F6BD8"/>
  </w:style>
  <w:style w:type="character" w:customStyle="1" w:styleId="accented">
    <w:name w:val="accented"/>
    <w:basedOn w:val="DefaultParagraphFont"/>
    <w:rsid w:val="007F6BD8"/>
  </w:style>
  <w:style w:type="numbering" w:customStyle="1" w:styleId="1">
    <w:name w:val="Стиль1"/>
    <w:rsid w:val="007F6BD8"/>
    <w:pPr>
      <w:numPr>
        <w:numId w:val="6"/>
      </w:numPr>
    </w:pPr>
  </w:style>
  <w:style w:type="paragraph" w:customStyle="1" w:styleId="10">
    <w:name w:val="Обычный1"/>
    <w:rsid w:val="007F6BD8"/>
    <w:pPr>
      <w:widowControl w:val="0"/>
      <w:spacing w:line="28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7F6BD8"/>
    <w:pPr>
      <w:widowControl w:val="0"/>
      <w:jc w:val="both"/>
    </w:pPr>
    <w:rPr>
      <w:rFonts w:ascii="Times New Roman" w:eastAsia="Times New Roman" w:hAnsi="Times New Roman" w:cs="Times New Roman"/>
      <w:snapToGrid w:val="0"/>
      <w:sz w:val="72"/>
      <w:szCs w:val="20"/>
      <w:lang w:eastAsia="ru-RU"/>
    </w:rPr>
  </w:style>
  <w:style w:type="paragraph" w:customStyle="1" w:styleId="2">
    <w:name w:val="Обычный2"/>
    <w:rsid w:val="007F6BD8"/>
    <w:pPr>
      <w:widowControl w:val="0"/>
      <w:spacing w:line="280" w:lineRule="auto"/>
      <w:jc w:val="both"/>
    </w:pPr>
    <w:rPr>
      <w:rFonts w:ascii="Times New Roman" w:eastAsia="Times New Roman" w:hAnsi="Times New Roman" w:cs="Times New Roman"/>
      <w:snapToGrid w:val="0"/>
      <w:sz w:val="20"/>
      <w:szCs w:val="20"/>
      <w:lang w:eastAsia="ru-RU"/>
    </w:rPr>
  </w:style>
  <w:style w:type="character" w:customStyle="1" w:styleId="st">
    <w:name w:val="st"/>
    <w:basedOn w:val="DefaultParagraphFont"/>
    <w:rsid w:val="007F6BD8"/>
  </w:style>
  <w:style w:type="character" w:customStyle="1" w:styleId="spelle">
    <w:name w:val="spelle"/>
    <w:basedOn w:val="DefaultParagraphFont"/>
    <w:rsid w:val="007F6BD8"/>
  </w:style>
  <w:style w:type="character" w:customStyle="1" w:styleId="grame">
    <w:name w:val="grame"/>
    <w:basedOn w:val="DefaultParagraphFont"/>
    <w:rsid w:val="007F6BD8"/>
  </w:style>
  <w:style w:type="character" w:customStyle="1" w:styleId="citation">
    <w:name w:val="citation"/>
    <w:basedOn w:val="DefaultParagraphFont"/>
    <w:rsid w:val="007F6BD8"/>
  </w:style>
  <w:style w:type="paragraph" w:styleId="DocumentMap">
    <w:name w:val="Document Map"/>
    <w:basedOn w:val="Normal"/>
    <w:link w:val="DocumentMapChar"/>
    <w:unhideWhenUsed/>
    <w:rsid w:val="007F6BD8"/>
    <w:pPr>
      <w:widowControl w:val="0"/>
      <w:autoSpaceDE w:val="0"/>
      <w:autoSpaceDN w:val="0"/>
      <w:adjustRightInd w:val="0"/>
    </w:pPr>
    <w:rPr>
      <w:rFonts w:ascii="Tahoma" w:hAnsi="Tahoma" w:cs="Tahoma"/>
      <w:sz w:val="16"/>
      <w:szCs w:val="16"/>
    </w:rPr>
  </w:style>
  <w:style w:type="character" w:customStyle="1" w:styleId="DocumentMapChar">
    <w:name w:val="Document Map Char"/>
    <w:basedOn w:val="DefaultParagraphFont"/>
    <w:link w:val="DocumentMap"/>
    <w:rsid w:val="007F6BD8"/>
    <w:rPr>
      <w:rFonts w:ascii="Tahoma" w:eastAsia="Times New Roman" w:hAnsi="Tahoma" w:cs="Tahoma"/>
      <w:sz w:val="16"/>
      <w:szCs w:val="16"/>
      <w:lang w:eastAsia="ru-RU"/>
    </w:rPr>
  </w:style>
  <w:style w:type="paragraph" w:customStyle="1" w:styleId="-0">
    <w:name w:val="-"/>
    <w:basedOn w:val="Normal"/>
    <w:rsid w:val="007F6BD8"/>
    <w:pPr>
      <w:spacing w:before="100" w:beforeAutospacing="1" w:after="100" w:afterAutospacing="1"/>
    </w:pPr>
    <w:rPr>
      <w:szCs w:val="24"/>
    </w:rPr>
  </w:style>
  <w:style w:type="character" w:styleId="HTMLCite">
    <w:name w:val="HTML Cite"/>
    <w:basedOn w:val="DefaultParagraphFont"/>
    <w:semiHidden/>
    <w:unhideWhenUsed/>
    <w:rsid w:val="007F6BD8"/>
    <w:rPr>
      <w:i/>
      <w:iCs/>
    </w:rPr>
  </w:style>
  <w:style w:type="character" w:customStyle="1" w:styleId="WW8Num8z0">
    <w:name w:val="WW8Num8z0"/>
    <w:rsid w:val="007F6BD8"/>
    <w:rPr>
      <w:rFonts w:ascii="Symbol" w:hAnsi="Symbol" w:cs="Symbol"/>
    </w:rPr>
  </w:style>
  <w:style w:type="character" w:customStyle="1" w:styleId="WW8Num5z0">
    <w:name w:val="WW8Num5z0"/>
    <w:rsid w:val="007F6BD8"/>
    <w:rPr>
      <w:rFonts w:ascii="Symbol" w:hAnsi="Symbol" w:cs="Symbol"/>
    </w:rPr>
  </w:style>
  <w:style w:type="character" w:customStyle="1" w:styleId="WW8Num18z0">
    <w:name w:val="WW8Num18z0"/>
    <w:rsid w:val="007F6BD8"/>
    <w:rPr>
      <w:i w:val="0"/>
    </w:rPr>
  </w:style>
  <w:style w:type="character" w:customStyle="1" w:styleId="WW8Num19z0">
    <w:name w:val="WW8Num19z0"/>
    <w:rsid w:val="007F6BD8"/>
    <w:rPr>
      <w:rFonts w:ascii="Symbol" w:hAnsi="Symbol" w:cs="Symbol"/>
    </w:rPr>
  </w:style>
  <w:style w:type="character" w:customStyle="1" w:styleId="WW8Num15z0">
    <w:name w:val="WW8Num15z0"/>
    <w:rsid w:val="007F6BD8"/>
    <w:rPr>
      <w:rFonts w:ascii="Symbol" w:hAnsi="Symbol" w:cs="Symbol"/>
    </w:rPr>
  </w:style>
  <w:style w:type="character" w:customStyle="1" w:styleId="WW8Num10z0">
    <w:name w:val="WW8Num10z0"/>
    <w:rsid w:val="007F6BD8"/>
    <w:rPr>
      <w:rFonts w:ascii="Times New Roman" w:eastAsia="Times New Roman" w:hAnsi="Times New Roman" w:cs="Times New Roman"/>
    </w:rPr>
  </w:style>
  <w:style w:type="character" w:customStyle="1" w:styleId="WW8Num17z0">
    <w:name w:val="WW8Num17z0"/>
    <w:rsid w:val="007F6BD8"/>
    <w:rPr>
      <w:rFonts w:ascii="Symbol" w:hAnsi="Symbol" w:cs="Symbol"/>
    </w:rPr>
  </w:style>
  <w:style w:type="paragraph" w:customStyle="1" w:styleId="a4">
    <w:name w:val="Заголовок"/>
    <w:basedOn w:val="Normal"/>
    <w:next w:val="BodyText"/>
    <w:rsid w:val="007F6BD8"/>
    <w:pPr>
      <w:keepNext/>
      <w:widowControl w:val="0"/>
      <w:suppressAutoHyphens/>
      <w:spacing w:before="240" w:after="120"/>
    </w:pPr>
    <w:rPr>
      <w:rFonts w:ascii="Arial" w:eastAsia="Microsoft YaHei" w:hAnsi="Arial" w:cs="Mangal"/>
      <w:kern w:val="1"/>
      <w:sz w:val="28"/>
      <w:szCs w:val="28"/>
      <w:lang w:eastAsia="zh-CN" w:bidi="hi-IN"/>
    </w:rPr>
  </w:style>
  <w:style w:type="paragraph" w:styleId="List">
    <w:name w:val="List"/>
    <w:basedOn w:val="BodyText"/>
    <w:rsid w:val="007F6BD8"/>
    <w:pPr>
      <w:widowControl w:val="0"/>
      <w:suppressAutoHyphens/>
      <w:spacing w:after="120" w:line="240" w:lineRule="auto"/>
    </w:pPr>
    <w:rPr>
      <w:rFonts w:eastAsia="SimSun" w:cs="Mangal"/>
      <w:kern w:val="1"/>
      <w:sz w:val="24"/>
      <w:lang w:eastAsia="zh-CN" w:bidi="hi-IN"/>
    </w:rPr>
  </w:style>
  <w:style w:type="paragraph" w:customStyle="1" w:styleId="11">
    <w:name w:val="Указатель1"/>
    <w:basedOn w:val="Normal"/>
    <w:rsid w:val="007F6BD8"/>
    <w:pPr>
      <w:widowControl w:val="0"/>
      <w:suppressLineNumbers/>
      <w:suppressAutoHyphens/>
    </w:pPr>
    <w:rPr>
      <w:rFonts w:eastAsia="SimSun" w:cs="Mangal"/>
      <w:kern w:val="1"/>
      <w:szCs w:val="24"/>
      <w:lang w:eastAsia="zh-CN" w:bidi="hi-IN"/>
    </w:rPr>
  </w:style>
  <w:style w:type="paragraph" w:styleId="ListParagraph">
    <w:name w:val="List Paragraph"/>
    <w:basedOn w:val="Normal"/>
    <w:qFormat/>
    <w:rsid w:val="007F6BD8"/>
    <w:pPr>
      <w:spacing w:after="200" w:line="276" w:lineRule="auto"/>
      <w:ind w:left="720"/>
    </w:pPr>
    <w:rPr>
      <w:rFonts w:ascii="Calibri" w:hAnsi="Calibri"/>
      <w:sz w:val="22"/>
      <w:szCs w:val="22"/>
      <w:lang w:eastAsia="en-US"/>
    </w:rPr>
  </w:style>
  <w:style w:type="paragraph" w:customStyle="1" w:styleId="12">
    <w:name w:val="Название1"/>
    <w:basedOn w:val="Normal"/>
    <w:rsid w:val="007F6BD8"/>
    <w:pPr>
      <w:widowControl w:val="0"/>
      <w:suppressLineNumbers/>
      <w:suppressAutoHyphens/>
      <w:spacing w:before="120" w:after="120"/>
    </w:pPr>
    <w:rPr>
      <w:rFonts w:eastAsia="Lucida Sans Unicode" w:cs="Mangal"/>
      <w:i/>
      <w:iCs/>
      <w:kern w:val="1"/>
      <w:szCs w:val="24"/>
      <w:lang w:eastAsia="hi-IN" w:bidi="hi-IN"/>
    </w:rPr>
  </w:style>
  <w:style w:type="character" w:customStyle="1" w:styleId="DefaultParagraphFont1">
    <w:name w:val="Default Paragraph Font1"/>
    <w:rsid w:val="007F6BD8"/>
  </w:style>
  <w:style w:type="paragraph" w:customStyle="1" w:styleId="Author">
    <w:name w:val="Author"/>
    <w:basedOn w:val="Normal"/>
    <w:link w:val="Author0"/>
    <w:rsid w:val="007F6BD8"/>
    <w:pPr>
      <w:keepNext/>
      <w:keepLines/>
      <w:spacing w:before="360"/>
      <w:ind w:left="851" w:right="851" w:firstLine="0"/>
      <w:jc w:val="left"/>
    </w:pPr>
  </w:style>
  <w:style w:type="character" w:customStyle="1" w:styleId="WW8Num1z0">
    <w:name w:val="WW8Num1z0"/>
    <w:rsid w:val="007F6BD8"/>
    <w:rPr>
      <w:rFonts w:ascii="Symbol" w:hAnsi="Symbol"/>
    </w:rPr>
  </w:style>
  <w:style w:type="character" w:customStyle="1" w:styleId="WW8Num1z1">
    <w:name w:val="WW8Num1z1"/>
    <w:rsid w:val="007F6BD8"/>
    <w:rPr>
      <w:rFonts w:ascii="Courier New" w:hAnsi="Courier New" w:cs="Courier New"/>
    </w:rPr>
  </w:style>
  <w:style w:type="character" w:customStyle="1" w:styleId="WW8Num1z2">
    <w:name w:val="WW8Num1z2"/>
    <w:rsid w:val="007F6BD8"/>
    <w:rPr>
      <w:rFonts w:ascii="Wingdings" w:hAnsi="Wingdings"/>
    </w:rPr>
  </w:style>
  <w:style w:type="character" w:customStyle="1" w:styleId="WW8Num2z0">
    <w:name w:val="WW8Num2z0"/>
    <w:rsid w:val="007F6BD8"/>
    <w:rPr>
      <w:rFonts w:ascii="Symbol" w:hAnsi="Symbol"/>
      <w:sz w:val="20"/>
    </w:rPr>
  </w:style>
  <w:style w:type="character" w:customStyle="1" w:styleId="WW8Num5z1">
    <w:name w:val="WW8Num5z1"/>
    <w:rsid w:val="007F6BD8"/>
    <w:rPr>
      <w:rFonts w:ascii="Courier New" w:hAnsi="Courier New" w:cs="Courier New"/>
    </w:rPr>
  </w:style>
  <w:style w:type="character" w:customStyle="1" w:styleId="WW8Num5z2">
    <w:name w:val="WW8Num5z2"/>
    <w:rsid w:val="007F6BD8"/>
    <w:rPr>
      <w:rFonts w:ascii="Wingdings" w:hAnsi="Wingdings"/>
    </w:rPr>
  </w:style>
  <w:style w:type="character" w:customStyle="1" w:styleId="13">
    <w:name w:val="Основной шрифт абзаца1"/>
    <w:rsid w:val="007F6BD8"/>
  </w:style>
  <w:style w:type="character" w:customStyle="1" w:styleId="link-mailto">
    <w:name w:val="link-mailto"/>
    <w:basedOn w:val="13"/>
    <w:rsid w:val="007F6BD8"/>
  </w:style>
  <w:style w:type="character" w:customStyle="1" w:styleId="14">
    <w:name w:val="Знак примечания1"/>
    <w:rsid w:val="007F6BD8"/>
    <w:rPr>
      <w:sz w:val="16"/>
      <w:szCs w:val="16"/>
    </w:rPr>
  </w:style>
  <w:style w:type="character" w:customStyle="1" w:styleId="a5">
    <w:name w:val="Текст примечания Знак"/>
    <w:basedOn w:val="13"/>
    <w:rsid w:val="007F6BD8"/>
  </w:style>
  <w:style w:type="character" w:customStyle="1" w:styleId="a6">
    <w:name w:val="Тема примечания Знак"/>
    <w:rsid w:val="007F6BD8"/>
    <w:rPr>
      <w:b/>
      <w:bCs/>
    </w:rPr>
  </w:style>
  <w:style w:type="character" w:customStyle="1" w:styleId="a7">
    <w:name w:val="Текст выноски Знак"/>
    <w:rsid w:val="007F6BD8"/>
    <w:rPr>
      <w:rFonts w:ascii="Tahoma" w:hAnsi="Tahoma" w:cs="Tahoma"/>
      <w:sz w:val="16"/>
      <w:szCs w:val="16"/>
    </w:rPr>
  </w:style>
  <w:style w:type="paragraph" w:customStyle="1" w:styleId="documentdescription">
    <w:name w:val="documentdescription"/>
    <w:basedOn w:val="Normal"/>
    <w:rsid w:val="007F6BD8"/>
    <w:pPr>
      <w:suppressAutoHyphens/>
      <w:spacing w:before="280" w:after="280"/>
    </w:pPr>
    <w:rPr>
      <w:szCs w:val="24"/>
      <w:lang w:eastAsia="ar-SA"/>
    </w:rPr>
  </w:style>
  <w:style w:type="paragraph" w:customStyle="1" w:styleId="15">
    <w:name w:val="Текст примечания1"/>
    <w:basedOn w:val="Normal"/>
    <w:rsid w:val="007F6BD8"/>
    <w:pPr>
      <w:suppressAutoHyphens/>
    </w:pPr>
    <w:rPr>
      <w:sz w:val="20"/>
      <w:lang w:eastAsia="ar-SA"/>
    </w:rPr>
  </w:style>
  <w:style w:type="paragraph" w:customStyle="1" w:styleId="a8">
    <w:name w:val="Содержимое таблицы"/>
    <w:basedOn w:val="Normal"/>
    <w:rsid w:val="007F6BD8"/>
    <w:pPr>
      <w:suppressLineNumbers/>
      <w:suppressAutoHyphens/>
    </w:pPr>
    <w:rPr>
      <w:szCs w:val="24"/>
      <w:lang w:eastAsia="ar-SA"/>
    </w:rPr>
  </w:style>
  <w:style w:type="paragraph" w:customStyle="1" w:styleId="a9">
    <w:name w:val="Заголовок таблицы"/>
    <w:basedOn w:val="a8"/>
    <w:rsid w:val="007F6BD8"/>
    <w:pPr>
      <w:jc w:val="center"/>
    </w:pPr>
    <w:rPr>
      <w:b/>
      <w:bCs/>
    </w:rPr>
  </w:style>
  <w:style w:type="character" w:customStyle="1" w:styleId="paragraph">
    <w:name w:val="paragraph"/>
    <w:basedOn w:val="DefaultParagraphFont"/>
    <w:rsid w:val="007F6BD8"/>
  </w:style>
  <w:style w:type="character" w:customStyle="1" w:styleId="redtext">
    <w:name w:val="red_text"/>
    <w:basedOn w:val="DefaultParagraphFont"/>
    <w:rsid w:val="007F6BD8"/>
  </w:style>
  <w:style w:type="paragraph" w:customStyle="1" w:styleId="aa">
    <w:name w:val="Текстовый блок"/>
    <w:rsid w:val="007F6BD8"/>
    <w:rPr>
      <w:rFonts w:ascii="Helvetica" w:eastAsia="ヒラギノ角ゴ Pro W3" w:hAnsi="Helvetica" w:cs="Times New Roman"/>
      <w:color w:val="000000"/>
      <w:szCs w:val="20"/>
    </w:rPr>
  </w:style>
  <w:style w:type="paragraph" w:customStyle="1" w:styleId="ab">
    <w:name w:val="Доклад"/>
    <w:basedOn w:val="Normal"/>
    <w:qFormat/>
    <w:rsid w:val="007F6BD8"/>
    <w:pPr>
      <w:spacing w:after="120" w:line="288" w:lineRule="exact"/>
    </w:pPr>
    <w:rPr>
      <w:rFonts w:ascii="Calibri" w:hAnsi="Calibri"/>
      <w:sz w:val="22"/>
      <w:szCs w:val="22"/>
      <w:lang w:bidi="yi-Hebr"/>
    </w:rPr>
  </w:style>
  <w:style w:type="character" w:customStyle="1" w:styleId="ac">
    <w:name w:val="Докладчик"/>
    <w:qFormat/>
    <w:rsid w:val="007F6BD8"/>
    <w:rPr>
      <w:rFonts w:ascii="Calibri" w:eastAsia="Times New Roman" w:hAnsi="Calibri" w:cs="Calibri" w:hint="default"/>
      <w:b/>
      <w:bCs/>
      <w:color w:val="000000"/>
      <w:sz w:val="22"/>
      <w:lang w:eastAsia="ru-RU" w:bidi="yi-Hebr"/>
    </w:rPr>
  </w:style>
  <w:style w:type="character" w:customStyle="1" w:styleId="Absatz-Standardschriftart">
    <w:name w:val="Absatz-Standardschriftart"/>
    <w:rsid w:val="007F6BD8"/>
  </w:style>
  <w:style w:type="character" w:customStyle="1" w:styleId="Domylnaczcionkaakapitu">
    <w:name w:val="Domyślna czcionka akapitu"/>
    <w:rsid w:val="007F6BD8"/>
  </w:style>
  <w:style w:type="paragraph" w:customStyle="1" w:styleId="Nagwek">
    <w:name w:val="Nagłówek"/>
    <w:basedOn w:val="Normal"/>
    <w:next w:val="BodyText"/>
    <w:rsid w:val="007F6BD8"/>
    <w:pPr>
      <w:keepNext/>
      <w:suppressAutoHyphens/>
      <w:spacing w:before="240" w:after="120"/>
    </w:pPr>
    <w:rPr>
      <w:rFonts w:ascii="Arial" w:eastAsia="Microsoft YaHei" w:hAnsi="Arial" w:cs="Mangal"/>
      <w:sz w:val="28"/>
      <w:szCs w:val="28"/>
      <w:lang w:val="pl-PL" w:eastAsia="zh-CN"/>
    </w:rPr>
  </w:style>
  <w:style w:type="paragraph" w:customStyle="1" w:styleId="Indeks">
    <w:name w:val="Indeks"/>
    <w:basedOn w:val="Normal"/>
    <w:rsid w:val="007F6BD8"/>
    <w:pPr>
      <w:suppressLineNumbers/>
      <w:suppressAutoHyphens/>
    </w:pPr>
    <w:rPr>
      <w:rFonts w:cs="Mangal"/>
      <w:szCs w:val="24"/>
      <w:lang w:val="pl-PL" w:eastAsia="zh-CN"/>
    </w:rPr>
  </w:style>
  <w:style w:type="paragraph" w:customStyle="1" w:styleId="20">
    <w:name w:val="Основной текст (2)"/>
    <w:basedOn w:val="Normal"/>
    <w:rsid w:val="007F6BD8"/>
    <w:pPr>
      <w:widowControl w:val="0"/>
      <w:shd w:val="clear" w:color="auto" w:fill="FFFFFF"/>
      <w:spacing w:line="211" w:lineRule="exact"/>
    </w:pPr>
    <w:rPr>
      <w:rFonts w:eastAsia="Courier New"/>
      <w:sz w:val="17"/>
      <w:szCs w:val="17"/>
    </w:rPr>
  </w:style>
  <w:style w:type="character" w:customStyle="1" w:styleId="off">
    <w:name w:val="off"/>
    <w:basedOn w:val="DefaultParagraphFont"/>
    <w:rsid w:val="007F6BD8"/>
  </w:style>
  <w:style w:type="paragraph" w:customStyle="1" w:styleId="List1">
    <w:name w:val="List1"/>
    <w:basedOn w:val="Normal"/>
    <w:rsid w:val="007F6BD8"/>
    <w:pPr>
      <w:ind w:left="851" w:hanging="284"/>
    </w:pPr>
    <w:rPr>
      <w:szCs w:val="24"/>
    </w:rPr>
  </w:style>
  <w:style w:type="paragraph" w:customStyle="1" w:styleId="Lit">
    <w:name w:val="Lit."/>
    <w:aliases w:val="Sum."/>
    <w:basedOn w:val="Normal"/>
    <w:rsid w:val="007F6BD8"/>
    <w:pPr>
      <w:keepNext/>
      <w:spacing w:before="240" w:after="120"/>
      <w:jc w:val="center"/>
    </w:pPr>
    <w:rPr>
      <w:i/>
      <w:szCs w:val="24"/>
    </w:rPr>
  </w:style>
  <w:style w:type="paragraph" w:customStyle="1" w:styleId="Report">
    <w:name w:val="Report"/>
    <w:basedOn w:val="Normal"/>
    <w:rsid w:val="007F6BD8"/>
    <w:pPr>
      <w:keepNext/>
      <w:keepLines/>
      <w:spacing w:before="120" w:after="240"/>
      <w:jc w:val="center"/>
    </w:pPr>
    <w:rPr>
      <w:b/>
      <w:lang w:val="en-US"/>
    </w:rPr>
  </w:style>
  <w:style w:type="paragraph" w:customStyle="1" w:styleId="Section">
    <w:name w:val="Section"/>
    <w:basedOn w:val="Normal"/>
    <w:rsid w:val="007F6BD8"/>
    <w:pPr>
      <w:keepNext/>
      <w:keepLines/>
      <w:spacing w:before="240" w:after="120"/>
    </w:pPr>
    <w:rPr>
      <w:rFonts w:eastAsia="Calibri"/>
      <w:b/>
    </w:rPr>
  </w:style>
  <w:style w:type="character" w:customStyle="1" w:styleId="Author0">
    <w:name w:val="Author Знак"/>
    <w:basedOn w:val="DefaultParagraphFont"/>
    <w:link w:val="Author"/>
    <w:rsid w:val="007F6BD8"/>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13793</Words>
  <Characters>78623</Characters>
  <Application>Microsoft Macintosh Word</Application>
  <DocSecurity>0</DocSecurity>
  <Lines>655</Lines>
  <Paragraphs>184</Paragraphs>
  <ScaleCrop>false</ScaleCrop>
  <Company/>
  <LinksUpToDate>false</LinksUpToDate>
  <CharactersWithSpaces>92232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2</cp:revision>
  <dcterms:created xsi:type="dcterms:W3CDTF">2013-03-06T20:43:00Z</dcterms:created>
  <dcterms:modified xsi:type="dcterms:W3CDTF">2013-03-07T00:10:00Z</dcterms:modified>
</cp:coreProperties>
</file>