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BC2" w:rsidRDefault="000B3BC2" w:rsidP="000B3BC2">
      <w:pPr>
        <w:spacing w:line="360" w:lineRule="auto"/>
        <w:ind w:firstLine="709"/>
        <w:rPr>
          <w:rFonts w:eastAsia="Times New Roman"/>
        </w:rPr>
      </w:pPr>
      <w:r>
        <w:rPr>
          <w:rFonts w:eastAsia="Times New Roman"/>
        </w:rPr>
        <w:t>ЛЕКСИКОЛОГИЯ. ЛЕКСИКОГРАФИЯ (РУССКО-СЛАВЯНСКИЙ ЦИКЛ)</w:t>
      </w:r>
    </w:p>
    <w:p w:rsidR="000B3BC2" w:rsidRDefault="000B3BC2" w:rsidP="000B3BC2">
      <w:pPr>
        <w:spacing w:line="360" w:lineRule="auto"/>
        <w:ind w:firstLine="709"/>
        <w:rPr>
          <w:rFonts w:eastAsia="Times New Roman"/>
          <w:lang w:val="en-US"/>
        </w:rPr>
      </w:pPr>
    </w:p>
    <w:p w:rsidR="000B3BC2" w:rsidRDefault="000B3BC2" w:rsidP="000B3BC2">
      <w:pPr>
        <w:spacing w:line="360" w:lineRule="auto"/>
        <w:ind w:firstLine="709"/>
        <w:rPr>
          <w:rFonts w:eastAsia="Times New Roman"/>
          <w:b/>
          <w:bCs/>
          <w:color w:val="000000"/>
        </w:rPr>
      </w:pPr>
      <w:r>
        <w:rPr>
          <w:rFonts w:eastAsia="Times New Roman"/>
          <w:b/>
          <w:bCs/>
          <w:color w:val="000000"/>
        </w:rPr>
        <w:t>Н. Абдалтаджедини, асп.,</w:t>
      </w:r>
    </w:p>
    <w:p w:rsidR="000B3BC2" w:rsidRDefault="000B3BC2" w:rsidP="000B3BC2">
      <w:pPr>
        <w:spacing w:line="360" w:lineRule="auto"/>
        <w:ind w:firstLine="709"/>
        <w:rPr>
          <w:rFonts w:eastAsia="Times New Roman"/>
          <w:b/>
          <w:bCs/>
          <w:color w:val="000000"/>
        </w:rPr>
      </w:pPr>
      <w:r>
        <w:rPr>
          <w:rFonts w:eastAsia="Times New Roman"/>
          <w:b/>
          <w:bCs/>
          <w:color w:val="000000"/>
        </w:rPr>
        <w:t>Санкт-Петербургский государственный университет (Россия)</w:t>
      </w:r>
    </w:p>
    <w:p w:rsidR="000B3BC2" w:rsidRDefault="000B3BC2" w:rsidP="000B3BC2">
      <w:pPr>
        <w:spacing w:line="360" w:lineRule="auto"/>
        <w:ind w:firstLine="709"/>
        <w:rPr>
          <w:rFonts w:eastAsia="Times New Roman"/>
          <w:b/>
          <w:bCs/>
          <w:color w:val="000000"/>
        </w:rPr>
      </w:pPr>
    </w:p>
    <w:p w:rsidR="000B3BC2" w:rsidRDefault="000B3BC2" w:rsidP="000B3BC2">
      <w:pPr>
        <w:spacing w:line="360" w:lineRule="auto"/>
        <w:ind w:firstLine="709"/>
        <w:rPr>
          <w:rFonts w:eastAsia="Times New Roman"/>
          <w:b/>
          <w:bCs/>
          <w:color w:val="000000"/>
        </w:rPr>
      </w:pPr>
      <w:r>
        <w:rPr>
          <w:rFonts w:eastAsia="Times New Roman"/>
          <w:b/>
          <w:bCs/>
          <w:color w:val="000000"/>
        </w:rPr>
        <w:t>Ирано-русские языковые «контакты» в путевых заметках А. С. Грибоедова</w:t>
      </w:r>
    </w:p>
    <w:p w:rsidR="000B3BC2" w:rsidRDefault="000B3BC2" w:rsidP="000B3BC2">
      <w:pPr>
        <w:spacing w:line="360" w:lineRule="auto"/>
        <w:ind w:firstLine="709"/>
        <w:rPr>
          <w:rFonts w:eastAsia="Times New Roman"/>
          <w:b/>
          <w:bCs/>
          <w:color w:val="000000"/>
        </w:rPr>
      </w:pPr>
    </w:p>
    <w:p w:rsidR="000B3BC2" w:rsidRDefault="000B3BC2" w:rsidP="000B3BC2">
      <w:pPr>
        <w:spacing w:line="360" w:lineRule="auto"/>
        <w:ind w:firstLine="709"/>
        <w:rPr>
          <w:rFonts w:eastAsia="Times New Roman"/>
          <w:color w:val="000000"/>
        </w:rPr>
      </w:pPr>
      <w:r>
        <w:rPr>
          <w:rFonts w:eastAsia="Times New Roman"/>
          <w:color w:val="000000"/>
        </w:rPr>
        <w:t>Взаимодействие между культурами и языками занимает особое место в становлении лексической системы каждого национального языка. Между Ираном и Россией, соседствующими странами, существовали многообразные отношения, отразившиеся в лексической системе русского языка, в том числе и в ХIХ в.</w:t>
      </w:r>
    </w:p>
    <w:p w:rsidR="000B3BC2" w:rsidRDefault="000B3BC2" w:rsidP="000B3BC2">
      <w:pPr>
        <w:spacing w:line="360" w:lineRule="auto"/>
        <w:ind w:firstLine="709"/>
        <w:rPr>
          <w:rFonts w:eastAsia="Times New Roman"/>
          <w:color w:val="000000"/>
        </w:rPr>
      </w:pPr>
      <w:r>
        <w:rPr>
          <w:rFonts w:eastAsia="Times New Roman"/>
          <w:color w:val="000000"/>
        </w:rPr>
        <w:t>Л. П. Крысин специально указывает, что «для русского языка приблизительно до конца XVIII в. был характерен путь устного (в XVIII—начале XIX в. наряду с постепенно начинающим преобладать письменным путем) заимствования иноязычной лексики, а также заимствования через частную переписку и художественную литературу» [Крысин, 1968, с. 56].</w:t>
      </w:r>
    </w:p>
    <w:p w:rsidR="000B3BC2" w:rsidRDefault="000B3BC2" w:rsidP="000B3BC2">
      <w:pPr>
        <w:spacing w:line="360" w:lineRule="auto"/>
        <w:ind w:firstLine="709"/>
        <w:rPr>
          <w:rFonts w:eastAsia="Times New Roman"/>
          <w:color w:val="000000"/>
        </w:rPr>
      </w:pPr>
      <w:r>
        <w:rPr>
          <w:rFonts w:eastAsia="Times New Roman"/>
          <w:color w:val="000000"/>
        </w:rPr>
        <w:t>Объект настоящего сообщения составляют персидские лексические вкрапления в тексте путевых записок А. С. Грибоедова [Грибоедов А. С. Сочинения. М., 1988].</w:t>
      </w:r>
    </w:p>
    <w:p w:rsidR="000B3BC2" w:rsidRDefault="000B3BC2" w:rsidP="000B3BC2">
      <w:pPr>
        <w:spacing w:line="360" w:lineRule="auto"/>
        <w:ind w:firstLine="709"/>
        <w:rPr>
          <w:rFonts w:eastAsia="Times New Roman"/>
          <w:color w:val="000000"/>
        </w:rPr>
      </w:pPr>
      <w:r>
        <w:rPr>
          <w:rFonts w:eastAsia="Times New Roman"/>
          <w:color w:val="000000"/>
        </w:rPr>
        <w:t>А. С. Грибоедов в середине 1818 г. был назначен секретарем русской дипломатической миссии в Персии. По пути из Петербурга в Персию Грибоедов составил подробный путевой дневник, в котором встречается большое количество иранизмов.</w:t>
      </w:r>
    </w:p>
    <w:p w:rsidR="000B3BC2" w:rsidRDefault="000B3BC2" w:rsidP="000B3BC2">
      <w:pPr>
        <w:spacing w:line="360" w:lineRule="auto"/>
        <w:ind w:firstLine="709"/>
        <w:rPr>
          <w:rFonts w:eastAsia="Times New Roman"/>
          <w:color w:val="000000"/>
        </w:rPr>
      </w:pPr>
      <w:r>
        <w:rPr>
          <w:rFonts w:eastAsia="Times New Roman"/>
          <w:color w:val="000000"/>
        </w:rPr>
        <w:t>В данном сообщении рассматривается лексика путевых записок Грибоедова по маршруту: Моздок — Тифлис, Тифлис — Тегеран, Тегеран — Султанея, Миана — Тавриз — Гаргары, Тифлис — Тавриз, а также эриванский поход и Крым. Жанр путевых записей предполагает предметное описание природы Закавказья и Северного Ирана, а также включение в это путевое наблюдение и новых (экзотических, прежде всего) номинаций, отражающих быт, нравы, обычаи и культуру местных жителей (</w:t>
      </w:r>
      <w:r>
        <w:rPr>
          <w:rFonts w:eastAsia="Times New Roman"/>
          <w:color w:val="000000"/>
          <w:shd w:val="clear" w:color="auto" w:fill="FEFEFE"/>
        </w:rPr>
        <w:t>трахтараван</w:t>
      </w:r>
      <w:r>
        <w:rPr>
          <w:rFonts w:eastAsia="Times New Roman"/>
          <w:color w:val="000000"/>
        </w:rPr>
        <w:t>, див, иавер, хам). Ожидаемо и естественно, что, таким образом, большую часть употребляемых персидских слов в рассматриваемых путевых записках А. С. Грибоедова составляет бытовая и культурная лексика (50 ед.), вторая по численности — личные имена исторических личностей (35 ед.), третья — топонимы (37 ед.). Особый интерес представляет способ введения Грибоедовым иранизма в текст записок: приемы толкования и текстового окружения. Жанр записок во многом личный, не предполагающий обязательного издания, поэтому важно, как писатель (во многом для себя) фиксирует иноязычное слово для будущего возможного пользования.</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i/>
          <w:iCs/>
          <w:color w:val="000000"/>
          <w:shd w:val="clear" w:color="auto" w:fill="FFFFFF"/>
        </w:rPr>
      </w:pPr>
      <w:r>
        <w:rPr>
          <w:rFonts w:eastAsia="Times New Roman"/>
          <w:i/>
          <w:iCs/>
          <w:color w:val="000000"/>
          <w:shd w:val="clear" w:color="auto" w:fill="FFFFFF"/>
        </w:rPr>
        <w:t>Литература</w:t>
      </w:r>
    </w:p>
    <w:p w:rsidR="000B3BC2" w:rsidRDefault="000B3BC2" w:rsidP="000B3BC2">
      <w:pPr>
        <w:spacing w:line="360" w:lineRule="auto"/>
        <w:ind w:firstLine="709"/>
        <w:rPr>
          <w:rFonts w:eastAsia="Times New Roman"/>
          <w:color w:val="000000"/>
        </w:rPr>
      </w:pPr>
      <w:r>
        <w:rPr>
          <w:rFonts w:eastAsia="Times New Roman"/>
          <w:i/>
          <w:iCs/>
          <w:color w:val="000000"/>
        </w:rPr>
        <w:t xml:space="preserve">Грибоедов А. С. </w:t>
      </w:r>
      <w:r>
        <w:rPr>
          <w:rFonts w:eastAsia="Times New Roman"/>
          <w:color w:val="000000"/>
        </w:rPr>
        <w:t>Сочинения / Вступ. ст., коммент., состав. и подготовка текста С. А. Фомичева. М.: Худож. лит., 1988.</w:t>
      </w:r>
    </w:p>
    <w:p w:rsidR="000B3BC2" w:rsidRDefault="000B3BC2" w:rsidP="000B3BC2">
      <w:pPr>
        <w:spacing w:line="360" w:lineRule="auto"/>
        <w:ind w:firstLine="709"/>
        <w:rPr>
          <w:rFonts w:eastAsia="Times New Roman"/>
          <w:color w:val="000000"/>
          <w:shd w:val="clear" w:color="auto" w:fill="FFFFFF"/>
        </w:rPr>
      </w:pPr>
      <w:r>
        <w:rPr>
          <w:rFonts w:eastAsia="Times New Roman"/>
          <w:i/>
          <w:iCs/>
          <w:color w:val="000000"/>
          <w:shd w:val="clear" w:color="auto" w:fill="FFFFFF"/>
        </w:rPr>
        <w:t xml:space="preserve">Краснов П. С. </w:t>
      </w:r>
      <w:r>
        <w:rPr>
          <w:rFonts w:eastAsia="Times New Roman"/>
          <w:color w:val="000000"/>
          <w:shd w:val="clear" w:color="auto" w:fill="FFFFFF"/>
        </w:rPr>
        <w:t>Путевые письма Грибоедова (от Тифлиса до Тегерана) // А. С. Грибоедов. Творчество. Биография. Традиции / Отв. ред. С. А. Фомичев. Л.: Наука, 1977. С. 206—211.</w:t>
      </w:r>
    </w:p>
    <w:p w:rsidR="000B3BC2" w:rsidRDefault="000B3BC2" w:rsidP="000B3BC2">
      <w:pPr>
        <w:tabs>
          <w:tab w:val="left" w:pos="4536"/>
        </w:tabs>
        <w:spacing w:line="360" w:lineRule="auto"/>
        <w:ind w:firstLine="709"/>
        <w:rPr>
          <w:rFonts w:eastAsia="Times New Roman"/>
          <w:color w:val="000000"/>
          <w:lang w:val="en-US" w:eastAsia="fa-IR" w:bidi="fa-IR"/>
        </w:rPr>
      </w:pPr>
      <w:r>
        <w:rPr>
          <w:rFonts w:eastAsia="Times New Roman"/>
          <w:i/>
          <w:iCs/>
          <w:color w:val="000000"/>
        </w:rPr>
        <w:t>Крысин Л. П.</w:t>
      </w:r>
      <w:r>
        <w:rPr>
          <w:rFonts w:eastAsia="Times New Roman"/>
          <w:color w:val="000000"/>
        </w:rPr>
        <w:t xml:space="preserve"> Иноязычные слова в современном русском языке. </w:t>
      </w:r>
      <w:r>
        <w:rPr>
          <w:rFonts w:eastAsia="Times New Roman"/>
          <w:color w:val="000000"/>
          <w:lang w:eastAsia="fa-IR" w:bidi="fa-IR"/>
        </w:rPr>
        <w:t>М</w:t>
      </w:r>
      <w:r>
        <w:rPr>
          <w:rFonts w:eastAsia="Times New Roman"/>
          <w:color w:val="000000"/>
          <w:lang w:val="en-US" w:eastAsia="fa-IR" w:bidi="fa-IR"/>
        </w:rPr>
        <w:t>.:</w:t>
      </w:r>
      <w:r>
        <w:rPr>
          <w:rFonts w:eastAsia="Times New Roman"/>
          <w:color w:val="000000"/>
          <w:lang w:val="en-US"/>
        </w:rPr>
        <w:t xml:space="preserve"> </w:t>
      </w:r>
      <w:r>
        <w:rPr>
          <w:rFonts w:eastAsia="Times New Roman"/>
          <w:color w:val="000000"/>
        </w:rPr>
        <w:t>Наука</w:t>
      </w:r>
      <w:r>
        <w:rPr>
          <w:rFonts w:eastAsia="Times New Roman"/>
          <w:color w:val="000000"/>
          <w:lang w:val="en-US" w:eastAsia="fa-IR" w:bidi="fa-IR"/>
        </w:rPr>
        <w:t>. 1968.</w:t>
      </w:r>
    </w:p>
    <w:p w:rsidR="000B3BC2" w:rsidRDefault="000B3BC2" w:rsidP="000B3BC2">
      <w:pPr>
        <w:spacing w:line="360" w:lineRule="auto"/>
        <w:ind w:firstLine="709"/>
        <w:rPr>
          <w:rFonts w:eastAsia="Times New Roman"/>
          <w:b/>
          <w:bCs/>
          <w:lang w:val="en-US"/>
        </w:rPr>
      </w:pPr>
    </w:p>
    <w:p w:rsidR="000B3BC2" w:rsidRDefault="000B3BC2" w:rsidP="000B3BC2">
      <w:pPr>
        <w:spacing w:line="360" w:lineRule="auto"/>
        <w:ind w:firstLine="709"/>
        <w:rPr>
          <w:rFonts w:eastAsia="Times New Roman"/>
          <w:b/>
          <w:bCs/>
          <w:lang w:val="en-US"/>
        </w:rPr>
      </w:pPr>
      <w:r>
        <w:rPr>
          <w:rFonts w:eastAsia="Times New Roman"/>
          <w:b/>
          <w:bCs/>
          <w:lang w:val="en-US"/>
        </w:rPr>
        <w:t>N. Abdaltajedini</w:t>
      </w:r>
    </w:p>
    <w:p w:rsidR="000B3BC2" w:rsidRDefault="000B3BC2" w:rsidP="000B3BC2">
      <w:pPr>
        <w:spacing w:line="360" w:lineRule="auto"/>
        <w:ind w:firstLine="709"/>
        <w:rPr>
          <w:rFonts w:eastAsia="Times New Roman"/>
          <w:b/>
          <w:bCs/>
          <w:iCs/>
          <w:color w:val="000000"/>
          <w:lang w:val="en-US"/>
        </w:rPr>
      </w:pPr>
      <w:r>
        <w:rPr>
          <w:rFonts w:eastAsia="Times New Roman"/>
          <w:b/>
          <w:bCs/>
          <w:lang w:val="en-US"/>
        </w:rPr>
        <w:t xml:space="preserve">Iranian-Russian linguistic </w:t>
      </w:r>
      <w:r>
        <w:rPr>
          <w:rFonts w:eastAsia="Times New Roman"/>
          <w:b/>
          <w:bCs/>
          <w:iCs/>
          <w:color w:val="000000"/>
          <w:lang w:val="en-US"/>
        </w:rPr>
        <w:t xml:space="preserve">"contacts" in the travel notes of </w:t>
      </w:r>
      <w:r>
        <w:rPr>
          <w:rFonts w:eastAsia="Times New Roman"/>
          <w:b/>
          <w:bCs/>
          <w:iCs/>
          <w:lang w:val="en-US"/>
        </w:rPr>
        <w:t>A. S</w:t>
      </w:r>
      <w:r>
        <w:rPr>
          <w:rFonts w:eastAsia="Times New Roman"/>
          <w:b/>
          <w:bCs/>
          <w:iCs/>
          <w:color w:val="000000"/>
          <w:lang w:val="en-US"/>
        </w:rPr>
        <w:t>. Griboyedov</w:t>
      </w:r>
    </w:p>
    <w:p w:rsidR="000B3BC2" w:rsidRDefault="000B3BC2" w:rsidP="000B3BC2">
      <w:pPr>
        <w:spacing w:line="360" w:lineRule="auto"/>
        <w:ind w:firstLine="709"/>
        <w:rPr>
          <w:rFonts w:eastAsia="Times New Roman"/>
          <w:color w:val="000000"/>
          <w:lang w:val="en-US"/>
        </w:rPr>
      </w:pPr>
      <w:r>
        <w:rPr>
          <w:rFonts w:eastAsia="Times New Roman"/>
          <w:color w:val="000000"/>
          <w:lang w:val="en-US"/>
        </w:rPr>
        <w:t>Aleksander Sergeyevich Griboyedov wrote some Itinerary in his journey on Caucasus and Iran which can be mentioned: Mozdok-Tiflis (1818), Tiflis-Tehran (1819), Tehran-Sultaniyeh(1819), Miane-Tabriz-Gargar(1819), Tiflis-Tabriz(1820), Story of Vagina(1819), Crimes (1825), Walking in Persia (1827).</w:t>
      </w:r>
    </w:p>
    <w:p w:rsidR="000B3BC2" w:rsidRDefault="000B3BC2" w:rsidP="000B3BC2">
      <w:pPr>
        <w:spacing w:line="360" w:lineRule="auto"/>
        <w:ind w:firstLine="709"/>
        <w:rPr>
          <w:rFonts w:eastAsia="Times New Roman"/>
          <w:color w:val="000000"/>
          <w:shd w:val="clear" w:color="auto" w:fill="FFFFFF"/>
          <w:lang w:val="en-US"/>
        </w:rPr>
      </w:pPr>
      <w:r>
        <w:rPr>
          <w:rFonts w:eastAsia="Times New Roman"/>
          <w:color w:val="000000"/>
          <w:lang w:val="en-US"/>
        </w:rPr>
        <w:t xml:space="preserve">Reviewing of these texts can provide us valuable information about Russian-Persian bilingual relationship. </w:t>
      </w:r>
      <w:r>
        <w:rPr>
          <w:rFonts w:eastAsia="Times New Roman"/>
          <w:color w:val="000000"/>
          <w:shd w:val="clear" w:color="auto" w:fill="FFFFFF"/>
          <w:lang w:val="en-US"/>
        </w:rPr>
        <w:t>The main issue that will be reviewed in this paper is method of Griboyedov in using of Persian words and phrases in Russian texts.</w:t>
      </w:r>
    </w:p>
    <w:p w:rsidR="000B3BC2" w:rsidRDefault="000B3BC2" w:rsidP="000B3BC2">
      <w:pPr>
        <w:spacing w:line="360" w:lineRule="auto"/>
        <w:ind w:firstLine="709"/>
        <w:rPr>
          <w:rFonts w:eastAsia="Times New Roman"/>
          <w:color w:val="000000"/>
          <w:lang w:val="en-US"/>
        </w:rPr>
      </w:pPr>
    </w:p>
    <w:p w:rsidR="000B3BC2" w:rsidRDefault="000B3BC2" w:rsidP="000B3BC2">
      <w:pPr>
        <w:spacing w:line="360" w:lineRule="auto"/>
        <w:ind w:firstLine="709"/>
        <w:rPr>
          <w:rFonts w:eastAsia="Times New Roman"/>
          <w:b/>
          <w:bCs/>
        </w:rPr>
      </w:pPr>
      <w:r>
        <w:rPr>
          <w:rFonts w:eastAsia="Times New Roman"/>
          <w:b/>
          <w:bCs/>
        </w:rPr>
        <w:t>Л. А. Авакова, канд. филол. наук,</w:t>
      </w:r>
    </w:p>
    <w:p w:rsidR="000B3BC2" w:rsidRDefault="000B3BC2" w:rsidP="000B3BC2">
      <w:pPr>
        <w:spacing w:line="360" w:lineRule="auto"/>
        <w:ind w:firstLine="709"/>
        <w:rPr>
          <w:rFonts w:eastAsia="Times New Roman"/>
          <w:b/>
          <w:bCs/>
        </w:rPr>
      </w:pPr>
      <w:r>
        <w:rPr>
          <w:rFonts w:eastAsia="Times New Roman"/>
          <w:b/>
          <w:bCs/>
        </w:rPr>
        <w:t>Адыгейский государственный университет (Россия)</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b/>
          <w:bCs/>
        </w:rPr>
      </w:pPr>
      <w:r>
        <w:rPr>
          <w:rFonts w:eastAsia="Times New Roman"/>
          <w:b/>
          <w:bCs/>
        </w:rPr>
        <w:t>Микротерминосистема «состязание» как фрагмент терминологической системы «шахматы»</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rPr>
      </w:pPr>
      <w:r>
        <w:rPr>
          <w:rFonts w:eastAsia="Times New Roman"/>
        </w:rPr>
        <w:t xml:space="preserve">Шахматная терминология организована как система иерархически взаимосвязанных микротерминосистем. Во главе каждой из них находится базовый термин, непосредственно связанный с термином </w:t>
      </w:r>
      <w:r>
        <w:rPr>
          <w:rFonts w:eastAsia="Times New Roman"/>
          <w:i/>
        </w:rPr>
        <w:t>шахматы</w:t>
      </w:r>
      <w:r>
        <w:rPr>
          <w:rFonts w:eastAsia="Times New Roman"/>
        </w:rPr>
        <w:t>, семантика которого пронизывает макросистему в целом.</w:t>
      </w:r>
    </w:p>
    <w:p w:rsidR="000B3BC2" w:rsidRDefault="000B3BC2" w:rsidP="000B3BC2">
      <w:pPr>
        <w:spacing w:line="360" w:lineRule="auto"/>
        <w:ind w:firstLine="709"/>
        <w:rPr>
          <w:rFonts w:eastAsia="Times New Roman"/>
        </w:rPr>
      </w:pPr>
      <w:r>
        <w:rPr>
          <w:rFonts w:eastAsia="Times New Roman"/>
        </w:rPr>
        <w:t xml:space="preserve">Одна из микротерминосистем включает в себя единицы, отражающие понятия соревновательной деятельности шахматистов и непосредственно связанным с ней судейством. Микротерминосистема «состязание» организуется термином </w:t>
      </w:r>
      <w:r>
        <w:rPr>
          <w:rFonts w:eastAsia="Times New Roman"/>
          <w:i/>
        </w:rPr>
        <w:t>соревнование</w:t>
      </w:r>
      <w:r>
        <w:rPr>
          <w:rFonts w:eastAsia="Times New Roman"/>
        </w:rPr>
        <w:t xml:space="preserve"> и распадается на ряд подсистем следующего иерархического уровня: «вид соревнования», «система соревнований», «этап соревнования», «положение участника в процессе соревнований и по их окончании», «правила соревнований», «уровень по результатам участия в соревнованиях», «время на обдумывание». Так, в подсистеме «вид соревнования» образуется гиперо-гипонимический ряд терминов: </w:t>
      </w:r>
      <w:r>
        <w:rPr>
          <w:rFonts w:eastAsia="Times New Roman"/>
          <w:i/>
        </w:rPr>
        <w:t>соревнование — массовое соревнование — сеанс одновременной игры — сеанс одновременной игры вслепую</w:t>
      </w:r>
      <w:r>
        <w:rPr>
          <w:rFonts w:eastAsia="Times New Roman"/>
        </w:rPr>
        <w:t>, — каждый последующий элемент которого содержит в своей семантике значение предыдущего.</w:t>
      </w:r>
    </w:p>
    <w:p w:rsidR="000B3BC2" w:rsidRDefault="000B3BC2" w:rsidP="000B3BC2">
      <w:pPr>
        <w:spacing w:line="360" w:lineRule="auto"/>
        <w:ind w:firstLine="709"/>
        <w:rPr>
          <w:rFonts w:eastAsia="Times New Roman"/>
        </w:rPr>
      </w:pPr>
      <w:r>
        <w:rPr>
          <w:rFonts w:eastAsia="Times New Roman"/>
        </w:rPr>
        <w:t xml:space="preserve">Помимо гиперо-гипонимических отношений, единицы разветвленной микротерминосистемы «состязание» вступают в отношения полисемии, омонимии и синонимии не только внутри данной подсистемы, но и с единицами других подсистем. Например, дублетами являются термины </w:t>
      </w:r>
      <w:r>
        <w:rPr>
          <w:rFonts w:eastAsia="Times New Roman"/>
          <w:i/>
        </w:rPr>
        <w:t>блиц</w:t>
      </w:r>
      <w:r>
        <w:rPr>
          <w:rFonts w:eastAsia="Times New Roman"/>
        </w:rPr>
        <w:t xml:space="preserve"> и </w:t>
      </w:r>
      <w:r>
        <w:rPr>
          <w:rFonts w:eastAsia="Times New Roman"/>
          <w:i/>
        </w:rPr>
        <w:t>молниеносная игра</w:t>
      </w:r>
      <w:r>
        <w:rPr>
          <w:rFonts w:eastAsia="Times New Roman"/>
        </w:rPr>
        <w:t>, омонимами — термины игра</w:t>
      </w:r>
      <w:r>
        <w:rPr>
          <w:rFonts w:eastAsia="Times New Roman"/>
          <w:vertAlign w:val="superscript"/>
        </w:rPr>
        <w:t>1</w:t>
      </w:r>
      <w:r>
        <w:rPr>
          <w:rFonts w:eastAsia="Times New Roman"/>
        </w:rPr>
        <w:t xml:space="preserve"> и игра</w:t>
      </w:r>
      <w:r>
        <w:rPr>
          <w:rFonts w:eastAsia="Times New Roman"/>
          <w:vertAlign w:val="superscript"/>
        </w:rPr>
        <w:t>2</w:t>
      </w:r>
      <w:r>
        <w:rPr>
          <w:rFonts w:eastAsia="Times New Roman"/>
        </w:rPr>
        <w:t>. Кроме того, термин игра</w:t>
      </w:r>
      <w:r>
        <w:rPr>
          <w:rFonts w:eastAsia="Times New Roman"/>
          <w:vertAlign w:val="superscript"/>
        </w:rPr>
        <w:t>1</w:t>
      </w:r>
      <w:r>
        <w:rPr>
          <w:rFonts w:eastAsia="Times New Roman"/>
        </w:rPr>
        <w:t xml:space="preserve"> представлен двумя лексико-семантическими вариантами.</w:t>
      </w:r>
    </w:p>
    <w:p w:rsidR="000B3BC2" w:rsidRDefault="000B3BC2" w:rsidP="000B3BC2">
      <w:pPr>
        <w:spacing w:line="360" w:lineRule="auto"/>
        <w:ind w:firstLine="709"/>
        <w:rPr>
          <w:rFonts w:eastAsia="Times New Roman"/>
        </w:rPr>
      </w:pPr>
      <w:r>
        <w:rPr>
          <w:rFonts w:eastAsia="Times New Roman"/>
        </w:rPr>
        <w:t>Изменения в правилах шахмат и в проведении соревнований привели к тому, что в специальной лексике появились новые номинации, а некоторые перешли в разряд устаревающих терминов, поскольку явления, ими обозначенные, ушли в прошлое шахмат. При исследовании последней редакции текстов нормативных документов Российской шахматной федерации были выявлены новейшие терминоединицы, которые могут занять и занимают соответствующее место в описанной нами по состоянию на конец ХХ в. терминосистеме «Шахматы» [Авакова, 2006]. Примечательно, что среди данных единиц отмечены не только ранее не зафиксированные термины (</w:t>
      </w:r>
      <w:r>
        <w:rPr>
          <w:rFonts w:eastAsia="Times New Roman"/>
          <w:i/>
        </w:rPr>
        <w:t>рапид, читерство</w:t>
      </w:r>
      <w:r>
        <w:rPr>
          <w:rFonts w:eastAsia="Times New Roman"/>
        </w:rPr>
        <w:t xml:space="preserve">), но и претерпевшие некоторые изменения в структуре своего значения. В частности, </w:t>
      </w:r>
      <w:r>
        <w:rPr>
          <w:rFonts w:eastAsia="Times New Roman"/>
          <w:i/>
        </w:rPr>
        <w:t>конь</w:t>
      </w:r>
      <w:r>
        <w:rPr>
          <w:rFonts w:eastAsia="Times New Roman"/>
        </w:rPr>
        <w:t>, ход которого ранее определялся как «Г-образное движение: сначала на 2 поля по вертикали или горизонтали от исходного, затем смещаясь на ближайшее поле по горизонтали или вертикали» [ШЭС, 1990, с. 501], в новой редакции Правил «может ходить на одно из ближайших полей от того, на котором стоит, но не на той же самой вертикали, горизонтали или диагонали» [Правила, 2011].</w:t>
      </w:r>
    </w:p>
    <w:p w:rsidR="000B3BC2" w:rsidRDefault="000B3BC2" w:rsidP="000B3BC2">
      <w:pPr>
        <w:spacing w:line="360" w:lineRule="auto"/>
        <w:ind w:firstLine="709"/>
        <w:rPr>
          <w:rFonts w:eastAsia="Times New Roman"/>
        </w:rPr>
      </w:pPr>
      <w:r>
        <w:rPr>
          <w:rFonts w:eastAsia="Times New Roman"/>
        </w:rPr>
        <w:t>Таким образом, на примере рассмотренной микротерминосистемы «состязание» можно утверждать, что шахматная терминология развивается неотступно от развития самой шахматной игры и международного шахматного движения. В ней происходят те же процессы, что и в нетерминологической лексике русского языка. При этом потенциал структуры терминосистемы «Шахматы» неисчерпаем, и каждый новый элемент ее, связываясь с другими элементами разного рода семантическими и структурными отношениями, включается тем самым не только в исследуемую терминосистему, но и в надсистему спортивной терминологии в целом.</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i/>
        </w:rPr>
      </w:pPr>
      <w:r>
        <w:rPr>
          <w:rFonts w:eastAsia="Times New Roman"/>
          <w:i/>
        </w:rPr>
        <w:t>Литература</w:t>
      </w:r>
    </w:p>
    <w:p w:rsidR="000B3BC2" w:rsidRDefault="000B3BC2" w:rsidP="000B3BC2">
      <w:pPr>
        <w:tabs>
          <w:tab w:val="left" w:pos="720"/>
        </w:tabs>
        <w:spacing w:line="360" w:lineRule="auto"/>
        <w:ind w:firstLine="709"/>
        <w:rPr>
          <w:rFonts w:eastAsia="Times New Roman"/>
        </w:rPr>
      </w:pPr>
      <w:r>
        <w:rPr>
          <w:rFonts w:eastAsia="Times New Roman"/>
          <w:i/>
          <w:iCs/>
        </w:rPr>
        <w:t>Авакова Л. А.</w:t>
      </w:r>
      <w:r>
        <w:rPr>
          <w:rFonts w:eastAsia="Times New Roman"/>
        </w:rPr>
        <w:t xml:space="preserve"> Структурно-семантический и функциональный анализ терминосистемы «Шахматы»: Дис. … канд. филол. наук: 10.02.01. Майкоп, 2006. </w:t>
      </w:r>
    </w:p>
    <w:p w:rsidR="000B3BC2" w:rsidRDefault="000B3BC2" w:rsidP="000B3BC2">
      <w:pPr>
        <w:tabs>
          <w:tab w:val="left" w:pos="720"/>
        </w:tabs>
        <w:spacing w:line="360" w:lineRule="auto"/>
        <w:ind w:firstLine="709"/>
        <w:rPr>
          <w:rFonts w:eastAsia="Times New Roman"/>
        </w:rPr>
      </w:pPr>
      <w:r>
        <w:rPr>
          <w:rFonts w:eastAsia="Times New Roman"/>
        </w:rPr>
        <w:t xml:space="preserve">Правила вида спорта «шахматы». </w:t>
      </w:r>
      <w:r>
        <w:rPr>
          <w:rFonts w:eastAsia="Times New Roman"/>
          <w:lang w:val="en-US"/>
        </w:rPr>
        <w:t>URL</w:t>
      </w:r>
      <w:r>
        <w:rPr>
          <w:rFonts w:eastAsia="Times New Roman"/>
        </w:rPr>
        <w:t xml:space="preserve">: </w:t>
      </w:r>
      <w:r>
        <w:rPr>
          <w:rStyle w:val="Hyperlink"/>
          <w:rFonts w:eastAsia="Times New Roman"/>
          <w:color w:val="000000"/>
        </w:rPr>
        <w:t>http://www. skk-chess. ru/normativnie-dokumenti/federal/476-law-of-chess</w:t>
      </w:r>
      <w:r>
        <w:rPr>
          <w:rFonts w:eastAsia="Times New Roman"/>
        </w:rPr>
        <w:t xml:space="preserve"> (дата обращения: 15.01.2013)</w:t>
      </w:r>
    </w:p>
    <w:p w:rsidR="000B3BC2" w:rsidRDefault="000B3BC2" w:rsidP="000B3BC2">
      <w:pPr>
        <w:tabs>
          <w:tab w:val="left" w:pos="720"/>
        </w:tabs>
        <w:spacing w:line="360" w:lineRule="auto"/>
        <w:ind w:firstLine="709"/>
        <w:rPr>
          <w:rFonts w:eastAsia="Times New Roman"/>
        </w:rPr>
      </w:pPr>
      <w:r>
        <w:rPr>
          <w:rFonts w:eastAsia="Times New Roman"/>
        </w:rPr>
        <w:t>Шахматы: энциклопедический словарь / Гл. ред. А. Е. Карпов. — М., 1990.</w:t>
      </w:r>
    </w:p>
    <w:p w:rsidR="000B3BC2" w:rsidRDefault="000B3BC2" w:rsidP="000B3BC2">
      <w:pPr>
        <w:tabs>
          <w:tab w:val="left" w:pos="720"/>
        </w:tabs>
        <w:spacing w:line="360" w:lineRule="auto"/>
        <w:ind w:firstLine="709"/>
        <w:rPr>
          <w:rFonts w:eastAsia="Times New Roman"/>
        </w:rPr>
      </w:pPr>
    </w:p>
    <w:p w:rsidR="000B3BC2" w:rsidRDefault="000B3BC2" w:rsidP="000B3BC2">
      <w:pPr>
        <w:spacing w:line="360" w:lineRule="auto"/>
        <w:ind w:firstLine="709"/>
        <w:rPr>
          <w:rFonts w:eastAsia="Times New Roman"/>
          <w:b/>
          <w:bCs/>
          <w:lang w:val="en-US"/>
        </w:rPr>
      </w:pPr>
      <w:r>
        <w:rPr>
          <w:rFonts w:eastAsia="Times New Roman"/>
          <w:b/>
          <w:bCs/>
          <w:lang w:val="en-US"/>
        </w:rPr>
        <w:t>L. A. Avakova</w:t>
      </w:r>
    </w:p>
    <w:p w:rsidR="000B3BC2" w:rsidRDefault="000B3BC2" w:rsidP="000B3BC2">
      <w:pPr>
        <w:spacing w:line="360" w:lineRule="auto"/>
        <w:ind w:firstLine="709"/>
        <w:rPr>
          <w:rFonts w:eastAsia="Times New Roman"/>
          <w:b/>
          <w:bCs/>
          <w:lang w:val="en-US"/>
        </w:rPr>
      </w:pPr>
      <w:r>
        <w:rPr>
          <w:rFonts w:eastAsia="Times New Roman"/>
          <w:b/>
          <w:bCs/>
          <w:lang w:val="en-US"/>
        </w:rPr>
        <w:t>Micro terminological system «contest» as a fragment of the terminological system «chess»</w:t>
      </w:r>
    </w:p>
    <w:p w:rsidR="000B3BC2" w:rsidRDefault="000B3BC2" w:rsidP="000B3BC2">
      <w:pPr>
        <w:spacing w:line="360" w:lineRule="auto"/>
        <w:ind w:firstLine="709"/>
        <w:rPr>
          <w:rFonts w:eastAsia="Times New Roman"/>
          <w:lang w:val="en-US"/>
        </w:rPr>
      </w:pPr>
    </w:p>
    <w:p w:rsidR="000B3BC2" w:rsidRDefault="000B3BC2" w:rsidP="000B3BC2">
      <w:pPr>
        <w:spacing w:line="360" w:lineRule="auto"/>
        <w:ind w:firstLine="709"/>
        <w:rPr>
          <w:rFonts w:eastAsia="Times New Roman"/>
          <w:lang w:val="en-US"/>
        </w:rPr>
      </w:pPr>
      <w:r>
        <w:rPr>
          <w:rFonts w:eastAsia="Times New Roman"/>
          <w:lang w:val="en-US"/>
        </w:rPr>
        <w:t>The paper is devoted to an issue of the structural features one of the sub-systems of the terminological system «chess», connected with competitive activity. Semantic relations between elements of micro terminological system are analyzed. The ways of the new terms origin and their including into the terminological system are traced. It is adjusted that the terms-neologisms reflecting the chess developing process and its rule changes go into hyper-hypo-relations with the other terms. These relations penetrate the terminological system «chess» at large.</w:t>
      </w:r>
    </w:p>
    <w:p w:rsidR="000B3BC2" w:rsidRDefault="000B3BC2" w:rsidP="000B3BC2">
      <w:pPr>
        <w:spacing w:line="360" w:lineRule="auto"/>
        <w:ind w:firstLine="709"/>
        <w:rPr>
          <w:rFonts w:eastAsia="Times New Roman"/>
          <w:lang w:val="en-US"/>
        </w:rPr>
      </w:pPr>
    </w:p>
    <w:p w:rsidR="000B3BC2" w:rsidRDefault="000B3BC2" w:rsidP="000B3BC2">
      <w:pPr>
        <w:spacing w:line="360" w:lineRule="auto"/>
        <w:ind w:firstLine="709"/>
        <w:rPr>
          <w:rFonts w:eastAsia="Times New Roman"/>
        </w:rPr>
      </w:pPr>
      <w:r>
        <w:rPr>
          <w:rFonts w:eastAsia="Times New Roman"/>
          <w:b/>
        </w:rPr>
        <w:t xml:space="preserve">Л. П. Амири, канд. филол. наук, </w:t>
      </w:r>
      <w:r>
        <w:rPr>
          <w:rFonts w:eastAsia="Times New Roman"/>
          <w:b/>
        </w:rPr>
        <w:br/>
        <w:t xml:space="preserve"> </w:t>
      </w:r>
      <w:r>
        <w:rPr>
          <w:rFonts w:eastAsia="Times New Roman"/>
          <w:b/>
        </w:rPr>
        <w:tab/>
        <w:t>Южный федеральный университет (Россия)</w:t>
      </w:r>
      <w:r>
        <w:rPr>
          <w:rFonts w:eastAsia="Times New Roman"/>
        </w:rPr>
        <w:br/>
      </w:r>
    </w:p>
    <w:p w:rsidR="000B3BC2" w:rsidRDefault="000B3BC2" w:rsidP="000B3BC2">
      <w:pPr>
        <w:spacing w:line="360" w:lineRule="auto"/>
        <w:ind w:firstLine="709"/>
        <w:rPr>
          <w:rFonts w:eastAsia="Times New Roman"/>
          <w:b/>
        </w:rPr>
      </w:pPr>
      <w:r>
        <w:rPr>
          <w:rFonts w:eastAsia="Times New Roman"/>
          <w:b/>
        </w:rPr>
        <w:t>Игровой потенциал многозначности языковой единицы как средство трансфорации смысла рекламного текста</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rPr>
      </w:pPr>
      <w:r>
        <w:rPr>
          <w:rFonts w:eastAsia="Times New Roman"/>
        </w:rPr>
        <w:t>Актуальность исследования объясняется интересом к возрастающему влиянию рекламной коммуникации. Рекламная коммуникация имеет в своем распоряжении огромный арсенал средств для привлечения внимания реципиента. Некоторые из них являются наиболее эффективными, так как обладают большей суггестией. Обыгрывание смысла за счет многозначности языковой единицы является одним из излюбленных способов создания рекламного текста.</w:t>
      </w:r>
    </w:p>
    <w:p w:rsidR="000B3BC2" w:rsidRDefault="000B3BC2" w:rsidP="000B3BC2">
      <w:pPr>
        <w:spacing w:line="360" w:lineRule="auto"/>
        <w:ind w:firstLine="709"/>
        <w:rPr>
          <w:rFonts w:eastAsia="Times New Roman"/>
        </w:rPr>
      </w:pPr>
      <w:r>
        <w:rPr>
          <w:rFonts w:eastAsia="Times New Roman"/>
        </w:rPr>
        <w:t>Цель доклада — продемонстрировать механизм игрового создания речевой неоднозначности в рекламном тексте. В качестве предмета исследования выступает создание речевой неоднозначности через обыгрывание многозначности слов. Материалом послужили современные рекламные тексты. Важно отметить тот факт, что мы подходим к интерпретации рекламного текста не только как к инструменту, помогающему интерпретировать смысл сообщения, но и как к объекту, ведь «интерпретация в филологии затрагивает две стороны: — понять самому; — объяснить и/или обосновать это понимание другим [Демьянков, 2001, с. 309]. В задачу исследователя входит реконструкция общей механики языковой интерпретации текста.</w:t>
      </w:r>
    </w:p>
    <w:p w:rsidR="000B3BC2" w:rsidRDefault="000B3BC2" w:rsidP="000B3BC2">
      <w:pPr>
        <w:pStyle w:val="BodyText"/>
        <w:spacing w:after="0" w:line="360" w:lineRule="auto"/>
        <w:ind w:firstLine="709"/>
        <w:rPr>
          <w:rFonts w:eastAsia="Times New Roman"/>
          <w:sz w:val="24"/>
          <w:szCs w:val="24"/>
        </w:rPr>
      </w:pPr>
      <w:r>
        <w:rPr>
          <w:rFonts w:eastAsia="Times New Roman"/>
          <w:sz w:val="24"/>
          <w:szCs w:val="24"/>
        </w:rPr>
        <w:t>В ракурсе рассмотрения обыгрыванния неоднозначности в рекламном тексте через реализацию собственно многозначности языковой единицы можно выделить следующие способы создания неоднозначности в широком смысле через: 1) обыгрывание многозначности слов; 2) обыгрывание омонимии как собственно языковой (полные омонимы, омофоны, омографы, омоформы, межъязыковая омонимия или паронимия), так и контекстуальной (игра с омонимичными названиями: именем нарицательным и собственным, представленными антропонимами, топонимами, названиями; 3) обыгрывание неоднозначности через смежные явления: — общеязыковые явления, реализуемые на различных языковых уровнях, например, через: парономазию или паронимию, в сочетании с контаминацией или окказиональной инновацией.</w:t>
      </w:r>
    </w:p>
    <w:p w:rsidR="000B3BC2" w:rsidRDefault="000B3BC2" w:rsidP="000B3BC2">
      <w:pPr>
        <w:pStyle w:val="BodyText"/>
        <w:spacing w:after="0" w:line="360" w:lineRule="auto"/>
        <w:ind w:firstLine="709"/>
        <w:rPr>
          <w:rFonts w:eastAsia="Times New Roman"/>
          <w:sz w:val="24"/>
          <w:szCs w:val="24"/>
        </w:rPr>
      </w:pPr>
      <w:r>
        <w:rPr>
          <w:rFonts w:eastAsia="Times New Roman"/>
          <w:sz w:val="24"/>
          <w:szCs w:val="24"/>
        </w:rPr>
        <w:t xml:space="preserve">Первые два способа обыгрывания неоднозначности обыгрывание многозначности и омонимии известны под названием каламбур. Под каламбуром понимается «шутка, основанная на смысловом объединении в одном контексте либо разных значений одного слова, либо разных слов (словосочетаний), тождественных или сходных по звучанию» [Санников, 2002, </w:t>
      </w:r>
      <w:r>
        <w:rPr>
          <w:rFonts w:eastAsia="Times New Roman"/>
          <w:sz w:val="24"/>
          <w:szCs w:val="24"/>
          <w:lang w:val="ru-RU"/>
        </w:rPr>
        <w:t xml:space="preserve">с. </w:t>
      </w:r>
      <w:r>
        <w:rPr>
          <w:rFonts w:eastAsia="Times New Roman"/>
          <w:sz w:val="24"/>
          <w:szCs w:val="24"/>
        </w:rPr>
        <w:t>490]. Третий вид обыгрывания неоднозначности, обозначенный нами как обыгрывание неоднозначности через смежные явления, исследователи обозначают также как «смежные общеязыковые и контекстуальные (созвучие и контаминация, мнимая этимология, разрушение фразеологии)» [Щербина 1958: 14]» [цит.</w:t>
      </w:r>
      <w:r>
        <w:rPr>
          <w:rFonts w:eastAsia="Times New Roman"/>
          <w:sz w:val="24"/>
          <w:szCs w:val="24"/>
          <w:lang w:val="ru-RU"/>
        </w:rPr>
        <w:t xml:space="preserve"> по</w:t>
      </w:r>
      <w:r>
        <w:rPr>
          <w:rFonts w:eastAsia="Times New Roman"/>
          <w:sz w:val="24"/>
          <w:szCs w:val="24"/>
        </w:rPr>
        <w:t xml:space="preserve"> Санников, 2002, </w:t>
      </w:r>
      <w:r>
        <w:rPr>
          <w:rFonts w:eastAsia="Times New Roman"/>
          <w:sz w:val="24"/>
          <w:szCs w:val="24"/>
          <w:lang w:val="ru-RU"/>
        </w:rPr>
        <w:t xml:space="preserve">с. </w:t>
      </w:r>
      <w:r>
        <w:rPr>
          <w:rFonts w:eastAsia="Times New Roman"/>
          <w:sz w:val="24"/>
          <w:szCs w:val="24"/>
        </w:rPr>
        <w:t xml:space="preserve">498] или «семантические типы каламбуров» [Санников, 2002, </w:t>
      </w:r>
      <w:r>
        <w:rPr>
          <w:rFonts w:eastAsia="Times New Roman"/>
          <w:sz w:val="24"/>
          <w:szCs w:val="24"/>
          <w:lang w:val="ru-RU"/>
        </w:rPr>
        <w:t xml:space="preserve">с. </w:t>
      </w:r>
      <w:r>
        <w:rPr>
          <w:rFonts w:eastAsia="Times New Roman"/>
          <w:sz w:val="24"/>
          <w:szCs w:val="24"/>
        </w:rPr>
        <w:t>498].</w:t>
      </w:r>
    </w:p>
    <w:p w:rsidR="000B3BC2" w:rsidRDefault="000B3BC2" w:rsidP="000B3BC2">
      <w:pPr>
        <w:pStyle w:val="BodyText"/>
        <w:spacing w:after="0" w:line="360" w:lineRule="auto"/>
        <w:ind w:firstLine="709"/>
        <w:rPr>
          <w:rFonts w:eastAsia="Times New Roman"/>
          <w:sz w:val="24"/>
          <w:szCs w:val="24"/>
        </w:rPr>
      </w:pPr>
      <w:r>
        <w:rPr>
          <w:rFonts w:eastAsia="Times New Roman"/>
          <w:sz w:val="24"/>
          <w:szCs w:val="24"/>
        </w:rPr>
        <w:t>Вышеописанные способы обыгрывания неоднозначности в рекламе демонстрируют огромный потенциал языковой единицы, который позволяет не только трансформировать смысл рекламного сообщения, но и реализовать основные функции языковой игры в рекламном тексте — информативную, персуазивную, или воздействующую, и людическую.</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i/>
        </w:rPr>
      </w:pPr>
      <w:r>
        <w:rPr>
          <w:rFonts w:eastAsia="Times New Roman"/>
          <w:i/>
        </w:rPr>
        <w:t>Литература</w:t>
      </w:r>
    </w:p>
    <w:p w:rsidR="000B3BC2" w:rsidRDefault="000B3BC2" w:rsidP="000B3BC2">
      <w:pPr>
        <w:pStyle w:val="a0"/>
        <w:suppressAutoHyphens w:val="0"/>
        <w:spacing w:line="360" w:lineRule="auto"/>
        <w:ind w:left="0" w:firstLine="709"/>
      </w:pPr>
      <w:r>
        <w:rPr>
          <w:i/>
          <w:iCs/>
        </w:rPr>
        <w:t xml:space="preserve">Демьянков В. З. </w:t>
      </w:r>
      <w:r>
        <w:t>Лингвистическая интерпретация текста: Универсальные и национальные (идиоэтнические) стратегии // Язык и культура: Факты и ценности: К 70-летию Юрия Сергеевича Степанова / Отв. редакторы: Е. С. Кубрякова, Т. Е. Янко. М., 2001. С. 309—323.</w:t>
      </w:r>
    </w:p>
    <w:p w:rsidR="000B3BC2" w:rsidRDefault="000B3BC2" w:rsidP="000B3BC2">
      <w:pPr>
        <w:spacing w:line="360" w:lineRule="auto"/>
        <w:ind w:firstLine="709"/>
        <w:rPr>
          <w:rFonts w:eastAsia="Times New Roman"/>
        </w:rPr>
      </w:pPr>
      <w:r>
        <w:rPr>
          <w:rFonts w:eastAsia="Times New Roman"/>
          <w:i/>
          <w:iCs/>
        </w:rPr>
        <w:t xml:space="preserve">Санников В. З. </w:t>
      </w:r>
      <w:r>
        <w:rPr>
          <w:rFonts w:eastAsia="Times New Roman"/>
        </w:rPr>
        <w:t xml:space="preserve">Русский язык в зеркале языковой игры. 2-е изд., испр. и доп. М., 2002. </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b/>
          <w:bCs/>
          <w:lang w:val="en-US"/>
        </w:rPr>
      </w:pPr>
      <w:r>
        <w:rPr>
          <w:rFonts w:eastAsia="Times New Roman"/>
          <w:b/>
          <w:bCs/>
          <w:lang w:val="en-US"/>
        </w:rPr>
        <w:t>L. P. Amiri</w:t>
      </w:r>
    </w:p>
    <w:p w:rsidR="000B3BC2" w:rsidRDefault="000B3BC2" w:rsidP="000B3BC2">
      <w:pPr>
        <w:shd w:val="clear" w:color="auto" w:fill="FFFFFF"/>
        <w:spacing w:line="360" w:lineRule="auto"/>
        <w:ind w:firstLine="709"/>
        <w:rPr>
          <w:rFonts w:eastAsia="Times New Roman"/>
          <w:b/>
          <w:color w:val="222222"/>
          <w:lang w:val="en-US"/>
        </w:rPr>
      </w:pPr>
      <w:r>
        <w:rPr>
          <w:rFonts w:eastAsia="Times New Roman"/>
          <w:b/>
          <w:color w:val="222222"/>
          <w:lang w:val="en-US"/>
        </w:rPr>
        <w:t>The language play potential of polysemous linguistic units as means of transforming the meaning of an advertising text</w:t>
      </w:r>
    </w:p>
    <w:p w:rsidR="000B3BC2" w:rsidRDefault="000B3BC2" w:rsidP="000B3BC2">
      <w:pPr>
        <w:shd w:val="clear" w:color="auto" w:fill="FFFFFF"/>
        <w:spacing w:line="360" w:lineRule="auto"/>
        <w:ind w:firstLine="709"/>
        <w:rPr>
          <w:rFonts w:eastAsia="Times New Roman"/>
          <w:color w:val="222222"/>
          <w:lang w:val="en-US"/>
        </w:rPr>
      </w:pPr>
      <w:r>
        <w:rPr>
          <w:rFonts w:eastAsia="Times New Roman"/>
          <w:color w:val="222222"/>
          <w:lang w:val="en-US"/>
        </w:rPr>
        <w:t>This article analyzes advertising texts which are based on the polysemy of linguistic units. The mechanism of language play is examined in terms of polysemous words, as well as lexical and contextual homonym. The analysis of language play is extended to related linguistic phenomena such as paronomasia and paronymy, often coupled with blending or the creation of innovative nonce words.</w:t>
      </w:r>
    </w:p>
    <w:p w:rsidR="000B3BC2" w:rsidRDefault="000B3BC2" w:rsidP="000B3BC2">
      <w:pPr>
        <w:spacing w:line="360" w:lineRule="auto"/>
        <w:ind w:firstLine="709"/>
        <w:rPr>
          <w:rFonts w:eastAsia="Times New Roman"/>
          <w:lang w:val="en-US"/>
        </w:rPr>
      </w:pPr>
    </w:p>
    <w:p w:rsidR="000B3BC2" w:rsidRDefault="000B3BC2" w:rsidP="000B3BC2">
      <w:pPr>
        <w:spacing w:line="360" w:lineRule="auto"/>
        <w:ind w:firstLine="709"/>
        <w:rPr>
          <w:rFonts w:eastAsia="Times New Roman"/>
          <w:lang w:val="en-US"/>
        </w:rPr>
      </w:pPr>
    </w:p>
    <w:p w:rsidR="000B3BC2" w:rsidRDefault="000B3BC2" w:rsidP="000B3BC2">
      <w:pPr>
        <w:spacing w:line="360" w:lineRule="auto"/>
        <w:ind w:firstLine="709"/>
        <w:rPr>
          <w:rFonts w:eastAsia="Times New Roman"/>
          <w:b/>
        </w:rPr>
      </w:pPr>
      <w:r>
        <w:rPr>
          <w:rFonts w:eastAsia="Times New Roman"/>
          <w:b/>
        </w:rPr>
        <w:t>Н. В. Боронникова, канд. филол. наук,</w:t>
      </w:r>
    </w:p>
    <w:p w:rsidR="000B3BC2" w:rsidRDefault="000B3BC2" w:rsidP="000B3BC2">
      <w:pPr>
        <w:spacing w:line="360" w:lineRule="auto"/>
        <w:ind w:firstLine="709"/>
        <w:rPr>
          <w:rFonts w:eastAsia="Times New Roman"/>
          <w:b/>
        </w:rPr>
      </w:pPr>
      <w:r>
        <w:rPr>
          <w:rFonts w:eastAsia="Times New Roman"/>
          <w:b/>
        </w:rPr>
        <w:t>Пермский государственный национальный исследовательский университет (Россия)</w:t>
      </w:r>
    </w:p>
    <w:p w:rsidR="000B3BC2" w:rsidRDefault="000B3BC2" w:rsidP="000B3BC2">
      <w:pPr>
        <w:spacing w:line="360" w:lineRule="auto"/>
        <w:ind w:firstLine="709"/>
        <w:rPr>
          <w:rFonts w:eastAsia="Times New Roman"/>
          <w:b/>
        </w:rPr>
      </w:pPr>
      <w:r>
        <w:rPr>
          <w:rFonts w:eastAsia="Times New Roman"/>
          <w:b/>
        </w:rPr>
        <w:t>Е. В. Верижникова, канд. филол. наук,</w:t>
      </w:r>
    </w:p>
    <w:p w:rsidR="000B3BC2" w:rsidRDefault="000B3BC2" w:rsidP="000B3BC2">
      <w:pPr>
        <w:spacing w:line="360" w:lineRule="auto"/>
        <w:ind w:firstLine="709"/>
        <w:rPr>
          <w:rFonts w:eastAsia="Times New Roman"/>
          <w:b/>
        </w:rPr>
      </w:pPr>
      <w:r>
        <w:rPr>
          <w:rFonts w:eastAsia="Times New Roman"/>
          <w:b/>
        </w:rPr>
        <w:t>Московский государственный университет им. М. В. Ломоносова (Россия)</w:t>
      </w:r>
    </w:p>
    <w:p w:rsidR="000B3BC2" w:rsidRDefault="000B3BC2" w:rsidP="000B3BC2">
      <w:pPr>
        <w:spacing w:line="360" w:lineRule="auto"/>
        <w:ind w:firstLine="709"/>
        <w:rPr>
          <w:rFonts w:eastAsia="Times New Roman"/>
          <w:b/>
        </w:rPr>
      </w:pPr>
    </w:p>
    <w:p w:rsidR="000B3BC2" w:rsidRDefault="000B3BC2" w:rsidP="000B3BC2">
      <w:pPr>
        <w:spacing w:line="360" w:lineRule="auto"/>
        <w:ind w:firstLine="709"/>
        <w:rPr>
          <w:rFonts w:eastAsia="Times New Roman"/>
          <w:b/>
        </w:rPr>
      </w:pPr>
      <w:r>
        <w:rPr>
          <w:rFonts w:eastAsia="Times New Roman"/>
          <w:b/>
        </w:rPr>
        <w:t>Проблема лексикографического описания междометий (на материале македонского языка)</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rPr>
      </w:pPr>
      <w:r>
        <w:rPr>
          <w:rFonts w:eastAsia="Times New Roman"/>
        </w:rPr>
        <w:t>Проблема статуса междометия с момента ее постановки и до настоящего времени является обсуждаемой и требующей рассмотрения в ряде философских, семиотических и лингвистических аспектов. Междометия обладают своеобразным фонетическим оформлением, семантикой, морфологическими свойствами, синтаксическими и дискурсивными функциями, которые выделяют их среди других слов языка. В лингвистике статус этой языковой категории до сих пор является спорным. Нет единого мнения относительно языковой принадлежности междометий; их частеречной отнесенности; количества разрядов, включаемых в эту группу.</w:t>
      </w:r>
    </w:p>
    <w:p w:rsidR="000B3BC2" w:rsidRDefault="000B3BC2" w:rsidP="000B3BC2">
      <w:pPr>
        <w:spacing w:line="360" w:lineRule="auto"/>
        <w:ind w:firstLine="709"/>
        <w:rPr>
          <w:rFonts w:eastAsia="Times New Roman"/>
        </w:rPr>
      </w:pPr>
      <w:r>
        <w:rPr>
          <w:rFonts w:eastAsia="Times New Roman"/>
        </w:rPr>
        <w:t xml:space="preserve">Цель доклада — обосновать принципы отбора и описания единиц для включения в словарь междометий и звукоподражаний македонского языка, что позволит рассматривать различные разряды междометий на едином основании. В качестве материала исследования используются данные словарей македонского языка и собственная эксцерпция из художественной и публицистической литературы. К настоящему моменту методом сплошной выборки расписано около двухсот произведений </w:t>
      </w:r>
      <w:r>
        <w:rPr>
          <w:rFonts w:eastAsia="Times New Roman"/>
          <w:lang w:val="en-US"/>
        </w:rPr>
        <w:t>XX</w:t>
      </w:r>
      <w:r>
        <w:rPr>
          <w:rFonts w:eastAsia="Times New Roman"/>
        </w:rPr>
        <w:t xml:space="preserve"> и </w:t>
      </w:r>
      <w:r>
        <w:rPr>
          <w:rFonts w:eastAsia="Times New Roman"/>
          <w:lang w:val="en-US"/>
        </w:rPr>
        <w:t>XXI</w:t>
      </w:r>
      <w:r>
        <w:rPr>
          <w:rFonts w:eastAsia="Times New Roman"/>
        </w:rPr>
        <w:t xml:space="preserve"> вв. (проза, поэзия и драма). В некоторых случаях привлекается материал интернет источников. Собранный корпус превышает 1000 единиц.</w:t>
      </w:r>
    </w:p>
    <w:p w:rsidR="000B3BC2" w:rsidRDefault="000B3BC2" w:rsidP="000B3BC2">
      <w:pPr>
        <w:spacing w:line="360" w:lineRule="auto"/>
        <w:ind w:firstLine="709"/>
        <w:rPr>
          <w:rFonts w:eastAsia="Times New Roman"/>
        </w:rPr>
      </w:pPr>
      <w:r>
        <w:rPr>
          <w:rFonts w:eastAsia="Times New Roman"/>
        </w:rPr>
        <w:t xml:space="preserve">Классификация междометий может быть построена на различных основаниях: в зависимости от происхождения, знаковой природы единицы, формы, семантики, функций в структуре речевого акта. В основу нашей классификации положена наиболее популярная система функций языка, предложенная Р. О. Якобсоном. По ведущей функции в тексте выделяются следующие виды междометий: 1) </w:t>
      </w:r>
      <w:r>
        <w:rPr>
          <w:rFonts w:eastAsia="Times New Roman"/>
          <w:bCs/>
        </w:rPr>
        <w:t>эмотивная</w:t>
      </w:r>
      <w:r>
        <w:rPr>
          <w:rFonts w:eastAsia="Times New Roman"/>
        </w:rPr>
        <w:t xml:space="preserve"> функция: прототипические, вторичные, когнитивные; 2) </w:t>
      </w:r>
      <w:r>
        <w:rPr>
          <w:rFonts w:eastAsia="Times New Roman"/>
          <w:bCs/>
        </w:rPr>
        <w:t>конативная</w:t>
      </w:r>
      <w:r>
        <w:rPr>
          <w:rFonts w:eastAsia="Times New Roman"/>
        </w:rPr>
        <w:t xml:space="preserve"> функция: императивные, вокативные, подзывные-отгонные; 3) </w:t>
      </w:r>
      <w:r>
        <w:rPr>
          <w:rFonts w:eastAsia="Times New Roman"/>
          <w:bCs/>
        </w:rPr>
        <w:t>фатическая</w:t>
      </w:r>
      <w:r>
        <w:rPr>
          <w:rFonts w:eastAsia="Times New Roman"/>
        </w:rPr>
        <w:t xml:space="preserve"> функция: контактивные, хезитационные; 4) </w:t>
      </w:r>
      <w:r>
        <w:rPr>
          <w:rFonts w:eastAsia="Times New Roman"/>
          <w:bCs/>
        </w:rPr>
        <w:t>квазиреферентивная</w:t>
      </w:r>
      <w:r>
        <w:rPr>
          <w:rFonts w:eastAsia="Times New Roman"/>
        </w:rPr>
        <w:t xml:space="preserve"> функция: звукоподражательные, глагольные интеръективы; 5) </w:t>
      </w:r>
      <w:r>
        <w:rPr>
          <w:rFonts w:eastAsia="Times New Roman"/>
          <w:bCs/>
        </w:rPr>
        <w:t>метаязыковая</w:t>
      </w:r>
      <w:r>
        <w:rPr>
          <w:rFonts w:eastAsia="Times New Roman"/>
        </w:rPr>
        <w:t xml:space="preserve"> функция: имитация речи; 6) </w:t>
      </w:r>
      <w:r>
        <w:rPr>
          <w:rFonts w:eastAsia="Times New Roman"/>
          <w:bCs/>
        </w:rPr>
        <w:t>поэтическая</w:t>
      </w:r>
      <w:r>
        <w:rPr>
          <w:rFonts w:eastAsia="Times New Roman"/>
        </w:rPr>
        <w:t xml:space="preserve"> функция: запевы, рефрены.</w:t>
      </w:r>
    </w:p>
    <w:p w:rsidR="000B3BC2" w:rsidRDefault="000B3BC2" w:rsidP="000B3BC2">
      <w:pPr>
        <w:spacing w:line="360" w:lineRule="auto"/>
        <w:ind w:firstLine="709"/>
        <w:rPr>
          <w:rFonts w:eastAsia="Times New Roman"/>
          <w:b/>
        </w:rPr>
      </w:pPr>
    </w:p>
    <w:p w:rsidR="000B3BC2" w:rsidRDefault="000B3BC2" w:rsidP="000B3BC2">
      <w:pPr>
        <w:spacing w:line="360" w:lineRule="auto"/>
        <w:ind w:firstLine="709"/>
        <w:rPr>
          <w:rFonts w:eastAsia="Times New Roman"/>
          <w:b/>
          <w:lang w:val="en-US"/>
        </w:rPr>
      </w:pPr>
      <w:r>
        <w:rPr>
          <w:rFonts w:eastAsia="Times New Roman"/>
          <w:b/>
          <w:lang w:val="en-US"/>
        </w:rPr>
        <w:t>N. V. Boronnikova</w:t>
      </w:r>
    </w:p>
    <w:p w:rsidR="000B3BC2" w:rsidRDefault="000B3BC2" w:rsidP="000B3BC2">
      <w:pPr>
        <w:spacing w:line="360" w:lineRule="auto"/>
        <w:ind w:firstLine="709"/>
        <w:rPr>
          <w:rFonts w:eastAsia="Times New Roman"/>
          <w:b/>
          <w:lang w:val="en-US"/>
        </w:rPr>
      </w:pPr>
      <w:r>
        <w:rPr>
          <w:rFonts w:eastAsia="Times New Roman"/>
          <w:b/>
          <w:lang w:val="en-US"/>
        </w:rPr>
        <w:t>E. V. Verizhnikova</w:t>
      </w:r>
    </w:p>
    <w:p w:rsidR="000B3BC2" w:rsidRDefault="000B3BC2" w:rsidP="000B3BC2">
      <w:pPr>
        <w:spacing w:line="360" w:lineRule="auto"/>
        <w:ind w:firstLine="709"/>
        <w:rPr>
          <w:rFonts w:eastAsia="Times New Roman"/>
          <w:b/>
          <w:lang w:val="en-US"/>
        </w:rPr>
      </w:pPr>
    </w:p>
    <w:p w:rsidR="000B3BC2" w:rsidRDefault="000B3BC2" w:rsidP="000B3BC2">
      <w:pPr>
        <w:spacing w:line="360" w:lineRule="auto"/>
        <w:ind w:firstLine="709"/>
        <w:rPr>
          <w:rFonts w:eastAsia="Times New Roman"/>
          <w:b/>
          <w:lang w:val="en-US"/>
        </w:rPr>
      </w:pPr>
      <w:r>
        <w:rPr>
          <w:rFonts w:eastAsia="Times New Roman"/>
          <w:b/>
          <w:lang w:val="en-US"/>
        </w:rPr>
        <w:t>The problem of the lexicographic description of interjections (based on the Macedonian language)</w:t>
      </w:r>
    </w:p>
    <w:p w:rsidR="000B3BC2" w:rsidRDefault="000B3BC2" w:rsidP="000B3BC2">
      <w:pPr>
        <w:spacing w:line="360" w:lineRule="auto"/>
        <w:ind w:firstLine="709"/>
        <w:rPr>
          <w:rFonts w:eastAsia="Times New Roman"/>
          <w:b/>
          <w:lang w:val="en-US"/>
        </w:rPr>
      </w:pPr>
    </w:p>
    <w:p w:rsidR="000B3BC2" w:rsidRDefault="000B3BC2" w:rsidP="000B3BC2">
      <w:pPr>
        <w:spacing w:line="360" w:lineRule="auto"/>
        <w:ind w:firstLine="709"/>
        <w:rPr>
          <w:rFonts w:eastAsia="Times New Roman"/>
          <w:lang w:val="en-US"/>
        </w:rPr>
      </w:pPr>
      <w:r>
        <w:rPr>
          <w:rFonts w:eastAsia="Times New Roman"/>
          <w:lang w:val="en-US"/>
        </w:rPr>
        <w:t>The official status of interjections from the time it was set up to the present time is discussed and requires consideration of philosophical, semiotic and linguistic aspects. Interjections have a peculiar phonetic characteristic, semantic, morphological properties, syntactic and discourse features that distinguish them from other words in the language. The specific properties of interjections lead to the fact that in linguistics status of this language category is still controversial. No consensus as belonging to the language of interjections features of this part of the speech, the number of classes to be included in this group.</w:t>
      </w:r>
    </w:p>
    <w:p w:rsidR="000B3BC2" w:rsidRDefault="000B3BC2" w:rsidP="000B3BC2">
      <w:pPr>
        <w:spacing w:line="360" w:lineRule="auto"/>
        <w:ind w:firstLine="709"/>
        <w:rPr>
          <w:rFonts w:eastAsia="Times New Roman"/>
          <w:lang w:val="en-US"/>
        </w:rPr>
      </w:pPr>
      <w:r>
        <w:rPr>
          <w:rFonts w:eastAsia="Times New Roman"/>
          <w:lang w:val="en-US"/>
        </w:rPr>
        <w:t xml:space="preserve">The purpose of the </w:t>
      </w:r>
      <w:r>
        <w:rPr>
          <w:rFonts w:eastAsia="Times New Roman"/>
          <w:bCs/>
          <w:lang w:val="en-US"/>
        </w:rPr>
        <w:t>report</w:t>
      </w:r>
      <w:r>
        <w:rPr>
          <w:rFonts w:eastAsia="Times New Roman"/>
          <w:lang w:val="en-US"/>
        </w:rPr>
        <w:t xml:space="preserve"> — to determine the principles of selection and description of items to be included in the dictionary of interjections and onomatopoeia of Macedonian language, which will consider the various classes of interjections on a single base. The material of the study uses data dictionaries of Macedonian language and examples from fiction literature and publicistics, in some cases involved material of Internet.</w:t>
      </w:r>
    </w:p>
    <w:p w:rsidR="000B3BC2" w:rsidRDefault="000B3BC2" w:rsidP="000B3BC2">
      <w:pPr>
        <w:spacing w:line="360" w:lineRule="auto"/>
        <w:ind w:firstLine="709"/>
        <w:rPr>
          <w:rFonts w:eastAsia="Times New Roman"/>
          <w:lang w:val="en-US"/>
        </w:rPr>
      </w:pPr>
    </w:p>
    <w:p w:rsidR="000B3BC2" w:rsidRDefault="000B3BC2" w:rsidP="000B3BC2">
      <w:pPr>
        <w:tabs>
          <w:tab w:val="left" w:pos="8640"/>
        </w:tabs>
        <w:spacing w:line="360" w:lineRule="auto"/>
        <w:ind w:firstLine="709"/>
        <w:rPr>
          <w:rFonts w:eastAsia="Times New Roman"/>
        </w:rPr>
      </w:pPr>
      <w:r>
        <w:rPr>
          <w:rFonts w:eastAsia="Times New Roman"/>
          <w:b/>
          <w:bCs/>
        </w:rPr>
        <w:t xml:space="preserve">А. М. Дундукова, </w:t>
      </w:r>
      <w:r>
        <w:rPr>
          <w:rFonts w:eastAsia="Times New Roman"/>
        </w:rPr>
        <w:t>ст. преп.,</w:t>
      </w:r>
    </w:p>
    <w:p w:rsidR="000B3BC2" w:rsidRDefault="000B3BC2" w:rsidP="000B3BC2">
      <w:pPr>
        <w:tabs>
          <w:tab w:val="left" w:pos="8640"/>
        </w:tabs>
        <w:spacing w:line="360" w:lineRule="auto"/>
        <w:ind w:firstLine="709"/>
        <w:rPr>
          <w:rFonts w:eastAsia="Times New Roman"/>
          <w:b/>
          <w:bCs/>
        </w:rPr>
      </w:pPr>
      <w:r>
        <w:rPr>
          <w:rFonts w:eastAsia="Times New Roman"/>
          <w:b/>
          <w:bCs/>
        </w:rPr>
        <w:t>Петрозаводский государственный университет (Россия)</w:t>
      </w:r>
    </w:p>
    <w:p w:rsidR="000B3BC2" w:rsidRDefault="000B3BC2" w:rsidP="000B3BC2">
      <w:pPr>
        <w:spacing w:line="360" w:lineRule="auto"/>
        <w:ind w:firstLine="709"/>
        <w:rPr>
          <w:rFonts w:eastAsia="Times New Roman"/>
          <w:b/>
          <w:bCs/>
        </w:rPr>
      </w:pPr>
    </w:p>
    <w:p w:rsidR="000B3BC2" w:rsidRDefault="000B3BC2" w:rsidP="000B3BC2">
      <w:pPr>
        <w:spacing w:line="360" w:lineRule="auto"/>
        <w:ind w:firstLine="709"/>
        <w:rPr>
          <w:rFonts w:eastAsia="Times New Roman"/>
          <w:b/>
          <w:bCs/>
        </w:rPr>
      </w:pPr>
      <w:r>
        <w:rPr>
          <w:rFonts w:eastAsia="Times New Roman"/>
          <w:b/>
          <w:bCs/>
        </w:rPr>
        <w:t>Лексико-семантическая группа «Растения» в «Онежских былинах» А.</w:t>
      </w:r>
      <w:r>
        <w:rPr>
          <w:rFonts w:eastAsia="Times New Roman"/>
          <w:b/>
          <w:bCs/>
          <w:lang w:val="en-US"/>
        </w:rPr>
        <w:t xml:space="preserve"> </w:t>
      </w:r>
      <w:r>
        <w:rPr>
          <w:rFonts w:eastAsia="Times New Roman"/>
          <w:b/>
          <w:bCs/>
        </w:rPr>
        <w:t>Ф.</w:t>
      </w:r>
      <w:r>
        <w:rPr>
          <w:rFonts w:eastAsia="Times New Roman"/>
          <w:b/>
          <w:bCs/>
          <w:lang w:val="en-US"/>
        </w:rPr>
        <w:t xml:space="preserve"> </w:t>
      </w:r>
      <w:r>
        <w:rPr>
          <w:rFonts w:eastAsia="Times New Roman"/>
          <w:b/>
          <w:bCs/>
        </w:rPr>
        <w:t>Гильфердинга</w:t>
      </w:r>
    </w:p>
    <w:p w:rsidR="000B3BC2" w:rsidRDefault="000B3BC2" w:rsidP="000B3BC2">
      <w:pPr>
        <w:tabs>
          <w:tab w:val="left" w:pos="8640"/>
        </w:tabs>
        <w:spacing w:line="360" w:lineRule="auto"/>
        <w:ind w:firstLine="709"/>
        <w:rPr>
          <w:rFonts w:eastAsia="Times New Roman"/>
        </w:rPr>
      </w:pPr>
    </w:p>
    <w:p w:rsidR="000B3BC2" w:rsidRDefault="000B3BC2" w:rsidP="000B3BC2">
      <w:pPr>
        <w:spacing w:line="360" w:lineRule="auto"/>
        <w:ind w:firstLine="709"/>
        <w:rPr>
          <w:rFonts w:eastAsia="Times New Roman"/>
        </w:rPr>
      </w:pPr>
      <w:r>
        <w:rPr>
          <w:rFonts w:eastAsia="Times New Roman"/>
        </w:rPr>
        <w:t>Выделяемая в «Онежских былинах» [Гильфердинг, 1949] ЛСГ «Растения» включает 66 лексем</w:t>
      </w:r>
      <w:r>
        <w:rPr>
          <w:rFonts w:eastAsia="Times New Roman"/>
          <w:vertAlign w:val="superscript"/>
        </w:rPr>
        <w:t>2</w:t>
      </w:r>
      <w:r>
        <w:rPr>
          <w:rFonts w:eastAsia="Times New Roman"/>
        </w:rPr>
        <w:t xml:space="preserve"> (460 словоупотреблений):</w:t>
      </w:r>
    </w:p>
    <w:p w:rsidR="000B3BC2" w:rsidRDefault="000B3BC2" w:rsidP="000B3BC2">
      <w:pPr>
        <w:spacing w:line="360" w:lineRule="auto"/>
        <w:ind w:firstLine="709"/>
        <w:rPr>
          <w:rFonts w:eastAsia="Times New Roman"/>
        </w:rPr>
      </w:pPr>
      <w:r>
        <w:rPr>
          <w:rFonts w:eastAsia="Times New Roman"/>
          <w:lang w:val="en-US"/>
        </w:rPr>
        <w:t>I</w:t>
      </w:r>
      <w:r>
        <w:rPr>
          <w:rFonts w:eastAsia="Times New Roman"/>
        </w:rPr>
        <w:t>. Ядерные лексемы, обозначающие родовые понятия, связанные с миром растений (15 лексем, 85 словоупотреблений).</w:t>
      </w:r>
    </w:p>
    <w:p w:rsidR="000B3BC2" w:rsidRDefault="000B3BC2" w:rsidP="000B3BC2">
      <w:pPr>
        <w:spacing w:line="360" w:lineRule="auto"/>
        <w:ind w:firstLine="709"/>
        <w:rPr>
          <w:rFonts w:eastAsia="Times New Roman"/>
        </w:rPr>
      </w:pPr>
      <w:r>
        <w:rPr>
          <w:rFonts w:eastAsia="Times New Roman"/>
          <w:lang w:val="en-US"/>
        </w:rPr>
        <w:t>II</w:t>
      </w:r>
      <w:r>
        <w:rPr>
          <w:rFonts w:eastAsia="Times New Roman"/>
        </w:rPr>
        <w:t>. Лексемы, обозначающие растения, плоды или части которых не употребляются человеком в пищу (15 лексем, 243 словоупотребления).</w:t>
      </w:r>
    </w:p>
    <w:p w:rsidR="000B3BC2" w:rsidRDefault="000B3BC2" w:rsidP="000B3BC2">
      <w:pPr>
        <w:spacing w:line="360" w:lineRule="auto"/>
        <w:ind w:firstLine="709"/>
        <w:rPr>
          <w:rFonts w:eastAsia="Times New Roman"/>
        </w:rPr>
      </w:pPr>
      <w:r>
        <w:rPr>
          <w:rFonts w:eastAsia="Times New Roman"/>
          <w:lang w:val="en-US"/>
        </w:rPr>
        <w:t>III</w:t>
      </w:r>
      <w:r>
        <w:rPr>
          <w:rFonts w:eastAsia="Times New Roman"/>
        </w:rPr>
        <w:t>. Лексемы, обозначающие растения, плоды или части которых употребляются человеком в пищу (21 лексема, 54 словоупотребления).</w:t>
      </w:r>
    </w:p>
    <w:p w:rsidR="000B3BC2" w:rsidRDefault="000B3BC2" w:rsidP="000B3BC2">
      <w:pPr>
        <w:spacing w:line="360" w:lineRule="auto"/>
        <w:ind w:firstLine="709"/>
        <w:rPr>
          <w:rFonts w:eastAsia="Times New Roman"/>
        </w:rPr>
      </w:pPr>
      <w:r>
        <w:rPr>
          <w:rFonts w:eastAsia="Times New Roman"/>
          <w:lang w:val="en-US"/>
        </w:rPr>
        <w:t xml:space="preserve">II </w:t>
      </w:r>
      <w:r>
        <w:rPr>
          <w:rFonts w:eastAsia="Times New Roman"/>
        </w:rPr>
        <w:t xml:space="preserve">и </w:t>
      </w:r>
      <w:r>
        <w:rPr>
          <w:rFonts w:eastAsia="Times New Roman"/>
          <w:lang w:val="en-US"/>
        </w:rPr>
        <w:t>III</w:t>
      </w:r>
      <w:r>
        <w:rPr>
          <w:rFonts w:eastAsia="Times New Roman"/>
        </w:rPr>
        <w:t xml:space="preserve"> блоки включают в себя подгруппы и микрогруппы.</w:t>
      </w:r>
    </w:p>
    <w:p w:rsidR="000B3BC2" w:rsidRDefault="000B3BC2" w:rsidP="000B3BC2">
      <w:pPr>
        <w:spacing w:line="360" w:lineRule="auto"/>
        <w:ind w:firstLine="709"/>
        <w:rPr>
          <w:rFonts w:eastAsia="Times New Roman"/>
        </w:rPr>
      </w:pPr>
      <w:r>
        <w:rPr>
          <w:rFonts w:eastAsia="Times New Roman"/>
        </w:rPr>
        <w:t>С т. зр. жанровой характеристики тексты, в которых функционируют фитонимы, чаще всего — былины (30 сюжетов); кроме того, это былины-баллады (3), исторические песни (5) и былины-скоморошины (4).</w:t>
      </w:r>
    </w:p>
    <w:p w:rsidR="000B3BC2" w:rsidRDefault="000B3BC2" w:rsidP="000B3BC2">
      <w:pPr>
        <w:spacing w:line="360" w:lineRule="auto"/>
        <w:ind w:firstLine="709"/>
        <w:rPr>
          <w:rFonts w:eastAsia="Times New Roman"/>
        </w:rPr>
      </w:pPr>
      <w:r>
        <w:rPr>
          <w:rFonts w:eastAsia="Times New Roman"/>
        </w:rPr>
        <w:t>Слова, входящие в ЛСГ, имеют в основном исконное, обычно общеславянское происхождение. Исключения ― заимствования «древо», «картофель», «кофе», «чай» и «кипарис», а также слово «лук», имеющее неясную этимологию.</w:t>
      </w:r>
    </w:p>
    <w:p w:rsidR="000B3BC2" w:rsidRDefault="000B3BC2" w:rsidP="000B3BC2">
      <w:pPr>
        <w:spacing w:line="360" w:lineRule="auto"/>
        <w:ind w:firstLine="709"/>
        <w:rPr>
          <w:rFonts w:eastAsia="Times New Roman"/>
        </w:rPr>
      </w:pPr>
      <w:r>
        <w:rPr>
          <w:rFonts w:eastAsia="Times New Roman"/>
        </w:rPr>
        <w:t xml:space="preserve">Для слов, входящих в парадигму, характерны типичные корневые морфемы: </w:t>
      </w:r>
      <w:r>
        <w:rPr>
          <w:rFonts w:eastAsia="Times New Roman"/>
          <w:i/>
        </w:rPr>
        <w:t>дерев-</w:t>
      </w:r>
      <w:r>
        <w:rPr>
          <w:rFonts w:eastAsia="Times New Roman"/>
        </w:rPr>
        <w:t xml:space="preserve">, </w:t>
      </w:r>
      <w:r>
        <w:rPr>
          <w:rFonts w:eastAsia="Times New Roman"/>
          <w:i/>
        </w:rPr>
        <w:t>куст</w:t>
      </w:r>
      <w:r>
        <w:rPr>
          <w:rFonts w:eastAsia="Times New Roman"/>
          <w:i/>
          <w:iCs/>
        </w:rPr>
        <w:t>-</w:t>
      </w:r>
      <w:r>
        <w:rPr>
          <w:rFonts w:eastAsia="Times New Roman"/>
        </w:rPr>
        <w:t xml:space="preserve">, </w:t>
      </w:r>
      <w:r>
        <w:rPr>
          <w:rFonts w:eastAsia="Times New Roman"/>
          <w:i/>
        </w:rPr>
        <w:t>трав-</w:t>
      </w:r>
      <w:r>
        <w:rPr>
          <w:rFonts w:eastAsia="Times New Roman"/>
        </w:rPr>
        <w:t xml:space="preserve">, </w:t>
      </w:r>
      <w:r>
        <w:rPr>
          <w:rFonts w:eastAsia="Times New Roman"/>
          <w:i/>
        </w:rPr>
        <w:t>цвет-</w:t>
      </w:r>
      <w:r>
        <w:rPr>
          <w:rFonts w:eastAsia="Times New Roman"/>
        </w:rPr>
        <w:t xml:space="preserve">, </w:t>
      </w:r>
      <w:r>
        <w:rPr>
          <w:rFonts w:eastAsia="Times New Roman"/>
          <w:i/>
        </w:rPr>
        <w:t>берез</w:t>
      </w:r>
      <w:r>
        <w:rPr>
          <w:rFonts w:eastAsia="Times New Roman"/>
        </w:rPr>
        <w:t xml:space="preserve">-, </w:t>
      </w:r>
      <w:r>
        <w:rPr>
          <w:rFonts w:eastAsia="Times New Roman"/>
          <w:i/>
        </w:rPr>
        <w:t>дуб-</w:t>
      </w:r>
      <w:r>
        <w:rPr>
          <w:rFonts w:eastAsia="Times New Roman"/>
        </w:rPr>
        <w:t xml:space="preserve">, </w:t>
      </w:r>
      <w:r>
        <w:rPr>
          <w:rFonts w:eastAsia="Times New Roman"/>
          <w:i/>
        </w:rPr>
        <w:t>сосн</w:t>
      </w:r>
      <w:r>
        <w:rPr>
          <w:rFonts w:eastAsia="Times New Roman"/>
          <w:i/>
          <w:iCs/>
        </w:rPr>
        <w:t>-</w:t>
      </w:r>
      <w:r>
        <w:rPr>
          <w:rFonts w:eastAsia="Times New Roman"/>
        </w:rPr>
        <w:t xml:space="preserve">, </w:t>
      </w:r>
      <w:r>
        <w:rPr>
          <w:rFonts w:eastAsia="Times New Roman"/>
          <w:i/>
        </w:rPr>
        <w:t>калин</w:t>
      </w:r>
      <w:r>
        <w:rPr>
          <w:rFonts w:eastAsia="Times New Roman"/>
          <w:i/>
          <w:iCs/>
        </w:rPr>
        <w:t>-</w:t>
      </w:r>
      <w:r>
        <w:rPr>
          <w:rFonts w:eastAsia="Times New Roman"/>
        </w:rPr>
        <w:t xml:space="preserve">, </w:t>
      </w:r>
      <w:r>
        <w:rPr>
          <w:rFonts w:eastAsia="Times New Roman"/>
          <w:i/>
        </w:rPr>
        <w:t>овес</w:t>
      </w:r>
      <w:r>
        <w:rPr>
          <w:rFonts w:eastAsia="Times New Roman"/>
          <w:i/>
          <w:iCs/>
        </w:rPr>
        <w:t>-</w:t>
      </w:r>
      <w:r>
        <w:rPr>
          <w:rFonts w:eastAsia="Times New Roman"/>
        </w:rPr>
        <w:t xml:space="preserve">, </w:t>
      </w:r>
      <w:r>
        <w:rPr>
          <w:rFonts w:eastAsia="Times New Roman"/>
          <w:i/>
        </w:rPr>
        <w:t>пшен</w:t>
      </w:r>
      <w:r>
        <w:rPr>
          <w:rFonts w:eastAsia="Times New Roman"/>
          <w:i/>
          <w:iCs/>
        </w:rPr>
        <w:t>-</w:t>
      </w:r>
      <w:r>
        <w:rPr>
          <w:rFonts w:eastAsia="Times New Roman"/>
        </w:rPr>
        <w:t xml:space="preserve">, </w:t>
      </w:r>
      <w:r>
        <w:rPr>
          <w:rFonts w:eastAsia="Times New Roman"/>
          <w:i/>
        </w:rPr>
        <w:t>реп</w:t>
      </w:r>
      <w:r>
        <w:rPr>
          <w:rFonts w:eastAsia="Times New Roman"/>
          <w:i/>
          <w:iCs/>
        </w:rPr>
        <w:t>-</w:t>
      </w:r>
      <w:r>
        <w:rPr>
          <w:rFonts w:eastAsia="Times New Roman"/>
        </w:rPr>
        <w:t xml:space="preserve">, а также словообразовательные суффиксы </w:t>
      </w:r>
      <w:r>
        <w:rPr>
          <w:rFonts w:eastAsia="Times New Roman"/>
          <w:i/>
        </w:rPr>
        <w:t>-к-</w:t>
      </w:r>
      <w:r>
        <w:rPr>
          <w:rFonts w:eastAsia="Times New Roman"/>
        </w:rPr>
        <w:t xml:space="preserve">, </w:t>
      </w:r>
      <w:r>
        <w:rPr>
          <w:rFonts w:eastAsia="Times New Roman"/>
          <w:i/>
        </w:rPr>
        <w:t xml:space="preserve">-ушк-, </w:t>
      </w:r>
      <w:r>
        <w:rPr>
          <w:rFonts w:eastAsia="Times New Roman"/>
        </w:rPr>
        <w:t>часто образуются и именные сочетания, тяготеющие к устойчивым или уже ставшие ими, употребляются родовые варианты существительных.</w:t>
      </w:r>
    </w:p>
    <w:p w:rsidR="000B3BC2" w:rsidRDefault="000B3BC2" w:rsidP="000B3BC2">
      <w:pPr>
        <w:spacing w:line="360" w:lineRule="auto"/>
        <w:ind w:firstLine="709"/>
        <w:rPr>
          <w:rFonts w:eastAsia="Times New Roman"/>
        </w:rPr>
      </w:pPr>
      <w:r>
        <w:rPr>
          <w:rFonts w:eastAsia="Times New Roman"/>
        </w:rPr>
        <w:t>С точки зрения семантики лексемы можно сгруппировать так:</w:t>
      </w:r>
    </w:p>
    <w:p w:rsidR="000B3BC2" w:rsidRDefault="000B3BC2" w:rsidP="000B3BC2">
      <w:pPr>
        <w:spacing w:line="360" w:lineRule="auto"/>
        <w:ind w:firstLine="709"/>
        <w:rPr>
          <w:rFonts w:eastAsia="Times New Roman"/>
        </w:rPr>
      </w:pPr>
      <w:r>
        <w:rPr>
          <w:rFonts w:eastAsia="Times New Roman"/>
        </w:rPr>
        <w:t>I. Слова, называющие живые растения (396).</w:t>
      </w:r>
    </w:p>
    <w:p w:rsidR="000B3BC2" w:rsidRDefault="000B3BC2" w:rsidP="000B3BC2">
      <w:pPr>
        <w:spacing w:line="360" w:lineRule="auto"/>
        <w:ind w:firstLine="709"/>
        <w:rPr>
          <w:rFonts w:eastAsia="Times New Roman"/>
        </w:rPr>
      </w:pPr>
      <w:r>
        <w:rPr>
          <w:rFonts w:eastAsia="Times New Roman"/>
          <w:lang w:val="en-US"/>
        </w:rPr>
        <w:t>II</w:t>
      </w:r>
      <w:r>
        <w:rPr>
          <w:rFonts w:eastAsia="Times New Roman"/>
        </w:rPr>
        <w:t>. Слова, использующиеся для номинации части того или иного растения или изделий из них (38).</w:t>
      </w:r>
    </w:p>
    <w:p w:rsidR="000B3BC2" w:rsidRDefault="000B3BC2" w:rsidP="000B3BC2">
      <w:pPr>
        <w:spacing w:line="360" w:lineRule="auto"/>
        <w:ind w:firstLine="709"/>
        <w:rPr>
          <w:rFonts w:eastAsia="Times New Roman"/>
        </w:rPr>
      </w:pPr>
      <w:r>
        <w:rPr>
          <w:rFonts w:eastAsia="Times New Roman"/>
          <w:lang w:val="en-US"/>
        </w:rPr>
        <w:t>III</w:t>
      </w:r>
      <w:r>
        <w:rPr>
          <w:rFonts w:eastAsia="Times New Roman"/>
        </w:rPr>
        <w:t>. Слова, входящие в состав тропа или фигуры (26).</w:t>
      </w:r>
    </w:p>
    <w:p w:rsidR="000B3BC2" w:rsidRDefault="000B3BC2" w:rsidP="000B3BC2">
      <w:pPr>
        <w:spacing w:line="360" w:lineRule="auto"/>
        <w:ind w:firstLine="709"/>
        <w:rPr>
          <w:rStyle w:val="a"/>
          <w:rFonts w:eastAsia="Times New Roman"/>
        </w:rPr>
      </w:pPr>
      <w:r>
        <w:rPr>
          <w:rFonts w:eastAsia="Times New Roman"/>
        </w:rPr>
        <w:t>Для фитонимов, в отличие от зоонимов, в текстах сборника нехарактерна такая функция, как обозначение героя ― частично антропоморфного персонажа, который выступает в роли, присущей человеку или обладает какими-то человеческими свойствами, например умением говорить; или фитоморфного воплощения героя, умеющего превращаться в какое-либо растение или против воли превращаемого в растение</w:t>
      </w:r>
      <w:r>
        <w:rPr>
          <w:rStyle w:val="a"/>
          <w:rFonts w:eastAsia="Times New Roman"/>
        </w:rPr>
        <w:t>2.</w:t>
      </w:r>
    </w:p>
    <w:p w:rsidR="000B3BC2" w:rsidRDefault="000B3BC2" w:rsidP="000B3BC2">
      <w:pPr>
        <w:spacing w:line="360" w:lineRule="auto"/>
        <w:ind w:firstLine="709"/>
        <w:rPr>
          <w:rFonts w:eastAsia="Times New Roman"/>
        </w:rPr>
      </w:pPr>
      <w:r>
        <w:rPr>
          <w:rFonts w:eastAsia="Times New Roman"/>
        </w:rPr>
        <w:t>Подобное явление, вероятно, связано с тем, что в мифологических представлениях многих народов дерево ― образ, отражающий именно пространственную, космическую модель мира [Русская мифология, 2005, с. 44].</w:t>
      </w:r>
    </w:p>
    <w:p w:rsidR="000B3BC2" w:rsidRDefault="000B3BC2" w:rsidP="000B3BC2">
      <w:pPr>
        <w:spacing w:line="360" w:lineRule="auto"/>
        <w:ind w:firstLine="709"/>
        <w:rPr>
          <w:rFonts w:eastAsia="Times New Roman"/>
        </w:rPr>
      </w:pPr>
      <w:r>
        <w:rPr>
          <w:rFonts w:eastAsia="Times New Roman"/>
        </w:rPr>
        <w:t>Самой часто встречающейся и многофункциональной лексемой ЛСГ «Растения» является слово «дуб»: это дерево являлось наиболее почитаемым у славян. Для обозначения фольклорного топоса используются и другие субстантивы, обычно «береза» (может употребляться и в стилистически сниженном контексте) и «ракитов куст» (служит для обозначения места перехода героя из одного состояния в другое).</w:t>
      </w:r>
    </w:p>
    <w:p w:rsidR="000B3BC2" w:rsidRDefault="000B3BC2" w:rsidP="000B3BC2">
      <w:pPr>
        <w:spacing w:line="360" w:lineRule="auto"/>
        <w:ind w:firstLine="709"/>
        <w:rPr>
          <w:rFonts w:eastAsia="Times New Roman"/>
        </w:rPr>
      </w:pPr>
      <w:r>
        <w:rPr>
          <w:rFonts w:eastAsia="Times New Roman"/>
        </w:rPr>
        <w:t>С т. зр. синтагматики для слов, входящих в парадигму, характерна как адъективная (имеются постоянные эпитеты), так и глагольная сочетаемость: лексемы в текстах сборника обозначают и субъект действия, и его объект, и место действия.</w:t>
      </w:r>
    </w:p>
    <w:p w:rsidR="000B3BC2" w:rsidRDefault="000B3BC2" w:rsidP="000B3BC2">
      <w:pPr>
        <w:spacing w:line="360" w:lineRule="auto"/>
        <w:ind w:firstLine="709"/>
        <w:rPr>
          <w:rFonts w:eastAsia="Times New Roman"/>
        </w:rPr>
      </w:pPr>
      <w:r>
        <w:rPr>
          <w:rFonts w:eastAsia="Times New Roman"/>
        </w:rPr>
        <w:t>Единицы ЛСГ «Растения» вступают в а) родо-видовые отношения и б) отношения сопредельности, т. е. взаимодополнительности, возникающие как между словами, принадлежащими к одной, так и к разным ЛСГ.</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i/>
          <w:iCs/>
        </w:rPr>
      </w:pPr>
      <w:r>
        <w:rPr>
          <w:rFonts w:eastAsia="Times New Roman"/>
          <w:i/>
          <w:iCs/>
        </w:rPr>
        <w:t>Примечания:</w:t>
      </w:r>
    </w:p>
    <w:p w:rsidR="000B3BC2" w:rsidRDefault="000B3BC2" w:rsidP="000B3BC2">
      <w:pPr>
        <w:spacing w:line="360" w:lineRule="auto"/>
        <w:ind w:firstLine="709"/>
        <w:rPr>
          <w:rFonts w:eastAsia="Times New Roman"/>
        </w:rPr>
      </w:pPr>
      <w:r>
        <w:rPr>
          <w:rFonts w:eastAsia="Times New Roman"/>
          <w:vertAlign w:val="superscript"/>
        </w:rPr>
        <w:t>1</w:t>
      </w:r>
      <w:r>
        <w:rPr>
          <w:rFonts w:eastAsia="Times New Roman"/>
        </w:rPr>
        <w:t xml:space="preserve"> При этом за одну лексему принимаются именные сочетания, которые тяготеют к устойчивым или уже стали ими («ракитов куст», «кленово дерево» и др.).</w:t>
      </w:r>
    </w:p>
    <w:p w:rsidR="000B3BC2" w:rsidRDefault="000B3BC2" w:rsidP="000B3BC2">
      <w:pPr>
        <w:spacing w:line="360" w:lineRule="auto"/>
        <w:ind w:firstLine="709"/>
        <w:rPr>
          <w:rFonts w:eastAsia="Times New Roman"/>
        </w:rPr>
      </w:pPr>
      <w:r>
        <w:rPr>
          <w:rFonts w:eastAsia="Times New Roman"/>
          <w:vertAlign w:val="superscript"/>
        </w:rPr>
        <w:t>2</w:t>
      </w:r>
      <w:r>
        <w:rPr>
          <w:rFonts w:eastAsia="Times New Roman"/>
        </w:rPr>
        <w:t xml:space="preserve"> Такое словоупотребление еще раз демонстрирует неслучайный характер несовпадения понятия живого ― неживого в природе (животные и растения принадлежат к миру живой природы) и грамматической категории одушевленности ― неодушевленности в системе языка (слова, обозначающие животных ― одушевленные существительные, лексемы, обозначающие растения ― неодушевленные).</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i/>
          <w:iCs/>
        </w:rPr>
      </w:pPr>
      <w:r>
        <w:rPr>
          <w:rFonts w:eastAsia="Times New Roman"/>
          <w:i/>
          <w:iCs/>
        </w:rPr>
        <w:t>Литература</w:t>
      </w:r>
    </w:p>
    <w:p w:rsidR="000B3BC2" w:rsidRDefault="000B3BC2" w:rsidP="000B3BC2">
      <w:pPr>
        <w:tabs>
          <w:tab w:val="left" w:pos="360"/>
        </w:tabs>
        <w:spacing w:line="360" w:lineRule="auto"/>
        <w:ind w:firstLine="709"/>
        <w:rPr>
          <w:rFonts w:eastAsia="Times New Roman"/>
        </w:rPr>
      </w:pPr>
      <w:r>
        <w:rPr>
          <w:rFonts w:eastAsia="Times New Roman"/>
          <w:i/>
          <w:iCs/>
        </w:rPr>
        <w:t>Гильфердинг А. Ф.</w:t>
      </w:r>
      <w:r>
        <w:rPr>
          <w:rFonts w:eastAsia="Times New Roman"/>
        </w:rPr>
        <w:t xml:space="preserve"> Онежские былины, записанные летом 1871 года: В 3 т. Л.: Изд-во АН СССР, 1949.</w:t>
      </w:r>
    </w:p>
    <w:p w:rsidR="000B3BC2" w:rsidRDefault="000B3BC2" w:rsidP="000B3BC2">
      <w:pPr>
        <w:tabs>
          <w:tab w:val="left" w:pos="360"/>
        </w:tabs>
        <w:spacing w:line="360" w:lineRule="auto"/>
        <w:ind w:firstLine="709"/>
        <w:rPr>
          <w:rFonts w:eastAsia="Times New Roman"/>
        </w:rPr>
      </w:pPr>
      <w:r>
        <w:rPr>
          <w:rFonts w:eastAsia="Times New Roman"/>
        </w:rPr>
        <w:t xml:space="preserve">Русская мифология. Энциклопедия. М.; СПб., 2005. </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b/>
          <w:bCs/>
          <w:lang w:val="en-US"/>
        </w:rPr>
      </w:pPr>
      <w:r>
        <w:rPr>
          <w:rFonts w:eastAsia="Times New Roman"/>
          <w:b/>
          <w:bCs/>
          <w:lang w:val="en-US"/>
        </w:rPr>
        <w:t xml:space="preserve">A. </w:t>
      </w:r>
      <w:r>
        <w:rPr>
          <w:rFonts w:eastAsia="Times New Roman"/>
          <w:b/>
          <w:bCs/>
        </w:rPr>
        <w:t>M. Dundukova</w:t>
      </w:r>
      <w:r>
        <w:rPr>
          <w:rFonts w:eastAsia="Times New Roman"/>
          <w:b/>
          <w:bCs/>
          <w:lang w:val="en-US"/>
        </w:rPr>
        <w:t xml:space="preserve"> </w:t>
      </w:r>
    </w:p>
    <w:p w:rsidR="000B3BC2" w:rsidRDefault="000B3BC2" w:rsidP="000B3BC2">
      <w:pPr>
        <w:spacing w:line="360" w:lineRule="auto"/>
        <w:ind w:firstLine="709"/>
        <w:rPr>
          <w:rFonts w:eastAsia="Times New Roman"/>
          <w:b/>
          <w:bCs/>
          <w:lang w:val="en-US"/>
        </w:rPr>
      </w:pPr>
      <w:r>
        <w:rPr>
          <w:rFonts w:eastAsia="Times New Roman"/>
          <w:b/>
          <w:bCs/>
          <w:lang w:val="en-US"/>
        </w:rPr>
        <w:t>Lexico-semantic group "plants" in onego traditional heroic epics by A. F. Gilferding</w:t>
      </w:r>
    </w:p>
    <w:p w:rsidR="000B3BC2" w:rsidRDefault="000B3BC2" w:rsidP="000B3BC2">
      <w:pPr>
        <w:spacing w:line="360" w:lineRule="auto"/>
        <w:ind w:firstLine="709"/>
        <w:rPr>
          <w:rFonts w:eastAsia="Times New Roman"/>
          <w:lang w:val="en-US"/>
        </w:rPr>
      </w:pPr>
      <w:r>
        <w:rPr>
          <w:rFonts w:eastAsia="Times New Roman"/>
          <w:lang w:val="en-US"/>
        </w:rPr>
        <w:t>Summary: This paper is aimed at the description of the lexico-semantic group "Plants" in "The Onego Traditional Heroic Epics" collected by A. F. Gilferding. Such analysis of the genesis, morphemic structure, semantics and syntagmatics of the substantives allows us not only to characterize each component of the lexical paradigm comprehensively and in detail, but also to clarify its significance within a given text or a whole group of texts. Moreover, it allows a demonstration of the way ancient mythological concepts of the Slavs are reflected in the language of heroic epics, which is particularly important for the research of folklore language.</w:t>
      </w:r>
    </w:p>
    <w:p w:rsidR="000B3BC2" w:rsidRDefault="000B3BC2" w:rsidP="000B3BC2">
      <w:pPr>
        <w:spacing w:line="360" w:lineRule="auto"/>
        <w:ind w:firstLine="709"/>
        <w:rPr>
          <w:rFonts w:eastAsia="Times New Roman"/>
          <w:lang w:val="en-US"/>
        </w:rPr>
      </w:pPr>
    </w:p>
    <w:p w:rsidR="000B3BC2" w:rsidRDefault="000B3BC2" w:rsidP="000B3BC2">
      <w:pPr>
        <w:spacing w:line="360" w:lineRule="auto"/>
        <w:ind w:firstLine="709"/>
        <w:rPr>
          <w:rFonts w:eastAsia="Times New Roman"/>
          <w:b/>
        </w:rPr>
      </w:pPr>
      <w:r>
        <w:rPr>
          <w:rFonts w:eastAsia="Times New Roman"/>
          <w:b/>
        </w:rPr>
        <w:t>А</w:t>
      </w:r>
      <w:r>
        <w:rPr>
          <w:rFonts w:eastAsia="Times New Roman"/>
          <w:b/>
          <w:lang w:val="en-US"/>
        </w:rPr>
        <w:t xml:space="preserve">. </w:t>
      </w:r>
      <w:r>
        <w:rPr>
          <w:rFonts w:eastAsia="Times New Roman"/>
          <w:b/>
        </w:rPr>
        <w:t>В</w:t>
      </w:r>
      <w:r>
        <w:rPr>
          <w:rFonts w:eastAsia="Times New Roman"/>
          <w:b/>
          <w:lang w:val="en-US"/>
        </w:rPr>
        <w:t xml:space="preserve">. </w:t>
      </w:r>
      <w:r>
        <w:rPr>
          <w:rFonts w:eastAsia="Times New Roman"/>
          <w:b/>
        </w:rPr>
        <w:t>Ильясова</w:t>
      </w:r>
      <w:r>
        <w:rPr>
          <w:rFonts w:eastAsia="Times New Roman"/>
          <w:b/>
          <w:lang w:val="en-US"/>
        </w:rPr>
        <w:t xml:space="preserve">, </w:t>
      </w:r>
      <w:r>
        <w:rPr>
          <w:rFonts w:eastAsia="Times New Roman"/>
          <w:b/>
        </w:rPr>
        <w:t xml:space="preserve">д-р филол. наук, </w:t>
      </w:r>
    </w:p>
    <w:p w:rsidR="000B3BC2" w:rsidRDefault="000B3BC2" w:rsidP="000B3BC2">
      <w:pPr>
        <w:spacing w:line="360" w:lineRule="auto"/>
        <w:ind w:firstLine="709"/>
        <w:rPr>
          <w:rFonts w:eastAsia="Times New Roman"/>
          <w:b/>
        </w:rPr>
      </w:pPr>
      <w:r>
        <w:rPr>
          <w:rFonts w:eastAsia="Times New Roman"/>
          <w:b/>
        </w:rPr>
        <w:t>Южный федеральный университет (Россия)</w:t>
      </w:r>
    </w:p>
    <w:p w:rsidR="000B3BC2" w:rsidRDefault="000B3BC2" w:rsidP="000B3BC2">
      <w:pPr>
        <w:spacing w:line="360" w:lineRule="auto"/>
        <w:ind w:firstLine="709"/>
        <w:rPr>
          <w:rFonts w:eastAsia="Times New Roman"/>
          <w:b/>
        </w:rPr>
      </w:pPr>
    </w:p>
    <w:p w:rsidR="000B3BC2" w:rsidRDefault="000B3BC2" w:rsidP="000B3BC2">
      <w:pPr>
        <w:spacing w:line="360" w:lineRule="auto"/>
        <w:ind w:firstLine="709"/>
        <w:rPr>
          <w:rFonts w:eastAsia="Times New Roman"/>
          <w:b/>
        </w:rPr>
      </w:pPr>
      <w:r>
        <w:rPr>
          <w:rFonts w:eastAsia="Times New Roman"/>
          <w:b/>
        </w:rPr>
        <w:t>К проблеме типологии окказионализмов в языке современных российских СМИ</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rPr>
      </w:pPr>
      <w:r>
        <w:rPr>
          <w:rFonts w:eastAsia="Times New Roman"/>
        </w:rPr>
        <w:t>Попытки классификации окказионализмов неоднократно предпринимались в исследованиях по неологии. Если принять во внимание, что одним из первых признаков окказионализма считается отход от стандарта, нарушение нормы, то вполне логичным выглядит объединение окказионализмов в типы в соответствии с тем, какая именно норма нарушена — фонетическая (</w:t>
      </w:r>
      <w:r>
        <w:rPr>
          <w:rFonts w:eastAsia="Times New Roman"/>
          <w:i/>
        </w:rPr>
        <w:t>фонетические окказионализмы</w:t>
      </w:r>
      <w:r>
        <w:rPr>
          <w:rFonts w:eastAsia="Times New Roman"/>
        </w:rPr>
        <w:t>), лексическая (</w:t>
      </w:r>
      <w:r>
        <w:rPr>
          <w:rFonts w:eastAsia="Times New Roman"/>
          <w:i/>
        </w:rPr>
        <w:t xml:space="preserve">лексические окказионализмы), </w:t>
      </w:r>
      <w:r>
        <w:rPr>
          <w:rFonts w:eastAsia="Times New Roman"/>
        </w:rPr>
        <w:t>грамматическая (</w:t>
      </w:r>
      <w:r>
        <w:rPr>
          <w:rFonts w:eastAsia="Times New Roman"/>
          <w:i/>
        </w:rPr>
        <w:t>грамматические окказионализмы</w:t>
      </w:r>
      <w:r>
        <w:rPr>
          <w:rFonts w:eastAsia="Times New Roman"/>
        </w:rPr>
        <w:t>) и т. д. [Попова, Рацибурская, Гугунава , 2005]. Предложенная классификация является универсальной (насколько это возможно), между тем для языка современных СМИ актуальными являются следующие типы окказионализмов.</w:t>
      </w:r>
    </w:p>
    <w:p w:rsidR="000B3BC2" w:rsidRDefault="000B3BC2" w:rsidP="000B3BC2">
      <w:pPr>
        <w:spacing w:line="360" w:lineRule="auto"/>
        <w:ind w:firstLine="709"/>
        <w:rPr>
          <w:rFonts w:eastAsia="Times New Roman"/>
        </w:rPr>
      </w:pPr>
      <w:r>
        <w:rPr>
          <w:rFonts w:eastAsia="Times New Roman"/>
        </w:rPr>
        <w:t xml:space="preserve">1. </w:t>
      </w:r>
      <w:r>
        <w:rPr>
          <w:rFonts w:eastAsia="Times New Roman"/>
          <w:b/>
          <w:i/>
        </w:rPr>
        <w:t>Собственно словообразовательные</w:t>
      </w:r>
      <w:r>
        <w:rPr>
          <w:rFonts w:eastAsia="Times New Roman"/>
        </w:rPr>
        <w:t xml:space="preserve">. Это самый распространенный и наиболее изученный тип окказионализмов, свидетельством чему является сложившаяся классификация способов создания окказионализмов. Представим наиболее типичные для языка современных СМИ: </w:t>
      </w:r>
      <w:r>
        <w:rPr>
          <w:rFonts w:eastAsia="Times New Roman"/>
          <w:i/>
        </w:rPr>
        <w:t xml:space="preserve">контаминация, </w:t>
      </w:r>
      <w:r>
        <w:rPr>
          <w:rFonts w:eastAsia="Times New Roman"/>
        </w:rPr>
        <w:t>например</w:t>
      </w:r>
      <w:r>
        <w:rPr>
          <w:rFonts w:eastAsia="Times New Roman"/>
          <w:i/>
          <w:iCs/>
        </w:rPr>
        <w:t>,</w:t>
      </w:r>
      <w:r>
        <w:rPr>
          <w:rFonts w:eastAsia="Times New Roman"/>
        </w:rPr>
        <w:t xml:space="preserve"> </w:t>
      </w:r>
      <w:r>
        <w:rPr>
          <w:rFonts w:eastAsia="Times New Roman"/>
          <w:i/>
        </w:rPr>
        <w:t>вузмерть, бензнадега, джентльмент; «предсказамус-прием» (</w:t>
      </w:r>
      <w:r>
        <w:rPr>
          <w:rFonts w:eastAsia="Times New Roman"/>
        </w:rPr>
        <w:t xml:space="preserve">термин наш — </w:t>
      </w:r>
      <w:r>
        <w:rPr>
          <w:rFonts w:eastAsia="Times New Roman"/>
          <w:i/>
          <w:iCs/>
        </w:rPr>
        <w:t>С. И.</w:t>
      </w:r>
      <w:r>
        <w:rPr>
          <w:rFonts w:eastAsia="Times New Roman"/>
        </w:rPr>
        <w:t xml:space="preserve">), или так называемое «образование слов по конкретному образцу (Е. А. Земская), например: </w:t>
      </w:r>
      <w:r>
        <w:rPr>
          <w:rFonts w:eastAsia="Times New Roman"/>
          <w:i/>
        </w:rPr>
        <w:t>тараканавты, результатоголик. победитогоголик</w:t>
      </w:r>
      <w:r>
        <w:rPr>
          <w:rFonts w:eastAsia="Times New Roman"/>
        </w:rPr>
        <w:t xml:space="preserve">; «фокус-покус прием», например: </w:t>
      </w:r>
      <w:r>
        <w:rPr>
          <w:rFonts w:eastAsia="Times New Roman"/>
          <w:i/>
        </w:rPr>
        <w:t>короче-мороче</w:t>
      </w:r>
      <w:r>
        <w:rPr>
          <w:rFonts w:eastAsia="Times New Roman"/>
        </w:rPr>
        <w:t xml:space="preserve">, </w:t>
      </w:r>
      <w:r>
        <w:rPr>
          <w:rFonts w:eastAsia="Times New Roman"/>
          <w:i/>
        </w:rPr>
        <w:t>оскар-шмоскар</w:t>
      </w:r>
      <w:r>
        <w:rPr>
          <w:rFonts w:eastAsia="Times New Roman"/>
        </w:rPr>
        <w:t xml:space="preserve">, </w:t>
      </w:r>
      <w:r>
        <w:rPr>
          <w:rFonts w:eastAsia="Times New Roman"/>
          <w:i/>
        </w:rPr>
        <w:t xml:space="preserve">водка-йодка; заменительная деривация </w:t>
      </w:r>
      <w:r>
        <w:rPr>
          <w:rFonts w:eastAsia="Times New Roman"/>
        </w:rPr>
        <w:t xml:space="preserve">(например: </w:t>
      </w:r>
      <w:r>
        <w:rPr>
          <w:rFonts w:eastAsia="Times New Roman"/>
          <w:i/>
        </w:rPr>
        <w:t>однопланетяне, бедноподанные, недогорельцы</w:t>
      </w:r>
      <w:r>
        <w:rPr>
          <w:rFonts w:eastAsia="Times New Roman"/>
        </w:rPr>
        <w:t>).</w:t>
      </w:r>
    </w:p>
    <w:p w:rsidR="000B3BC2" w:rsidRDefault="000B3BC2" w:rsidP="000B3BC2">
      <w:pPr>
        <w:spacing w:line="360" w:lineRule="auto"/>
        <w:ind w:firstLine="709"/>
        <w:rPr>
          <w:rFonts w:eastAsia="Times New Roman"/>
        </w:rPr>
      </w:pPr>
      <w:r>
        <w:rPr>
          <w:rFonts w:eastAsia="Times New Roman"/>
        </w:rPr>
        <w:t xml:space="preserve">2. </w:t>
      </w:r>
      <w:r>
        <w:rPr>
          <w:rFonts w:eastAsia="Times New Roman"/>
          <w:b/>
          <w:i/>
        </w:rPr>
        <w:t>Графические окказионализмы</w:t>
      </w:r>
      <w:r>
        <w:rPr>
          <w:rFonts w:eastAsia="Times New Roman"/>
          <w:i/>
        </w:rPr>
        <w:t>.</w:t>
      </w:r>
      <w:r>
        <w:rPr>
          <w:rFonts w:eastAsia="Times New Roman"/>
        </w:rPr>
        <w:t xml:space="preserve"> В отличие от словообразовательных, графические окказионализмы ограничены такими сферами коммуникации, как СМИ и реклама. За относительно короткий срок графические окказионализмы сделали как количественный, так и качественный скачок, превратившись из эпизодического и достаточно простого по оформлению и стилистической функции явления в мощный механизм создания экспрессии. Можно говорить о том, что система приемов создания графических окказионализмов в целом уже сформировалась, см.: </w:t>
      </w:r>
      <w:r>
        <w:rPr>
          <w:rFonts w:eastAsia="Times New Roman"/>
          <w:i/>
        </w:rPr>
        <w:t>капитализация</w:t>
      </w:r>
      <w:r>
        <w:rPr>
          <w:rFonts w:eastAsia="Times New Roman"/>
        </w:rPr>
        <w:t xml:space="preserve">, например: </w:t>
      </w:r>
      <w:r>
        <w:rPr>
          <w:rFonts w:eastAsia="Times New Roman"/>
          <w:i/>
        </w:rPr>
        <w:t xml:space="preserve">ПроСОЧИлись в 2014-й год; графогибридизация, </w:t>
      </w:r>
      <w:r>
        <w:rPr>
          <w:rFonts w:eastAsia="Times New Roman"/>
        </w:rPr>
        <w:t>напр</w:t>
      </w:r>
      <w:r>
        <w:rPr>
          <w:rFonts w:eastAsia="Times New Roman"/>
          <w:i/>
        </w:rPr>
        <w:t>имер</w:t>
      </w:r>
      <w:r>
        <w:rPr>
          <w:rFonts w:eastAsia="Times New Roman"/>
        </w:rPr>
        <w:t>:</w:t>
      </w:r>
      <w:r>
        <w:rPr>
          <w:rFonts w:eastAsia="Times New Roman"/>
          <w:i/>
        </w:rPr>
        <w:t xml:space="preserve"> </w:t>
      </w:r>
      <w:r>
        <w:rPr>
          <w:rFonts w:eastAsia="Times New Roman"/>
          <w:i/>
          <w:lang w:val="en-US"/>
        </w:rPr>
        <w:t>SPA</w:t>
      </w:r>
      <w:r>
        <w:rPr>
          <w:rFonts w:eastAsia="Times New Roman"/>
          <w:i/>
        </w:rPr>
        <w:t>сибо воде; дефисация, например</w:t>
      </w:r>
      <w:r>
        <w:rPr>
          <w:rFonts w:eastAsia="Times New Roman"/>
        </w:rPr>
        <w:t xml:space="preserve">: </w:t>
      </w:r>
      <w:r>
        <w:rPr>
          <w:rFonts w:eastAsia="Times New Roman"/>
          <w:i/>
        </w:rPr>
        <w:t>Не-везунчик Меньшиков; квотация, например</w:t>
      </w:r>
      <w:r>
        <w:rPr>
          <w:rFonts w:eastAsia="Times New Roman"/>
        </w:rPr>
        <w:t xml:space="preserve">: </w:t>
      </w:r>
      <w:r>
        <w:rPr>
          <w:rFonts w:eastAsia="Times New Roman"/>
          <w:i/>
        </w:rPr>
        <w:t xml:space="preserve">«Велика»мученики </w:t>
      </w:r>
      <w:r>
        <w:rPr>
          <w:rFonts w:eastAsia="Times New Roman"/>
        </w:rPr>
        <w:t>и др.</w:t>
      </w:r>
      <w:r>
        <w:rPr>
          <w:rFonts w:eastAsia="Times New Roman"/>
          <w:b/>
        </w:rPr>
        <w:t xml:space="preserve"> </w:t>
      </w:r>
      <w:r>
        <w:rPr>
          <w:rFonts w:eastAsia="Times New Roman"/>
        </w:rPr>
        <w:t>[см. об этом подробно Ильясова, Амири, 2009 и последующие издания].</w:t>
      </w:r>
    </w:p>
    <w:p w:rsidR="000B3BC2" w:rsidRDefault="000B3BC2" w:rsidP="000B3BC2">
      <w:pPr>
        <w:spacing w:line="360" w:lineRule="auto"/>
        <w:ind w:firstLine="709"/>
        <w:rPr>
          <w:rFonts w:eastAsia="Times New Roman"/>
          <w:i/>
        </w:rPr>
      </w:pPr>
      <w:r>
        <w:rPr>
          <w:rFonts w:eastAsia="Times New Roman"/>
        </w:rPr>
        <w:t xml:space="preserve">3. </w:t>
      </w:r>
      <w:r>
        <w:rPr>
          <w:rFonts w:eastAsia="Times New Roman"/>
          <w:b/>
          <w:i/>
        </w:rPr>
        <w:t xml:space="preserve">Орфографические окказионализмы </w:t>
      </w:r>
      <w:r>
        <w:rPr>
          <w:rFonts w:eastAsia="Times New Roman"/>
        </w:rPr>
        <w:t xml:space="preserve">(термин наш — </w:t>
      </w:r>
      <w:r>
        <w:rPr>
          <w:rFonts w:eastAsia="Times New Roman"/>
          <w:i/>
          <w:iCs/>
        </w:rPr>
        <w:t>С. И.</w:t>
      </w:r>
      <w:r>
        <w:rPr>
          <w:rFonts w:eastAsia="Times New Roman"/>
        </w:rPr>
        <w:t>). Самый противоречивый, но, тем не менее, получающий все более широкое распространение тип окказионализмов. Орфографические окказионализмы — это искаженные двойники узуального слова. Нам известны следующие варианты</w:t>
      </w:r>
      <w:r>
        <w:rPr>
          <w:rFonts w:eastAsia="Times New Roman"/>
          <w:i/>
        </w:rPr>
        <w:t xml:space="preserve"> </w:t>
      </w:r>
      <w:r>
        <w:rPr>
          <w:rFonts w:eastAsia="Times New Roman"/>
        </w:rPr>
        <w:t xml:space="preserve">их написания: строчными буквами (например: </w:t>
      </w:r>
      <w:r>
        <w:rPr>
          <w:rFonts w:eastAsia="Times New Roman"/>
          <w:i/>
        </w:rPr>
        <w:t>котофалк, блоготворное, фидеральная проблема</w:t>
      </w:r>
      <w:r>
        <w:rPr>
          <w:rFonts w:eastAsia="Times New Roman"/>
        </w:rPr>
        <w:t xml:space="preserve">); чередованием строчных и прописных букв (например: </w:t>
      </w:r>
      <w:r>
        <w:rPr>
          <w:rFonts w:eastAsia="Times New Roman"/>
          <w:i/>
        </w:rPr>
        <w:t>КРЕМинал от морщин</w:t>
      </w:r>
      <w:r>
        <w:rPr>
          <w:rFonts w:eastAsia="Times New Roman"/>
        </w:rPr>
        <w:t xml:space="preserve">, </w:t>
      </w:r>
      <w:r>
        <w:rPr>
          <w:rFonts w:eastAsia="Times New Roman"/>
          <w:i/>
        </w:rPr>
        <w:t>МИРоприятия, ОСКАРбительный выбор</w:t>
      </w:r>
      <w:r>
        <w:rPr>
          <w:rFonts w:eastAsia="Times New Roman"/>
        </w:rPr>
        <w:t>; прописными буквами</w:t>
      </w:r>
      <w:r>
        <w:rPr>
          <w:rFonts w:eastAsia="Times New Roman"/>
          <w:i/>
        </w:rPr>
        <w:t xml:space="preserve"> </w:t>
      </w:r>
      <w:r>
        <w:rPr>
          <w:rFonts w:eastAsia="Times New Roman"/>
        </w:rPr>
        <w:t xml:space="preserve">(например: </w:t>
      </w:r>
      <w:r>
        <w:rPr>
          <w:rFonts w:eastAsia="Times New Roman"/>
          <w:i/>
        </w:rPr>
        <w:t>НАВОЖДЕНИЕ, ПОМИШАТЕЛЬСТВО, НАПАРТАЧИЛИ</w:t>
      </w:r>
      <w:r>
        <w:rPr>
          <w:rFonts w:eastAsia="Times New Roman"/>
        </w:rPr>
        <w:t>)</w:t>
      </w:r>
      <w:r>
        <w:rPr>
          <w:rFonts w:eastAsia="Times New Roman"/>
          <w:i/>
        </w:rPr>
        <w:t>.</w:t>
      </w:r>
    </w:p>
    <w:p w:rsidR="000B3BC2" w:rsidRDefault="000B3BC2" w:rsidP="000B3BC2">
      <w:pPr>
        <w:spacing w:line="360" w:lineRule="auto"/>
        <w:ind w:firstLine="709"/>
        <w:rPr>
          <w:rFonts w:eastAsia="Times New Roman"/>
          <w:i/>
        </w:rPr>
      </w:pPr>
      <w:r>
        <w:rPr>
          <w:rFonts w:eastAsia="Times New Roman"/>
        </w:rPr>
        <w:t xml:space="preserve">Орфографические окказионализмы часто включаются в устойчивые словесные комплексы, например: </w:t>
      </w:r>
      <w:r>
        <w:rPr>
          <w:rFonts w:eastAsia="Times New Roman"/>
          <w:i/>
        </w:rPr>
        <w:t>ПРОДОЛЖЕНИЕ СИРИАЛА, ВЗВИНЧИННЫЕ ЦЕНЫ, БЛОГИЕ НАМЕРЕНИЯ.</w:t>
      </w:r>
    </w:p>
    <w:p w:rsidR="000B3BC2" w:rsidRDefault="000B3BC2" w:rsidP="000B3BC2">
      <w:pPr>
        <w:spacing w:line="360" w:lineRule="auto"/>
        <w:ind w:firstLine="709"/>
        <w:rPr>
          <w:rFonts w:eastAsia="Times New Roman"/>
          <w:i/>
        </w:rPr>
      </w:pPr>
    </w:p>
    <w:p w:rsidR="000B3BC2" w:rsidRDefault="000B3BC2" w:rsidP="000B3BC2">
      <w:pPr>
        <w:spacing w:line="360" w:lineRule="auto"/>
        <w:ind w:firstLine="709"/>
        <w:rPr>
          <w:rFonts w:eastAsia="Times New Roman"/>
          <w:i/>
        </w:rPr>
      </w:pPr>
      <w:r>
        <w:rPr>
          <w:rFonts w:eastAsia="Times New Roman"/>
          <w:i/>
        </w:rPr>
        <w:t>Литература</w:t>
      </w:r>
    </w:p>
    <w:p w:rsidR="000B3BC2" w:rsidRDefault="000B3BC2" w:rsidP="000B3BC2">
      <w:pPr>
        <w:spacing w:line="360" w:lineRule="auto"/>
        <w:ind w:firstLine="709"/>
        <w:rPr>
          <w:rFonts w:eastAsia="Times New Roman"/>
        </w:rPr>
      </w:pPr>
      <w:r>
        <w:rPr>
          <w:rFonts w:eastAsia="Times New Roman"/>
          <w:i/>
          <w:iCs/>
        </w:rPr>
        <w:t>Ильясова С. В., Амири Л. П.</w:t>
      </w:r>
      <w:r>
        <w:rPr>
          <w:rFonts w:eastAsia="Times New Roman"/>
        </w:rPr>
        <w:t xml:space="preserve"> Языковая игра в коммуникативном пространстве СМИ и рекламы. М.: ФЛИНТА: Наука, 2009. </w:t>
      </w:r>
    </w:p>
    <w:p w:rsidR="000B3BC2" w:rsidRDefault="000B3BC2" w:rsidP="000B3BC2">
      <w:pPr>
        <w:spacing w:line="360" w:lineRule="auto"/>
        <w:ind w:firstLine="709"/>
        <w:rPr>
          <w:rFonts w:eastAsia="Times New Roman"/>
        </w:rPr>
      </w:pPr>
      <w:r>
        <w:rPr>
          <w:rFonts w:eastAsia="Times New Roman"/>
          <w:i/>
          <w:iCs/>
        </w:rPr>
        <w:t>Попова Т. В, Рацибурская Л. В., Гугунава Д. В.</w:t>
      </w:r>
      <w:r>
        <w:rPr>
          <w:rFonts w:eastAsia="Times New Roman"/>
        </w:rPr>
        <w:t xml:space="preserve"> Неология и неография современного русского языка:М.: Флинта; Наука, 2005. </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b/>
          <w:bCs/>
          <w:lang w:val="en-US"/>
        </w:rPr>
      </w:pPr>
      <w:r>
        <w:rPr>
          <w:rFonts w:eastAsia="Times New Roman"/>
          <w:b/>
          <w:bCs/>
          <w:lang w:val="en-US"/>
        </w:rPr>
        <w:t>S. V. Ilyasova</w:t>
      </w:r>
    </w:p>
    <w:p w:rsidR="000B3BC2" w:rsidRDefault="000B3BC2" w:rsidP="000B3BC2">
      <w:pPr>
        <w:spacing w:line="360" w:lineRule="auto"/>
        <w:ind w:firstLine="709"/>
        <w:rPr>
          <w:rFonts w:eastAsia="Times New Roman"/>
          <w:b/>
          <w:bCs/>
          <w:lang w:val="en-US"/>
        </w:rPr>
      </w:pPr>
      <w:r>
        <w:rPr>
          <w:rFonts w:eastAsia="Times New Roman"/>
          <w:b/>
          <w:bCs/>
          <w:lang w:val="en-US"/>
        </w:rPr>
        <w:t>To the question of typology of nonce words in the language of the contemporary Russian mass-media</w:t>
      </w:r>
    </w:p>
    <w:p w:rsidR="000B3BC2" w:rsidRDefault="000B3BC2" w:rsidP="000B3BC2">
      <w:pPr>
        <w:spacing w:line="360" w:lineRule="auto"/>
        <w:ind w:firstLine="709"/>
        <w:rPr>
          <w:rFonts w:eastAsia="Times New Roman"/>
          <w:lang w:val="en-US"/>
        </w:rPr>
      </w:pPr>
    </w:p>
    <w:p w:rsidR="000B3BC2" w:rsidRDefault="000B3BC2" w:rsidP="000B3BC2">
      <w:pPr>
        <w:spacing w:line="360" w:lineRule="auto"/>
        <w:ind w:firstLine="709"/>
        <w:rPr>
          <w:rFonts w:eastAsia="Times New Roman"/>
          <w:lang w:val="en-US"/>
        </w:rPr>
      </w:pPr>
      <w:r>
        <w:rPr>
          <w:rFonts w:eastAsia="Times New Roman"/>
          <w:lang w:val="en-US"/>
        </w:rPr>
        <w:t>The report reviews the most frequent types of nonce words in the language of contemporary Russian mass-media: traditional — derivational nonce words, the basic methods of their creation is blending, "Focus-pocus-device", "predskazamus devie" (formation of words by a particular sample), substitutional derivation, new — graphic nonce words, created by a so-called graphic-orthographic word-formation (capitalization, graphogibridizatsation, defisatsia, kvotatsia); the newest — orthographic nonce words — distorted counterparts of usual words.</w:t>
      </w:r>
    </w:p>
    <w:p w:rsidR="000B3BC2" w:rsidRDefault="000B3BC2" w:rsidP="000B3BC2">
      <w:pPr>
        <w:spacing w:line="360" w:lineRule="auto"/>
        <w:ind w:firstLine="709"/>
        <w:rPr>
          <w:rFonts w:eastAsia="Times New Roman"/>
          <w:lang w:val="en-US"/>
        </w:rPr>
      </w:pPr>
    </w:p>
    <w:p w:rsidR="000B3BC2" w:rsidRDefault="000B3BC2" w:rsidP="000B3BC2">
      <w:pPr>
        <w:spacing w:line="360" w:lineRule="auto"/>
        <w:ind w:firstLine="709"/>
        <w:rPr>
          <w:rFonts w:eastAsia="Times New Roman"/>
          <w:b/>
          <w:bCs/>
        </w:rPr>
      </w:pPr>
      <w:r>
        <w:rPr>
          <w:rFonts w:eastAsia="Times New Roman"/>
          <w:b/>
          <w:bCs/>
        </w:rPr>
        <w:t>Ю. А. Кожаева, соиск.,</w:t>
      </w:r>
    </w:p>
    <w:p w:rsidR="000B3BC2" w:rsidRDefault="000B3BC2" w:rsidP="000B3BC2">
      <w:pPr>
        <w:spacing w:line="360" w:lineRule="auto"/>
        <w:ind w:firstLine="709"/>
        <w:rPr>
          <w:rFonts w:eastAsia="Times New Roman"/>
          <w:b/>
          <w:bCs/>
        </w:rPr>
      </w:pPr>
      <w:r>
        <w:rPr>
          <w:rFonts w:eastAsia="Times New Roman"/>
          <w:b/>
          <w:bCs/>
        </w:rPr>
        <w:t>Санкт-Петербургский государственный университет (Россия)</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b/>
          <w:bCs/>
        </w:rPr>
      </w:pPr>
      <w:r>
        <w:rPr>
          <w:rFonts w:eastAsia="Times New Roman"/>
          <w:b/>
          <w:bCs/>
        </w:rPr>
        <w:t>Оценочная функция квазиалогизмов в тексте народной песни</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rPr>
      </w:pPr>
      <w:r>
        <w:rPr>
          <w:rFonts w:eastAsia="Times New Roman"/>
        </w:rPr>
        <w:t>Для фольклора лирические песни являются широким простором экспликации эстетической категории на вербальном уровне. «Народно-поэтическое слово не только строит фольклорный мир, но и одновременно оценивает его» [Хроленко, 1982, с. 68]. В семантической структуре фольклорного слова присутствует особая оценочность, которая довольно часто преобладает и даже нейтрализует номинативную функцию. В тех случаях, когда употребление слова в номинативном значении противоречит логике здравого смысла, налицо его</w:t>
      </w:r>
      <w:r>
        <w:rPr>
          <w:rFonts w:eastAsia="Times New Roman"/>
          <w:b/>
        </w:rPr>
        <w:t xml:space="preserve"> </w:t>
      </w:r>
      <w:r>
        <w:rPr>
          <w:rFonts w:eastAsia="Times New Roman"/>
        </w:rPr>
        <w:t>оценочный характер. Квазиалогизмы</w:t>
      </w:r>
      <w:r>
        <w:rPr>
          <w:rFonts w:eastAsia="Times New Roman"/>
          <w:b/>
        </w:rPr>
        <w:t xml:space="preserve"> </w:t>
      </w:r>
      <w:r>
        <w:rPr>
          <w:rFonts w:eastAsia="Times New Roman"/>
        </w:rPr>
        <w:t>(термин предложен А. Т. Хроленко)</w:t>
      </w:r>
      <w:r>
        <w:rPr>
          <w:rFonts w:eastAsia="Times New Roman"/>
          <w:b/>
        </w:rPr>
        <w:t xml:space="preserve"> </w:t>
      </w:r>
      <w:r>
        <w:rPr>
          <w:rFonts w:eastAsia="Times New Roman"/>
        </w:rPr>
        <w:t xml:space="preserve">или </w:t>
      </w:r>
      <w:r>
        <w:rPr>
          <w:rFonts w:eastAsia="Times New Roman"/>
          <w:b/>
        </w:rPr>
        <w:t>«</w:t>
      </w:r>
      <w:r>
        <w:rPr>
          <w:rFonts w:eastAsia="Times New Roman"/>
        </w:rPr>
        <w:t xml:space="preserve">мнимые алогизмы», «аномалии» — необычные, неканонические сочетания в фольклорном тексте, случаи непривычного, алогичного сочетания слов и их семантической неопределенности — особенно заметны на примере колоративных прилагательных. Прилагательные </w:t>
      </w:r>
      <w:r>
        <w:rPr>
          <w:rFonts w:eastAsia="Times New Roman"/>
          <w:i/>
        </w:rPr>
        <w:t>белый</w:t>
      </w:r>
      <w:r>
        <w:rPr>
          <w:rFonts w:eastAsia="Times New Roman"/>
        </w:rPr>
        <w:t xml:space="preserve">, </w:t>
      </w:r>
      <w:r>
        <w:rPr>
          <w:rFonts w:eastAsia="Times New Roman"/>
          <w:i/>
        </w:rPr>
        <w:t>красный</w:t>
      </w:r>
      <w:r>
        <w:rPr>
          <w:rFonts w:eastAsia="Times New Roman"/>
        </w:rPr>
        <w:t xml:space="preserve">, </w:t>
      </w:r>
      <w:r>
        <w:rPr>
          <w:rFonts w:eastAsia="Times New Roman"/>
          <w:i/>
        </w:rPr>
        <w:t>зеленый</w:t>
      </w:r>
      <w:r>
        <w:rPr>
          <w:rFonts w:eastAsia="Times New Roman"/>
        </w:rPr>
        <w:t xml:space="preserve">, </w:t>
      </w:r>
      <w:r>
        <w:rPr>
          <w:rFonts w:eastAsia="Times New Roman"/>
          <w:i/>
        </w:rPr>
        <w:t>алый</w:t>
      </w:r>
      <w:r>
        <w:rPr>
          <w:rFonts w:eastAsia="Times New Roman"/>
        </w:rPr>
        <w:t xml:space="preserve">, </w:t>
      </w:r>
      <w:r>
        <w:rPr>
          <w:rFonts w:eastAsia="Times New Roman"/>
          <w:i/>
        </w:rPr>
        <w:t>черный, сизый,</w:t>
      </w:r>
      <w:r>
        <w:rPr>
          <w:rFonts w:eastAsia="Times New Roman"/>
        </w:rPr>
        <w:t xml:space="preserve"> </w:t>
      </w:r>
      <w:r>
        <w:rPr>
          <w:rFonts w:eastAsia="Times New Roman"/>
          <w:i/>
        </w:rPr>
        <w:t>лазоревый</w:t>
      </w:r>
      <w:r>
        <w:rPr>
          <w:rFonts w:eastAsia="Times New Roman"/>
        </w:rPr>
        <w:t xml:space="preserve"> и др. зачастую теряют цветовую определенность, выступая в функции оценочных слов. По мнению А. Т. Хроленко, этим объясняются «мнимые алогизмы» [Хроленко, 1984, с. 129] типа:</w:t>
      </w:r>
    </w:p>
    <w:p w:rsidR="000B3BC2" w:rsidRDefault="000B3BC2" w:rsidP="000B3BC2">
      <w:pPr>
        <w:spacing w:line="360" w:lineRule="auto"/>
        <w:ind w:firstLine="709"/>
        <w:rPr>
          <w:rFonts w:eastAsia="Times New Roman"/>
        </w:rPr>
      </w:pPr>
      <w:r>
        <w:rPr>
          <w:rFonts w:eastAsia="Times New Roman"/>
          <w:u w:val="single"/>
        </w:rPr>
        <w:t>Аленький</w:t>
      </w:r>
      <w:r>
        <w:rPr>
          <w:rFonts w:eastAsia="Times New Roman"/>
        </w:rPr>
        <w:t xml:space="preserve"> мой </w:t>
      </w:r>
      <w:r>
        <w:rPr>
          <w:rFonts w:eastAsia="Times New Roman"/>
          <w:u w:val="single"/>
        </w:rPr>
        <w:t>беленький</w:t>
      </w:r>
      <w:r>
        <w:rPr>
          <w:rFonts w:eastAsia="Times New Roman"/>
        </w:rPr>
        <w:t xml:space="preserve"> цветочек,</w:t>
      </w:r>
    </w:p>
    <w:p w:rsidR="000B3BC2" w:rsidRDefault="000B3BC2" w:rsidP="000B3BC2">
      <w:pPr>
        <w:spacing w:line="360" w:lineRule="auto"/>
        <w:ind w:firstLine="709"/>
        <w:rPr>
          <w:rFonts w:eastAsia="Times New Roman"/>
        </w:rPr>
      </w:pPr>
      <w:r>
        <w:rPr>
          <w:rFonts w:eastAsia="Times New Roman"/>
          <w:u w:val="single"/>
        </w:rPr>
        <w:t>Желтый</w:t>
      </w:r>
      <w:r>
        <w:rPr>
          <w:rFonts w:eastAsia="Times New Roman"/>
        </w:rPr>
        <w:t xml:space="preserve"> </w:t>
      </w:r>
      <w:r>
        <w:rPr>
          <w:rFonts w:eastAsia="Times New Roman"/>
          <w:u w:val="single"/>
        </w:rPr>
        <w:t xml:space="preserve">лазоревый </w:t>
      </w:r>
      <w:r>
        <w:rPr>
          <w:rFonts w:eastAsia="Times New Roman"/>
        </w:rPr>
        <w:t>василечек.</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rPr>
      </w:pPr>
      <w:r>
        <w:rPr>
          <w:rFonts w:eastAsia="Times New Roman"/>
        </w:rPr>
        <w:t>Цветовое прилагательное превращается из изобразительного эпитета в оценочный в результате семантического расширения. Колоративное прилагательное утрачивает свою семантическую определенность (наименование той или иной части спектра), выступая как своеобразный «сигнал предельности положительного качества, получая соотнесение к полю ‘предельно высокая оценка’»</w:t>
      </w:r>
      <w:r>
        <w:rPr>
          <w:rFonts w:eastAsia="Times New Roman"/>
          <w:i/>
        </w:rPr>
        <w:t xml:space="preserve"> </w:t>
      </w:r>
      <w:r>
        <w:rPr>
          <w:rFonts w:eastAsia="Times New Roman"/>
        </w:rPr>
        <w:t>[Еремина, 1978, с. 55]. Оценочным компонентом могут обладать не только прилагательные:</w:t>
      </w:r>
    </w:p>
    <w:p w:rsidR="000B3BC2" w:rsidRDefault="000B3BC2" w:rsidP="000B3BC2">
      <w:pPr>
        <w:spacing w:line="360" w:lineRule="auto"/>
        <w:ind w:firstLine="709"/>
        <w:rPr>
          <w:rFonts w:eastAsia="Times New Roman"/>
        </w:rPr>
      </w:pPr>
      <w:r>
        <w:rPr>
          <w:rFonts w:eastAsia="Times New Roman"/>
          <w:u w:val="single"/>
        </w:rPr>
        <w:t>Грушица</w:t>
      </w:r>
      <w:r>
        <w:rPr>
          <w:rFonts w:eastAsia="Times New Roman"/>
        </w:rPr>
        <w:t xml:space="preserve">, грушица, зеленый </w:t>
      </w:r>
      <w:r>
        <w:rPr>
          <w:rFonts w:eastAsia="Times New Roman"/>
          <w:u w:val="single"/>
        </w:rPr>
        <w:t>виноград</w:t>
      </w:r>
      <w:r>
        <w:rPr>
          <w:rFonts w:eastAsia="Times New Roman"/>
        </w:rPr>
        <w:t>… и т. п.</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rPr>
      </w:pPr>
      <w:r>
        <w:rPr>
          <w:rFonts w:eastAsia="Times New Roman"/>
        </w:rPr>
        <w:t xml:space="preserve">По мнению исследователей, большинство растительных реалий в лирической песне носит идеализированый характер, о чем свидетельствуют варьирующиеся эпитеты (например, лист — </w:t>
      </w:r>
      <w:r>
        <w:rPr>
          <w:rFonts w:eastAsia="Times New Roman"/>
          <w:i/>
        </w:rPr>
        <w:t>широкий, лавровый, лазоревый, малиновый</w:t>
      </w:r>
      <w:r>
        <w:rPr>
          <w:rFonts w:eastAsia="Times New Roman"/>
        </w:rPr>
        <w:t>). Эти эпитеты потеряли «вещную» определенность и превратились в артикли эмоциональности, сверхположительной оценки [Хроленко, 1982]. Обобщать через оценку — отличительная черта концептосферы фольклора. Эта фундаментальная черта определила и структуру, и семантику поэтической фразеологии русской народной лирической песни. Интересно отметить лирическую идеализацию, которая перерастает в гиперболизм:</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rPr>
      </w:pPr>
      <w:r>
        <w:rPr>
          <w:rFonts w:eastAsia="Times New Roman"/>
        </w:rPr>
        <w:t>Не по сахарю реченька бежит,</w:t>
      </w:r>
    </w:p>
    <w:p w:rsidR="000B3BC2" w:rsidRDefault="000B3BC2" w:rsidP="000B3BC2">
      <w:pPr>
        <w:spacing w:line="360" w:lineRule="auto"/>
        <w:ind w:firstLine="709"/>
        <w:rPr>
          <w:rFonts w:eastAsia="Times New Roman"/>
        </w:rPr>
      </w:pPr>
      <w:r>
        <w:rPr>
          <w:rFonts w:eastAsia="Times New Roman"/>
        </w:rPr>
        <w:t>По изюму разливается:</w:t>
      </w:r>
    </w:p>
    <w:p w:rsidR="000B3BC2" w:rsidRDefault="000B3BC2" w:rsidP="000B3BC2">
      <w:pPr>
        <w:spacing w:line="360" w:lineRule="auto"/>
        <w:ind w:firstLine="709"/>
        <w:rPr>
          <w:rFonts w:eastAsia="Times New Roman"/>
        </w:rPr>
      </w:pPr>
      <w:r>
        <w:rPr>
          <w:rFonts w:eastAsia="Times New Roman"/>
        </w:rPr>
        <w:t>Берега-то хрустальны,</w:t>
      </w:r>
    </w:p>
    <w:p w:rsidR="000B3BC2" w:rsidRDefault="000B3BC2" w:rsidP="000B3BC2">
      <w:pPr>
        <w:spacing w:line="360" w:lineRule="auto"/>
        <w:ind w:firstLine="709"/>
        <w:rPr>
          <w:rFonts w:eastAsia="Times New Roman"/>
        </w:rPr>
      </w:pPr>
      <w:r>
        <w:rPr>
          <w:rFonts w:eastAsia="Times New Roman"/>
        </w:rPr>
        <w:t>Дерева-то виноградны…</w:t>
      </w:r>
    </w:p>
    <w:p w:rsidR="000B3BC2" w:rsidRDefault="000B3BC2" w:rsidP="000B3BC2">
      <w:pPr>
        <w:spacing w:line="360" w:lineRule="auto"/>
        <w:ind w:firstLine="709"/>
        <w:rPr>
          <w:rFonts w:eastAsia="Times New Roman"/>
        </w:rPr>
      </w:pPr>
      <w:r>
        <w:rPr>
          <w:rFonts w:eastAsia="Times New Roman"/>
        </w:rPr>
        <w:t>[Соболевский, т. 4, № 40, с. 32]</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rPr>
      </w:pPr>
      <w:r>
        <w:rPr>
          <w:rFonts w:eastAsia="Times New Roman"/>
        </w:rPr>
        <w:t>«Остается думать, что сопоставление несовместимых частностей не есть нарушение логического закона, а способ обозначения понятия высшего порядка, способ обобщения, нередко — идеализация в смысле изображения предмета такого рода, но необычайного, чудесного, прекрасного…» [Потебня, 1987, с. 85].</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i/>
        </w:rPr>
      </w:pPr>
      <w:r>
        <w:rPr>
          <w:rFonts w:eastAsia="Times New Roman"/>
          <w:i/>
        </w:rPr>
        <w:t>Источники</w:t>
      </w:r>
    </w:p>
    <w:p w:rsidR="000B3BC2" w:rsidRDefault="000B3BC2" w:rsidP="000B3BC2">
      <w:pPr>
        <w:spacing w:line="360" w:lineRule="auto"/>
        <w:ind w:firstLine="709"/>
        <w:rPr>
          <w:rFonts w:eastAsia="Times New Roman"/>
        </w:rPr>
      </w:pPr>
      <w:r>
        <w:rPr>
          <w:rStyle w:val="Emphasis"/>
          <w:rFonts w:eastAsia="Times New Roman"/>
          <w:i w:val="0"/>
          <w:iCs w:val="0"/>
        </w:rPr>
        <w:t>Соболевский А. И.</w:t>
      </w:r>
      <w:r>
        <w:rPr>
          <w:rStyle w:val="Emphasis"/>
          <w:rFonts w:eastAsia="Times New Roman"/>
        </w:rPr>
        <w:t xml:space="preserve"> </w:t>
      </w:r>
      <w:r>
        <w:rPr>
          <w:rFonts w:eastAsia="Times New Roman"/>
          <w:bCs/>
        </w:rPr>
        <w:t>Великорусские народные песни</w:t>
      </w:r>
      <w:r>
        <w:rPr>
          <w:rFonts w:eastAsia="Times New Roman"/>
        </w:rPr>
        <w:t xml:space="preserve"> / Изд. проф. </w:t>
      </w:r>
      <w:r>
        <w:rPr>
          <w:rStyle w:val="Emphasis"/>
          <w:rFonts w:eastAsia="Times New Roman"/>
        </w:rPr>
        <w:t>А. И. Соболевским</w:t>
      </w:r>
      <w:r>
        <w:rPr>
          <w:rFonts w:eastAsia="Times New Roman"/>
          <w:i/>
        </w:rPr>
        <w:t>.</w:t>
      </w:r>
      <w:r>
        <w:rPr>
          <w:rFonts w:eastAsia="Times New Roman"/>
        </w:rPr>
        <w:t xml:space="preserve"> — СПб.: государственный тип., </w:t>
      </w:r>
      <w:r>
        <w:rPr>
          <w:rFonts w:eastAsia="Times New Roman"/>
          <w:bCs/>
        </w:rPr>
        <w:t>1895—1907</w:t>
      </w:r>
      <w:r>
        <w:rPr>
          <w:rFonts w:eastAsia="Times New Roman"/>
        </w:rPr>
        <w:t xml:space="preserve">. — </w:t>
      </w:r>
      <w:r>
        <w:rPr>
          <w:rFonts w:eastAsia="Times New Roman"/>
          <w:bCs/>
        </w:rPr>
        <w:t>Т. 1—7</w:t>
      </w:r>
      <w:r>
        <w:rPr>
          <w:rFonts w:eastAsia="Times New Roman"/>
        </w:rPr>
        <w:t>.</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i/>
        </w:rPr>
      </w:pPr>
      <w:r>
        <w:rPr>
          <w:rFonts w:eastAsia="Times New Roman"/>
          <w:i/>
        </w:rPr>
        <w:t>Литература</w:t>
      </w:r>
    </w:p>
    <w:p w:rsidR="000B3BC2" w:rsidRDefault="000B3BC2" w:rsidP="000B3BC2">
      <w:pPr>
        <w:spacing w:line="360" w:lineRule="auto"/>
        <w:ind w:firstLine="709"/>
        <w:rPr>
          <w:rFonts w:eastAsia="Times New Roman"/>
        </w:rPr>
      </w:pPr>
      <w:r>
        <w:rPr>
          <w:rFonts w:eastAsia="Times New Roman"/>
          <w:i/>
          <w:iCs/>
        </w:rPr>
        <w:t xml:space="preserve">Еремина В. И. </w:t>
      </w:r>
      <w:r>
        <w:rPr>
          <w:rFonts w:eastAsia="Times New Roman"/>
        </w:rPr>
        <w:t>Поэтический строй русской народной лирики. Л., 1978;</w:t>
      </w:r>
    </w:p>
    <w:p w:rsidR="000B3BC2" w:rsidRDefault="000B3BC2" w:rsidP="000B3BC2">
      <w:pPr>
        <w:spacing w:line="360" w:lineRule="auto"/>
        <w:ind w:firstLine="709"/>
        <w:rPr>
          <w:rFonts w:eastAsia="Times New Roman"/>
        </w:rPr>
      </w:pPr>
      <w:r>
        <w:rPr>
          <w:rFonts w:eastAsia="Times New Roman"/>
          <w:i/>
          <w:iCs/>
        </w:rPr>
        <w:t>Потебня А. А.</w:t>
      </w:r>
      <w:r>
        <w:rPr>
          <w:rFonts w:eastAsia="Times New Roman"/>
        </w:rPr>
        <w:t xml:space="preserve"> Объяснения малорусских и сродных народных песен. П. Колядки и щедровки. Варшава, 1887.</w:t>
      </w:r>
    </w:p>
    <w:p w:rsidR="000B3BC2" w:rsidRDefault="000B3BC2" w:rsidP="000B3BC2">
      <w:pPr>
        <w:spacing w:line="360" w:lineRule="auto"/>
        <w:ind w:firstLine="709"/>
        <w:rPr>
          <w:rFonts w:eastAsia="Times New Roman"/>
        </w:rPr>
      </w:pPr>
      <w:r>
        <w:rPr>
          <w:rFonts w:eastAsia="Times New Roman"/>
          <w:i/>
          <w:iCs/>
        </w:rPr>
        <w:t>Хроленко А. Т.</w:t>
      </w:r>
      <w:r>
        <w:rPr>
          <w:rFonts w:eastAsia="Times New Roman"/>
        </w:rPr>
        <w:t xml:space="preserve"> Поэтическая фразеология русской народной лирической песни. Курск, 1982, диссертация на соискание ученой степени доктора филологических наук;</w:t>
      </w:r>
    </w:p>
    <w:p w:rsidR="000B3BC2" w:rsidRDefault="000B3BC2" w:rsidP="000B3BC2">
      <w:pPr>
        <w:spacing w:line="360" w:lineRule="auto"/>
        <w:ind w:firstLine="709"/>
        <w:rPr>
          <w:rFonts w:eastAsia="Times New Roman"/>
        </w:rPr>
      </w:pPr>
      <w:r>
        <w:rPr>
          <w:rFonts w:eastAsia="Times New Roman"/>
          <w:i/>
          <w:iCs/>
        </w:rPr>
        <w:t>Хроленко А. Т.</w:t>
      </w:r>
      <w:r>
        <w:rPr>
          <w:rFonts w:eastAsia="Times New Roman"/>
        </w:rPr>
        <w:t xml:space="preserve"> Оценочность фольклорного слова // Русская речь, 1984. № 4. С. 128—133.</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b/>
          <w:bCs/>
          <w:lang w:val="en-US"/>
        </w:rPr>
      </w:pPr>
      <w:r>
        <w:rPr>
          <w:rFonts w:eastAsia="Times New Roman"/>
          <w:b/>
          <w:bCs/>
          <w:lang w:val="en-US"/>
        </w:rPr>
        <w:t>J. A. Kozhaeva</w:t>
      </w:r>
    </w:p>
    <w:p w:rsidR="000B3BC2" w:rsidRDefault="000B3BC2" w:rsidP="000B3BC2">
      <w:pPr>
        <w:spacing w:line="360" w:lineRule="auto"/>
        <w:ind w:firstLine="709"/>
        <w:rPr>
          <w:rFonts w:eastAsia="Times New Roman"/>
          <w:b/>
          <w:bCs/>
          <w:lang w:val="en-US"/>
        </w:rPr>
      </w:pPr>
      <w:r>
        <w:rPr>
          <w:rFonts w:eastAsia="Times New Roman"/>
          <w:b/>
          <w:bCs/>
          <w:lang w:val="en-US"/>
        </w:rPr>
        <w:t>The evaluation function of kvazialogizmov in the text of folk song</w:t>
      </w:r>
    </w:p>
    <w:p w:rsidR="000B3BC2" w:rsidRDefault="000B3BC2" w:rsidP="000B3BC2">
      <w:pPr>
        <w:spacing w:line="360" w:lineRule="auto"/>
        <w:ind w:firstLine="709"/>
        <w:rPr>
          <w:rFonts w:eastAsia="Times New Roman"/>
          <w:lang w:val="en-US"/>
        </w:rPr>
      </w:pPr>
    </w:p>
    <w:p w:rsidR="000B3BC2" w:rsidRDefault="000B3BC2" w:rsidP="000B3BC2">
      <w:pPr>
        <w:spacing w:line="360" w:lineRule="auto"/>
        <w:ind w:firstLine="709"/>
        <w:rPr>
          <w:rFonts w:eastAsia="Times New Roman"/>
          <w:lang w:val="en-US"/>
        </w:rPr>
      </w:pPr>
      <w:r>
        <w:rPr>
          <w:rFonts w:eastAsia="Times New Roman"/>
          <w:lang w:val="en-US"/>
        </w:rPr>
        <w:t>In the semantic structure of the folklore word often there is special evaluation, which neutralizes the nominative function. Use of the word in the nominative value, contrary to logic, common sense, points to his evaluative function. Kvazialogizmy — unusual, illogical combinations of words in the texts — especially descry by examples of a colour adjectives. A colour adjective turns from descriptive epithet in the assessment epithet as a result of semantic extension. Evaluative component can have not only adjective.</w:t>
      </w:r>
    </w:p>
    <w:p w:rsidR="000B3BC2" w:rsidRDefault="000B3BC2" w:rsidP="000B3BC2">
      <w:pPr>
        <w:spacing w:line="360" w:lineRule="auto"/>
        <w:ind w:firstLine="709"/>
        <w:rPr>
          <w:rFonts w:eastAsia="Times New Roman"/>
          <w:lang w:val="en-US"/>
        </w:rPr>
      </w:pPr>
    </w:p>
    <w:p w:rsidR="000B3BC2" w:rsidRDefault="000B3BC2" w:rsidP="000B3BC2">
      <w:pPr>
        <w:spacing w:line="360" w:lineRule="auto"/>
        <w:ind w:firstLine="709"/>
        <w:rPr>
          <w:rFonts w:eastAsia="Times New Roman"/>
          <w:b/>
          <w:bCs/>
          <w:color w:val="000000"/>
        </w:rPr>
      </w:pPr>
      <w:r>
        <w:rPr>
          <w:rFonts w:eastAsia="Times New Roman"/>
          <w:b/>
          <w:bCs/>
          <w:color w:val="000000"/>
        </w:rPr>
        <w:t>Н</w:t>
      </w:r>
      <w:r>
        <w:rPr>
          <w:rFonts w:eastAsia="Times New Roman"/>
          <w:b/>
          <w:bCs/>
          <w:color w:val="000000"/>
          <w:lang w:val="en-US"/>
        </w:rPr>
        <w:t xml:space="preserve">. </w:t>
      </w:r>
      <w:r>
        <w:rPr>
          <w:rFonts w:eastAsia="Times New Roman"/>
          <w:b/>
          <w:bCs/>
          <w:color w:val="000000"/>
        </w:rPr>
        <w:t>В</w:t>
      </w:r>
      <w:r>
        <w:rPr>
          <w:rFonts w:eastAsia="Times New Roman"/>
          <w:b/>
          <w:bCs/>
          <w:color w:val="000000"/>
          <w:lang w:val="en-US"/>
        </w:rPr>
        <w:t xml:space="preserve">. </w:t>
      </w:r>
      <w:r>
        <w:rPr>
          <w:rFonts w:eastAsia="Times New Roman"/>
          <w:b/>
          <w:bCs/>
          <w:color w:val="000000"/>
        </w:rPr>
        <w:t>Козловская</w:t>
      </w:r>
      <w:r>
        <w:rPr>
          <w:rFonts w:eastAsia="Times New Roman"/>
          <w:b/>
          <w:bCs/>
          <w:color w:val="000000"/>
          <w:lang w:val="en-US"/>
        </w:rPr>
        <w:t xml:space="preserve">, </w:t>
      </w:r>
      <w:r>
        <w:rPr>
          <w:rFonts w:eastAsia="Times New Roman"/>
          <w:b/>
          <w:bCs/>
          <w:color w:val="000000"/>
        </w:rPr>
        <w:t>канд. филол. наук</w:t>
      </w:r>
      <w:r>
        <w:rPr>
          <w:rFonts w:eastAsia="Times New Roman"/>
          <w:b/>
          <w:bCs/>
          <w:color w:val="000000"/>
          <w:lang w:val="en-US"/>
        </w:rPr>
        <w:t xml:space="preserve">, </w:t>
      </w:r>
      <w:r>
        <w:rPr>
          <w:rFonts w:eastAsia="Times New Roman"/>
          <w:b/>
          <w:bCs/>
          <w:color w:val="000000"/>
        </w:rPr>
        <w:t>докторант,</w:t>
      </w:r>
    </w:p>
    <w:p w:rsidR="000B3BC2" w:rsidRDefault="000B3BC2" w:rsidP="000B3BC2">
      <w:pPr>
        <w:spacing w:line="360" w:lineRule="auto"/>
        <w:ind w:firstLine="709"/>
        <w:rPr>
          <w:rFonts w:eastAsia="Times New Roman"/>
          <w:b/>
          <w:bCs/>
          <w:color w:val="000000"/>
        </w:rPr>
      </w:pPr>
      <w:r>
        <w:rPr>
          <w:rFonts w:eastAsia="Times New Roman"/>
          <w:b/>
          <w:bCs/>
          <w:color w:val="000000"/>
        </w:rPr>
        <w:t>Институт лингвистических исследований РАН (Россия)</w:t>
      </w:r>
    </w:p>
    <w:p w:rsidR="000B3BC2" w:rsidRDefault="000B3BC2" w:rsidP="000B3BC2">
      <w:pPr>
        <w:spacing w:line="360" w:lineRule="auto"/>
        <w:ind w:firstLine="709"/>
        <w:rPr>
          <w:rFonts w:eastAsia="Times New Roman"/>
          <w:color w:val="000000"/>
        </w:rPr>
      </w:pPr>
    </w:p>
    <w:p w:rsidR="000B3BC2" w:rsidRDefault="000B3BC2" w:rsidP="000B3BC2">
      <w:pPr>
        <w:spacing w:line="360" w:lineRule="auto"/>
        <w:ind w:firstLine="709"/>
        <w:rPr>
          <w:rFonts w:eastAsia="Times New Roman"/>
          <w:b/>
          <w:bCs/>
          <w:color w:val="000000"/>
        </w:rPr>
      </w:pPr>
      <w:r>
        <w:rPr>
          <w:rFonts w:eastAsia="Times New Roman"/>
          <w:b/>
          <w:bCs/>
          <w:color w:val="000000"/>
        </w:rPr>
        <w:t>Лингвистическая терминология и толкование библейских сюжетов в произведениях С. Н. Булгакова и П. А. Флоренского</w:t>
      </w:r>
    </w:p>
    <w:p w:rsidR="000B3BC2" w:rsidRDefault="000B3BC2" w:rsidP="000B3BC2">
      <w:pPr>
        <w:spacing w:line="360" w:lineRule="auto"/>
        <w:ind w:firstLine="709"/>
        <w:rPr>
          <w:rFonts w:eastAsia="Times New Roman"/>
          <w:color w:val="000000"/>
        </w:rPr>
      </w:pPr>
    </w:p>
    <w:p w:rsidR="000B3BC2" w:rsidRDefault="000B3BC2" w:rsidP="000B3BC2">
      <w:pPr>
        <w:spacing w:line="360" w:lineRule="auto"/>
        <w:ind w:firstLine="709"/>
        <w:rPr>
          <w:rFonts w:eastAsia="Times New Roman"/>
          <w:color w:val="000000"/>
        </w:rPr>
      </w:pPr>
      <w:r>
        <w:rPr>
          <w:rFonts w:eastAsia="Times New Roman"/>
          <w:color w:val="000000"/>
        </w:rPr>
        <w:t xml:space="preserve">В докладе рассматривается один из аспектов анализа терминологии русской философии конца XIX — начала XX вв. </w:t>
      </w:r>
      <w:r>
        <w:rPr>
          <w:rFonts w:eastAsia="Times New Roman"/>
          <w:color w:val="000000"/>
        </w:rPr>
        <w:tab/>
        <w:t>Некоторые библейские сюжеты — в частности, Вавилонское столпотворение и Нисхождение Духа Святого — осмысляются в философских произведениях с помощью лингвистической терминологии.</w:t>
      </w:r>
    </w:p>
    <w:p w:rsidR="000B3BC2" w:rsidRDefault="000B3BC2" w:rsidP="000B3BC2">
      <w:pPr>
        <w:spacing w:line="360" w:lineRule="auto"/>
        <w:ind w:firstLine="709"/>
        <w:rPr>
          <w:rFonts w:eastAsia="Times New Roman"/>
          <w:color w:val="000000"/>
        </w:rPr>
      </w:pPr>
      <w:r>
        <w:rPr>
          <w:rFonts w:eastAsia="Times New Roman"/>
          <w:color w:val="000000"/>
        </w:rPr>
        <w:t>В связи с этим автор решает следующие задачи:</w:t>
      </w:r>
    </w:p>
    <w:p w:rsidR="000B3BC2" w:rsidRDefault="000B3BC2" w:rsidP="000B3BC2">
      <w:pPr>
        <w:tabs>
          <w:tab w:val="left" w:pos="720"/>
        </w:tabs>
        <w:spacing w:line="360" w:lineRule="auto"/>
        <w:ind w:firstLine="709"/>
        <w:rPr>
          <w:rFonts w:eastAsia="Times New Roman"/>
          <w:color w:val="000000"/>
        </w:rPr>
      </w:pPr>
      <w:r>
        <w:rPr>
          <w:rFonts w:eastAsia="Times New Roman"/>
          <w:color w:val="000000"/>
        </w:rPr>
        <w:t>1)</w:t>
      </w:r>
      <w:r>
        <w:rPr>
          <w:rFonts w:eastAsia="Times New Roman"/>
          <w:color w:val="000000"/>
        </w:rPr>
        <w:tab/>
        <w:t>определить, при помощи каких терминов С. Н. Булгаков и П. А. Флоренский интерпретируют библейские сюжеты;</w:t>
      </w:r>
    </w:p>
    <w:p w:rsidR="000B3BC2" w:rsidRDefault="000B3BC2" w:rsidP="000B3BC2">
      <w:pPr>
        <w:tabs>
          <w:tab w:val="left" w:pos="720"/>
        </w:tabs>
        <w:spacing w:line="360" w:lineRule="auto"/>
        <w:ind w:firstLine="709"/>
        <w:rPr>
          <w:rFonts w:eastAsia="Times New Roman"/>
          <w:color w:val="000000"/>
        </w:rPr>
      </w:pPr>
      <w:r>
        <w:rPr>
          <w:rFonts w:eastAsia="Times New Roman"/>
          <w:color w:val="000000"/>
        </w:rPr>
        <w:t>2)</w:t>
      </w:r>
      <w:r>
        <w:rPr>
          <w:rFonts w:eastAsia="Times New Roman"/>
          <w:color w:val="000000"/>
        </w:rPr>
        <w:tab/>
        <w:t>Выявить особый (синкретичный) характер анализируемых лексем;</w:t>
      </w:r>
    </w:p>
    <w:p w:rsidR="000B3BC2" w:rsidRDefault="000B3BC2" w:rsidP="000B3BC2">
      <w:pPr>
        <w:tabs>
          <w:tab w:val="left" w:pos="720"/>
        </w:tabs>
        <w:spacing w:line="360" w:lineRule="auto"/>
        <w:ind w:firstLine="709"/>
        <w:rPr>
          <w:rFonts w:eastAsia="Times New Roman"/>
          <w:color w:val="000000"/>
        </w:rPr>
      </w:pPr>
      <w:r>
        <w:rPr>
          <w:rFonts w:eastAsia="Times New Roman"/>
          <w:color w:val="000000"/>
        </w:rPr>
        <w:t>3)</w:t>
      </w:r>
      <w:r>
        <w:rPr>
          <w:rFonts w:eastAsia="Times New Roman"/>
          <w:color w:val="000000"/>
        </w:rPr>
        <w:tab/>
        <w:t>Определить различия в интерпретации одних и тех же библейских сюжетов в творчестве С. Н. Булгакова и П. А. Флоренского.</w:t>
      </w:r>
    </w:p>
    <w:p w:rsidR="000B3BC2" w:rsidRDefault="000B3BC2" w:rsidP="000B3BC2">
      <w:pPr>
        <w:spacing w:line="360" w:lineRule="auto"/>
        <w:ind w:firstLine="709"/>
        <w:rPr>
          <w:rFonts w:eastAsia="Times New Roman"/>
          <w:color w:val="000000"/>
        </w:rPr>
      </w:pPr>
      <w:r>
        <w:rPr>
          <w:rFonts w:eastAsia="Times New Roman"/>
          <w:color w:val="000000"/>
        </w:rPr>
        <w:t xml:space="preserve">Лингвофилософская терминосистема П. А. Флоренского во многом строится вокруг таких единиц, как </w:t>
      </w:r>
      <w:r>
        <w:rPr>
          <w:rFonts w:eastAsia="Times New Roman"/>
          <w:i/>
          <w:iCs/>
          <w:color w:val="000000"/>
        </w:rPr>
        <w:t>слово</w:t>
      </w:r>
      <w:r>
        <w:rPr>
          <w:rFonts w:eastAsia="Times New Roman"/>
          <w:color w:val="000000"/>
        </w:rPr>
        <w:t xml:space="preserve">, </w:t>
      </w:r>
      <w:r>
        <w:rPr>
          <w:rFonts w:eastAsia="Times New Roman"/>
          <w:i/>
          <w:iCs/>
          <w:color w:val="000000"/>
        </w:rPr>
        <w:t>термин</w:t>
      </w:r>
      <w:r>
        <w:rPr>
          <w:rFonts w:eastAsia="Times New Roman"/>
          <w:color w:val="000000"/>
        </w:rPr>
        <w:t xml:space="preserve"> и </w:t>
      </w:r>
      <w:r>
        <w:rPr>
          <w:rFonts w:eastAsia="Times New Roman"/>
          <w:i/>
          <w:iCs/>
          <w:color w:val="000000"/>
        </w:rPr>
        <w:t>имя.</w:t>
      </w:r>
      <w:r>
        <w:rPr>
          <w:rFonts w:eastAsia="Times New Roman"/>
          <w:color w:val="000000"/>
        </w:rPr>
        <w:t xml:space="preserve"> Данные термины существуют на стыке лингвистики, философии и религии, что во многом объясняет амбисемантичность этих единиц и сложный, лингвофилософский характер. Лингвофилософские термины используются Флоренским и для характеристики различных явлений языка и речи, и для интерпретации библейских сюжетов — в частности, сюжета Пятидесятницы. Процесс понимания, по П. А. Флоренскому, напрямую связан с процессом номинации, своеобразным составлением формулы именуемой вещи. Поскольку существует внутренне-обязательная связь между словом (именем) и объектом номинации, «недостаточно назвать вещь как попало; она действительно должна так называться» [Флоренский, 2009, с. 56]. Существование магической и мистической связи, обязательный характер этой связи и делает возможным «взаимообратность Вавилонского смешения и Пятничного воссоединения»: дар языков получили не все люди, а избранные — апостолы, и получили с определенной целью: нести в мир учение Христа как новую духовность. Напряженность и проникновенность духовной жизни проясняет, делает очевидной связь имени с предметом, делает прозрачной символичность слова. Собственно, осознание этой связи и есть дар языков в интерпретации Павла Флоренского — не случайно он приводит в пример факт из биографии философа Якова Беме, который, не зная языков, многое понимал — «потому что ему хорошо известен был язык натуры» [Флоренский, 2009, с. 211].</w:t>
      </w:r>
    </w:p>
    <w:p w:rsidR="000B3BC2" w:rsidRDefault="000B3BC2" w:rsidP="000B3BC2">
      <w:pPr>
        <w:spacing w:line="360" w:lineRule="auto"/>
        <w:ind w:firstLine="709"/>
        <w:rPr>
          <w:rFonts w:eastAsia="Times New Roman"/>
        </w:rPr>
      </w:pPr>
      <w:r>
        <w:rPr>
          <w:rFonts w:eastAsia="Times New Roman"/>
          <w:color w:val="000000"/>
        </w:rPr>
        <w:t xml:space="preserve">С. Н. Булгаков также интерпретирует библейские сюжеты с позиции религиозного философа, но использует другую терминологию: </w:t>
      </w:r>
      <w:r>
        <w:rPr>
          <w:rFonts w:eastAsia="Times New Roman"/>
          <w:i/>
          <w:iCs/>
          <w:color w:val="000000"/>
        </w:rPr>
        <w:t>слово</w:t>
      </w:r>
      <w:r>
        <w:rPr>
          <w:rFonts w:eastAsia="Times New Roman"/>
          <w:color w:val="000000"/>
        </w:rPr>
        <w:t xml:space="preserve"> (в значении, близком к тому, которое используется в лингвистике), </w:t>
      </w:r>
      <w:r>
        <w:rPr>
          <w:rFonts w:eastAsia="Times New Roman"/>
          <w:i/>
          <w:iCs/>
          <w:color w:val="000000"/>
        </w:rPr>
        <w:t xml:space="preserve">внутреннее слово, внутренний язык. </w:t>
      </w:r>
      <w:r>
        <w:rPr>
          <w:rFonts w:eastAsia="Times New Roman"/>
        </w:rPr>
        <w:t>В зависимости от аспекта анализа и от контекстуального окружения термин «внутреннее слово» может иметь у С. Н. Булгакова два значения: 1) элемент внутренней речи конкретного человека и 2) общечеловеческое слово-идея, образующее вместе с другими единицами данного порядка понятный всем людям «внутренний язык».</w:t>
      </w:r>
    </w:p>
    <w:p w:rsidR="000B3BC2" w:rsidRDefault="000B3BC2" w:rsidP="000B3BC2">
      <w:pPr>
        <w:spacing w:line="360" w:lineRule="auto"/>
        <w:ind w:firstLine="709"/>
        <w:rPr>
          <w:rFonts w:eastAsia="Times New Roman"/>
        </w:rPr>
      </w:pPr>
      <w:r>
        <w:rPr>
          <w:rFonts w:eastAsia="Times New Roman"/>
        </w:rPr>
        <w:t>Вавилонское столпотворение интерпретируется Булгаковым с лингвистических и с богословских позиций: автор считает, что Бог не создал в буквальном смысле новых «наречий» («язык и наречия были и до вавилонского столпотворения» [Булгаков, 2008, с. 53]; речь идет о «закрытии» для разных народов единого внутреннего смысла, внутреннего языка. Возникло новое, временное состояние языка — многоязычие, которое Булгаков называет «болезненной модальностью» [Булгаков, 2008, с. 53].</w:t>
      </w:r>
    </w:p>
    <w:p w:rsidR="000B3BC2" w:rsidRDefault="000B3BC2" w:rsidP="000B3BC2">
      <w:pPr>
        <w:spacing w:line="360" w:lineRule="auto"/>
        <w:ind w:firstLine="709"/>
        <w:rPr>
          <w:rFonts w:eastAsia="Times New Roman"/>
        </w:rPr>
      </w:pPr>
      <w:r>
        <w:rPr>
          <w:rFonts w:eastAsia="Times New Roman"/>
        </w:rPr>
        <w:t>Однако, помимо религиозно-философского подхода к явлению внутреннего языка, в книге С. Н. Булгакова отчетливо проявляется стремление к лингвистическому анализу данного термина, и в своих рассуждениях философ вплотную приближается к понятию универсально-предметного кода — первой когнитивной структуры, закладывающей во внутренней речи мыслительную базу языковой семантики.</w:t>
      </w:r>
    </w:p>
    <w:p w:rsidR="000B3BC2" w:rsidRDefault="000B3BC2" w:rsidP="000B3BC2">
      <w:pPr>
        <w:spacing w:line="360" w:lineRule="auto"/>
        <w:ind w:firstLine="709"/>
        <w:rPr>
          <w:rFonts w:eastAsia="Times New Roman"/>
        </w:rPr>
      </w:pPr>
      <w:r>
        <w:rPr>
          <w:rFonts w:eastAsia="Times New Roman"/>
        </w:rPr>
        <w:tab/>
      </w:r>
    </w:p>
    <w:p w:rsidR="000B3BC2" w:rsidRDefault="000B3BC2" w:rsidP="000B3BC2">
      <w:pPr>
        <w:pStyle w:val="BodyText"/>
        <w:spacing w:after="0" w:line="360" w:lineRule="auto"/>
        <w:ind w:firstLine="709"/>
        <w:rPr>
          <w:rFonts w:eastAsia="Times New Roman"/>
          <w:i/>
          <w:color w:val="000000"/>
          <w:sz w:val="24"/>
          <w:szCs w:val="24"/>
        </w:rPr>
      </w:pPr>
      <w:r>
        <w:rPr>
          <w:rFonts w:eastAsia="Times New Roman"/>
          <w:i/>
          <w:color w:val="000000"/>
          <w:sz w:val="24"/>
          <w:szCs w:val="24"/>
        </w:rPr>
        <w:t>Литература</w:t>
      </w:r>
    </w:p>
    <w:p w:rsidR="000B3BC2" w:rsidRDefault="000B3BC2" w:rsidP="000B3BC2">
      <w:pPr>
        <w:spacing w:line="360" w:lineRule="auto"/>
        <w:ind w:firstLine="709"/>
        <w:rPr>
          <w:rStyle w:val="Strong"/>
          <w:rFonts w:eastAsia="Times New Roman"/>
          <w:color w:val="000000"/>
        </w:rPr>
      </w:pPr>
      <w:r>
        <w:rPr>
          <w:rStyle w:val="Strong"/>
          <w:rFonts w:eastAsia="Times New Roman"/>
          <w:i/>
          <w:color w:val="000000"/>
        </w:rPr>
        <w:t>Булгаков С. Н.</w:t>
      </w:r>
      <w:r>
        <w:rPr>
          <w:rStyle w:val="Strong"/>
          <w:rFonts w:eastAsia="Times New Roman"/>
          <w:color w:val="000000"/>
        </w:rPr>
        <w:t xml:space="preserve"> Философия имени. СПб., 2008.</w:t>
      </w:r>
    </w:p>
    <w:p w:rsidR="000B3BC2" w:rsidRDefault="000B3BC2" w:rsidP="000B3BC2">
      <w:pPr>
        <w:spacing w:line="360" w:lineRule="auto"/>
        <w:ind w:firstLine="709"/>
        <w:rPr>
          <w:rStyle w:val="Strong"/>
          <w:rFonts w:eastAsia="Times New Roman"/>
          <w:color w:val="000000"/>
        </w:rPr>
      </w:pPr>
      <w:r>
        <w:rPr>
          <w:rStyle w:val="Strong"/>
          <w:rFonts w:eastAsia="Times New Roman"/>
          <w:i/>
          <w:color w:val="000000"/>
        </w:rPr>
        <w:t>Флоренский П. А.</w:t>
      </w:r>
      <w:r>
        <w:rPr>
          <w:rStyle w:val="Strong"/>
          <w:rFonts w:eastAsia="Times New Roman"/>
          <w:color w:val="000000"/>
        </w:rPr>
        <w:t xml:space="preserve"> У водоразделов мысли. М., 2009.</w:t>
      </w:r>
    </w:p>
    <w:p w:rsidR="000B3BC2" w:rsidRDefault="000B3BC2" w:rsidP="000B3BC2">
      <w:pPr>
        <w:spacing w:line="360" w:lineRule="auto"/>
        <w:ind w:firstLine="709"/>
        <w:rPr>
          <w:rFonts w:eastAsia="Times New Roman"/>
          <w:color w:val="000000"/>
        </w:rPr>
      </w:pPr>
    </w:p>
    <w:p w:rsidR="000B3BC2" w:rsidRDefault="000B3BC2" w:rsidP="000B3BC2">
      <w:pPr>
        <w:spacing w:line="360" w:lineRule="auto"/>
        <w:ind w:firstLine="709"/>
        <w:rPr>
          <w:rStyle w:val="Strong"/>
          <w:rFonts w:eastAsia="Times New Roman"/>
          <w:color w:val="000000"/>
          <w:lang w:val="en-US"/>
        </w:rPr>
      </w:pPr>
      <w:r>
        <w:rPr>
          <w:rStyle w:val="Strong"/>
          <w:rFonts w:eastAsia="Times New Roman"/>
          <w:color w:val="000000"/>
          <w:lang w:val="en-US"/>
        </w:rPr>
        <w:t>N. V. Kozlovskaya</w:t>
      </w:r>
    </w:p>
    <w:p w:rsidR="000B3BC2" w:rsidRDefault="000B3BC2" w:rsidP="000B3BC2">
      <w:pPr>
        <w:spacing w:line="360" w:lineRule="auto"/>
        <w:ind w:firstLine="709"/>
        <w:rPr>
          <w:rStyle w:val="Strong"/>
          <w:rFonts w:eastAsia="Times New Roman" w:cs="Liberation Serif"/>
          <w:color w:val="000000"/>
          <w:lang w:val="en-US"/>
        </w:rPr>
      </w:pPr>
      <w:r>
        <w:rPr>
          <w:rStyle w:val="Strong"/>
          <w:rFonts w:eastAsia="Times New Roman"/>
          <w:lang w:val="en-US"/>
        </w:rPr>
        <w:t>Linguistic terminology and interpretation of bible plots in the works of S. N. Bulgakov and</w:t>
      </w:r>
      <w:r>
        <w:rPr>
          <w:rStyle w:val="Strong"/>
          <w:rFonts w:eastAsia="Times New Roman"/>
        </w:rPr>
        <w:t xml:space="preserve"> </w:t>
      </w:r>
      <w:r>
        <w:rPr>
          <w:rStyle w:val="Strong"/>
          <w:rFonts w:eastAsia="Times New Roman"/>
          <w:lang w:val="en-US"/>
        </w:rPr>
        <w:t>P. A. Florensky</w:t>
      </w:r>
      <w:r>
        <w:rPr>
          <w:rFonts w:eastAsia="Times New Roman" w:cs="Liberation Serif"/>
          <w:b/>
          <w:bCs/>
          <w:color w:val="000000"/>
          <w:lang w:val="en-US"/>
        </w:rPr>
        <w:br/>
      </w:r>
      <w:r>
        <w:rPr>
          <w:rStyle w:val="Strong"/>
          <w:rFonts w:eastAsia="Times New Roman" w:cs="Liberation Serif"/>
          <w:color w:val="000000"/>
          <w:lang w:val="en-US"/>
        </w:rPr>
        <w:t xml:space="preserve">The report examines the following linguistic terms: word, name, internal word, internal language with the help of which philosophers </w:t>
      </w:r>
      <w:r>
        <w:rPr>
          <w:rStyle w:val="Strong"/>
          <w:rFonts w:eastAsia="Times New Roman" w:cs="Liberation Serif"/>
          <w:lang w:val="en-US"/>
        </w:rPr>
        <w:t>S. N</w:t>
      </w:r>
      <w:r>
        <w:rPr>
          <w:rStyle w:val="Strong"/>
          <w:rFonts w:eastAsia="Times New Roman" w:cs="Liberation Serif"/>
          <w:color w:val="000000"/>
          <w:lang w:val="en-US"/>
        </w:rPr>
        <w:t xml:space="preserve">. Bulgakov and </w:t>
      </w:r>
      <w:r>
        <w:rPr>
          <w:rStyle w:val="Strong"/>
          <w:rFonts w:eastAsia="Times New Roman" w:cs="Liberation Serif"/>
          <w:lang w:val="en-US"/>
        </w:rPr>
        <w:t>P. A</w:t>
      </w:r>
      <w:r>
        <w:rPr>
          <w:rStyle w:val="Strong"/>
          <w:rFonts w:eastAsia="Times New Roman" w:cs="Liberation Serif"/>
          <w:color w:val="000000"/>
          <w:lang w:val="en-US"/>
        </w:rPr>
        <w:t>. Florensky interpret bible plots about the Tower of Babel and the descent of the Holy Spirit. The author defines the structure of the analyzed units, their syncretic character, reveals the linguistic and philosophical component of the semantics of terms. In addition, the report identifies the different interpretations of the same subjects by different authors.</w:t>
      </w:r>
    </w:p>
    <w:p w:rsidR="000B3BC2" w:rsidRDefault="000B3BC2" w:rsidP="000B3BC2">
      <w:pPr>
        <w:spacing w:line="360" w:lineRule="auto"/>
        <w:ind w:firstLine="709"/>
        <w:rPr>
          <w:rFonts w:eastAsia="Times New Roman"/>
          <w:color w:val="000000"/>
          <w:lang w:val="en-US"/>
        </w:rPr>
      </w:pPr>
    </w:p>
    <w:p w:rsidR="000B3BC2" w:rsidRDefault="000B3BC2" w:rsidP="000B3BC2">
      <w:pPr>
        <w:spacing w:line="360" w:lineRule="auto"/>
        <w:ind w:firstLine="709"/>
        <w:rPr>
          <w:rFonts w:eastAsia="Times New Roman"/>
          <w:b/>
          <w:bCs/>
        </w:rPr>
      </w:pPr>
      <w:r>
        <w:rPr>
          <w:rFonts w:eastAsia="Times New Roman"/>
          <w:b/>
          <w:bCs/>
        </w:rPr>
        <w:t>А. А. Малышев, асп.,</w:t>
      </w:r>
    </w:p>
    <w:p w:rsidR="000B3BC2" w:rsidRDefault="000B3BC2" w:rsidP="000B3BC2">
      <w:pPr>
        <w:spacing w:line="360" w:lineRule="auto"/>
        <w:ind w:firstLine="709"/>
        <w:rPr>
          <w:rFonts w:eastAsia="Times New Roman"/>
          <w:b/>
          <w:bCs/>
        </w:rPr>
      </w:pPr>
      <w:r>
        <w:rPr>
          <w:rFonts w:eastAsia="Times New Roman"/>
          <w:b/>
          <w:bCs/>
        </w:rPr>
        <w:t>Институт лингвистических исследований РАН (Россия),</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cs="Tahoma"/>
          <w:b/>
          <w:bCs/>
        </w:rPr>
      </w:pPr>
      <w:r>
        <w:rPr>
          <w:rFonts w:eastAsia="Times New Roman" w:cs="Tahoma"/>
          <w:b/>
          <w:bCs/>
        </w:rPr>
        <w:t>Глоссирование профессиональной лексики в статье «О металлургии или рудокопной науке» в «Примечаниях к Санкт-Петербургским ведомостям» (1738 г.)</w:t>
      </w:r>
    </w:p>
    <w:p w:rsidR="000B3BC2" w:rsidRDefault="000B3BC2" w:rsidP="000B3BC2">
      <w:pPr>
        <w:spacing w:line="360" w:lineRule="auto"/>
        <w:ind w:firstLine="709"/>
        <w:rPr>
          <w:rFonts w:eastAsia="Times New Roman" w:cs="Tahoma"/>
        </w:rPr>
      </w:pPr>
    </w:p>
    <w:p w:rsidR="000B3BC2" w:rsidRDefault="000B3BC2" w:rsidP="000B3BC2">
      <w:pPr>
        <w:spacing w:line="360" w:lineRule="auto"/>
        <w:ind w:firstLine="709"/>
        <w:rPr>
          <w:rStyle w:val="translation"/>
          <w:rFonts w:eastAsia="Times New Roman"/>
        </w:rPr>
      </w:pPr>
      <w:r>
        <w:rPr>
          <w:rStyle w:val="translation"/>
          <w:rFonts w:eastAsia="Times New Roman"/>
        </w:rPr>
        <w:t>К XVIII в. Россия значительно уступала ведущим европейским странам в освоении теории металлургии, первые полноценные работы о маркшейдерском деле появились лишь в первой четверти XVIII в., долгое время горное искусство фактически оставалось наукой для избранных [Синанян, 1982, с. 11]. Осенью 1738 г. в первом русском научно-популярном журнале «Примечания на Ведомости» была напечатана статья «О металлургии или рудокопном деле», в которой в сжатом виде излагались теория рудокопного дела и пояснялось устройство горной шахты.</w:t>
      </w:r>
    </w:p>
    <w:p w:rsidR="000B3BC2" w:rsidRDefault="000B3BC2" w:rsidP="000B3BC2">
      <w:pPr>
        <w:spacing w:line="360" w:lineRule="auto"/>
        <w:ind w:firstLine="709"/>
        <w:rPr>
          <w:rStyle w:val="translation"/>
          <w:rFonts w:eastAsia="Times New Roman"/>
        </w:rPr>
      </w:pPr>
      <w:r>
        <w:rPr>
          <w:rStyle w:val="translation"/>
          <w:rFonts w:eastAsia="Times New Roman"/>
        </w:rPr>
        <w:t>Статья в «Примечаниях» начинается с обещания минимизировать употребление специальной лексики, однако любой подобный текст неизбежно связан с терминологией, которая в первой половине XVIII в. находилась в стадии становления практически во всех отраслях русской науки [Кутина, 1970; Лисицына, 1984; о горной терминологии см.: Погореленко, 1973; Голованова, 2006], поэтому статья щедро снабжена толкованием «темных» для читателя слов.</w:t>
      </w:r>
    </w:p>
    <w:p w:rsidR="000B3BC2" w:rsidRDefault="000B3BC2" w:rsidP="000B3BC2">
      <w:pPr>
        <w:spacing w:line="360" w:lineRule="auto"/>
        <w:ind w:firstLine="709"/>
        <w:rPr>
          <w:rStyle w:val="translation"/>
          <w:rFonts w:eastAsia="Times New Roman"/>
        </w:rPr>
      </w:pPr>
      <w:r>
        <w:rPr>
          <w:rStyle w:val="translation"/>
          <w:rFonts w:eastAsia="Times New Roman"/>
        </w:rPr>
        <w:t xml:space="preserve">С рудной жилой связаны такие толкования, как </w:t>
      </w:r>
      <w:r>
        <w:rPr>
          <w:rStyle w:val="translation"/>
          <w:rFonts w:eastAsia="Times New Roman"/>
          <w:i/>
        </w:rPr>
        <w:t xml:space="preserve">склонение или ход </w:t>
      </w:r>
      <w:r>
        <w:rPr>
          <w:rStyle w:val="translation"/>
          <w:rFonts w:eastAsia="Times New Roman"/>
        </w:rPr>
        <w:t xml:space="preserve">жилы, причем необходимо смотреть, как </w:t>
      </w:r>
      <w:r>
        <w:rPr>
          <w:rStyle w:val="translation"/>
          <w:rFonts w:eastAsia="Times New Roman"/>
          <w:i/>
        </w:rPr>
        <w:t>сильна, т. е. сколь долга и широка</w:t>
      </w:r>
      <w:r>
        <w:rPr>
          <w:rStyle w:val="translation"/>
          <w:rFonts w:eastAsia="Times New Roman"/>
        </w:rPr>
        <w:t xml:space="preserve"> жила. Руда своим происхождением обязана </w:t>
      </w:r>
      <w:r>
        <w:rPr>
          <w:rStyle w:val="translation"/>
          <w:rFonts w:eastAsia="Times New Roman"/>
          <w:i/>
        </w:rPr>
        <w:t>центральному, т. е. средиземному</w:t>
      </w:r>
      <w:r>
        <w:rPr>
          <w:rStyle w:val="translation"/>
          <w:rFonts w:eastAsia="Times New Roman"/>
        </w:rPr>
        <w:t xml:space="preserve"> огню, из нескольких жил наиболее богата рудой </w:t>
      </w:r>
      <w:r>
        <w:rPr>
          <w:rStyle w:val="translation"/>
          <w:rFonts w:eastAsia="Times New Roman"/>
          <w:i/>
        </w:rPr>
        <w:t>становая или главная</w:t>
      </w:r>
      <w:r>
        <w:rPr>
          <w:rStyle w:val="translation"/>
          <w:rFonts w:eastAsia="Times New Roman"/>
        </w:rPr>
        <w:t xml:space="preserve"> жила, </w:t>
      </w:r>
      <w:r>
        <w:rPr>
          <w:rStyle w:val="translation"/>
          <w:rFonts w:eastAsia="Times New Roman"/>
          <w:i/>
        </w:rPr>
        <w:t>малая жилка</w:t>
      </w:r>
      <w:r>
        <w:rPr>
          <w:rStyle w:val="translation"/>
          <w:rFonts w:eastAsia="Times New Roman"/>
        </w:rPr>
        <w:t xml:space="preserve"> толкуется понятием </w:t>
      </w:r>
      <w:r>
        <w:rPr>
          <w:rStyle w:val="translation"/>
          <w:rFonts w:eastAsia="Times New Roman"/>
          <w:i/>
        </w:rPr>
        <w:t>узкая скважина</w:t>
      </w:r>
      <w:r>
        <w:rPr>
          <w:rStyle w:val="translation"/>
          <w:rFonts w:eastAsia="Times New Roman"/>
        </w:rPr>
        <w:t xml:space="preserve">, а </w:t>
      </w:r>
      <w:r>
        <w:rPr>
          <w:rStyle w:val="translation"/>
          <w:rFonts w:eastAsia="Times New Roman"/>
          <w:i/>
        </w:rPr>
        <w:t>скважина</w:t>
      </w:r>
      <w:r>
        <w:rPr>
          <w:rStyle w:val="translation"/>
          <w:rFonts w:eastAsia="Times New Roman"/>
        </w:rPr>
        <w:t xml:space="preserve"> в данном контексте поясняется через </w:t>
      </w:r>
      <w:r>
        <w:rPr>
          <w:rStyle w:val="translation"/>
          <w:rFonts w:eastAsia="Times New Roman"/>
          <w:i/>
        </w:rPr>
        <w:t>расселину</w:t>
      </w:r>
      <w:r>
        <w:rPr>
          <w:rStyle w:val="translation"/>
          <w:rFonts w:eastAsia="Times New Roman"/>
        </w:rPr>
        <w:t xml:space="preserve">. Главный объект рудника, шахта, не имеет каноничного определения и обозначается тремя словами: </w:t>
      </w:r>
      <w:r>
        <w:rPr>
          <w:rStyle w:val="translation"/>
          <w:rFonts w:eastAsia="Times New Roman"/>
          <w:i/>
        </w:rPr>
        <w:t>яма</w:t>
      </w:r>
      <w:r>
        <w:rPr>
          <w:rStyle w:val="translation"/>
          <w:rFonts w:eastAsia="Times New Roman"/>
        </w:rPr>
        <w:t xml:space="preserve">, </w:t>
      </w:r>
      <w:r>
        <w:rPr>
          <w:rStyle w:val="translation"/>
          <w:rFonts w:eastAsia="Times New Roman"/>
          <w:i/>
        </w:rPr>
        <w:t>колодезь</w:t>
      </w:r>
      <w:r>
        <w:rPr>
          <w:rStyle w:val="translation"/>
          <w:rFonts w:eastAsia="Times New Roman"/>
        </w:rPr>
        <w:t xml:space="preserve">, </w:t>
      </w:r>
      <w:r>
        <w:rPr>
          <w:rStyle w:val="translation"/>
          <w:rFonts w:eastAsia="Times New Roman"/>
          <w:i/>
        </w:rPr>
        <w:t>шахт</w:t>
      </w:r>
      <w:r>
        <w:rPr>
          <w:rStyle w:val="translation"/>
          <w:rFonts w:eastAsia="Times New Roman"/>
        </w:rPr>
        <w:t xml:space="preserve">, которые практически равнозначны, в статье при этом доминирует термин </w:t>
      </w:r>
      <w:r>
        <w:rPr>
          <w:rStyle w:val="translation"/>
          <w:rFonts w:eastAsia="Times New Roman"/>
          <w:i/>
        </w:rPr>
        <w:t>шахт</w:t>
      </w:r>
      <w:r>
        <w:rPr>
          <w:rStyle w:val="translation"/>
          <w:rFonts w:eastAsia="Times New Roman"/>
        </w:rPr>
        <w:t xml:space="preserve"> (нем. </w:t>
      </w:r>
      <w:r>
        <w:rPr>
          <w:rStyle w:val="translation"/>
          <w:rFonts w:eastAsia="Times New Roman"/>
          <w:i/>
        </w:rPr>
        <w:t>Schacht</w:t>
      </w:r>
      <w:r>
        <w:rPr>
          <w:rStyle w:val="translation"/>
          <w:rFonts w:eastAsia="Times New Roman"/>
        </w:rPr>
        <w:t xml:space="preserve">). Вход в вырытую шахту обозначается как </w:t>
      </w:r>
      <w:r>
        <w:rPr>
          <w:rStyle w:val="translation"/>
          <w:rFonts w:eastAsia="Times New Roman"/>
          <w:i/>
        </w:rPr>
        <w:t>устье или четвероугольный обруб у шахты</w:t>
      </w:r>
      <w:r>
        <w:rPr>
          <w:rStyle w:val="translation"/>
          <w:rFonts w:eastAsia="Times New Roman"/>
        </w:rPr>
        <w:t xml:space="preserve">; для извлечения пустой породы и руды на поверхность используется </w:t>
      </w:r>
      <w:r>
        <w:rPr>
          <w:rStyle w:val="translation"/>
          <w:rFonts w:eastAsia="Times New Roman"/>
          <w:i/>
        </w:rPr>
        <w:t>струб или четвероугольный</w:t>
      </w:r>
      <w:r>
        <w:rPr>
          <w:rStyle w:val="translation"/>
          <w:rFonts w:eastAsia="Times New Roman"/>
        </w:rPr>
        <w:t xml:space="preserve"> </w:t>
      </w:r>
      <w:r>
        <w:rPr>
          <w:rStyle w:val="translation"/>
          <w:rFonts w:eastAsia="Times New Roman"/>
          <w:i/>
        </w:rPr>
        <w:t>ящик</w:t>
      </w:r>
      <w:r>
        <w:rPr>
          <w:rStyle w:val="translation"/>
          <w:rFonts w:eastAsia="Times New Roman"/>
        </w:rPr>
        <w:t xml:space="preserve">; внутри шахты с помощью </w:t>
      </w:r>
      <w:r>
        <w:rPr>
          <w:rStyle w:val="translation"/>
          <w:rFonts w:eastAsia="Times New Roman"/>
          <w:i/>
        </w:rPr>
        <w:t>ватерпаса или разделенной на градусы дуги</w:t>
      </w:r>
      <w:r>
        <w:rPr>
          <w:rStyle w:val="translation"/>
          <w:rFonts w:eastAsia="Times New Roman"/>
        </w:rPr>
        <w:t xml:space="preserve"> проложена </w:t>
      </w:r>
      <w:r>
        <w:rPr>
          <w:rStyle w:val="translation"/>
          <w:rFonts w:eastAsia="Times New Roman"/>
          <w:i/>
        </w:rPr>
        <w:t xml:space="preserve">оризонтальная или прямая </w:t>
      </w:r>
      <w:r>
        <w:rPr>
          <w:rStyle w:val="translation"/>
          <w:rFonts w:eastAsia="Times New Roman"/>
        </w:rPr>
        <w:t xml:space="preserve">дорога. Для лучшей добычи руды пролагались </w:t>
      </w:r>
      <w:r>
        <w:rPr>
          <w:rStyle w:val="translation"/>
          <w:rFonts w:eastAsia="Times New Roman"/>
          <w:i/>
        </w:rPr>
        <w:t>побочные или поперечные</w:t>
      </w:r>
      <w:r>
        <w:rPr>
          <w:rStyle w:val="translation"/>
          <w:rFonts w:eastAsia="Times New Roman"/>
        </w:rPr>
        <w:t xml:space="preserve"> штольни, причем необходимо следить, чтобы воздух в шахте не отравлял </w:t>
      </w:r>
      <w:r>
        <w:rPr>
          <w:rStyle w:val="translation"/>
          <w:rFonts w:eastAsia="Times New Roman"/>
          <w:i/>
        </w:rPr>
        <w:t>шваден или угар</w:t>
      </w:r>
      <w:r>
        <w:rPr>
          <w:rStyle w:val="translation"/>
          <w:rFonts w:eastAsia="Times New Roman"/>
        </w:rPr>
        <w:t xml:space="preserve"> (нем. </w:t>
      </w:r>
      <w:r>
        <w:rPr>
          <w:rStyle w:val="bold"/>
          <w:rFonts w:eastAsia="Times New Roman"/>
          <w:i/>
        </w:rPr>
        <w:t>Schwaden</w:t>
      </w:r>
      <w:r>
        <w:rPr>
          <w:rStyle w:val="bold"/>
          <w:rFonts w:eastAsia="Times New Roman"/>
        </w:rPr>
        <w:t xml:space="preserve">). </w:t>
      </w:r>
      <w:r>
        <w:rPr>
          <w:rStyle w:val="translation"/>
          <w:rFonts w:eastAsia="Times New Roman"/>
        </w:rPr>
        <w:t xml:space="preserve">В шахте обитают горные духи, обладающие веселым нравом, которых рудокопы называют </w:t>
      </w:r>
      <w:r>
        <w:rPr>
          <w:rStyle w:val="translation"/>
          <w:rFonts w:eastAsia="Times New Roman"/>
          <w:i/>
        </w:rPr>
        <w:t>дедушками</w:t>
      </w:r>
      <w:r>
        <w:rPr>
          <w:rStyle w:val="translation"/>
          <w:rFonts w:eastAsia="Times New Roman"/>
        </w:rPr>
        <w:t xml:space="preserve"> или </w:t>
      </w:r>
      <w:r>
        <w:rPr>
          <w:rStyle w:val="translation"/>
          <w:rFonts w:eastAsia="Times New Roman"/>
          <w:i/>
        </w:rPr>
        <w:t>горными мужичками</w:t>
      </w:r>
      <w:r>
        <w:rPr>
          <w:rStyle w:val="translation"/>
          <w:rFonts w:eastAsia="Times New Roman"/>
        </w:rPr>
        <w:t xml:space="preserve"> (традиционно в русской культуре известны лишь водяной и домовой дедушки).</w:t>
      </w:r>
    </w:p>
    <w:p w:rsidR="000B3BC2" w:rsidRDefault="000B3BC2" w:rsidP="000B3BC2">
      <w:pPr>
        <w:spacing w:line="360" w:lineRule="auto"/>
        <w:ind w:firstLine="709"/>
        <w:rPr>
          <w:rStyle w:val="translation"/>
          <w:rFonts w:eastAsia="Times New Roman"/>
        </w:rPr>
      </w:pPr>
      <w:r>
        <w:rPr>
          <w:rStyle w:val="translation"/>
          <w:rFonts w:eastAsia="Times New Roman"/>
        </w:rPr>
        <w:t>Статья из «Примечаний» стала заметным событием в процессе становления русской горной терминологии, окончательно утвержденной лишь в 1841—1843 гг. после выхода в свет фундаментального «Горного словаря» Г. И. Спасского, и послужила мостиком, связавшим рукописную «Книгу о горном деле» 1725 г. и опубликованную в 1763 г. первую отечественную работу по горному делу: «Первые основания металлургии или рудных дел» М. В. Ломоносова, первоначальная редакция которой была написана им еще в 1742 г.</w:t>
      </w:r>
    </w:p>
    <w:p w:rsidR="000B3BC2" w:rsidRDefault="000B3BC2" w:rsidP="000B3BC2">
      <w:pPr>
        <w:spacing w:line="360" w:lineRule="auto"/>
        <w:ind w:firstLine="709"/>
      </w:pPr>
    </w:p>
    <w:p w:rsidR="000B3BC2" w:rsidRDefault="000B3BC2" w:rsidP="000B3BC2">
      <w:pPr>
        <w:spacing w:line="360" w:lineRule="auto"/>
        <w:ind w:firstLine="709"/>
        <w:rPr>
          <w:rStyle w:val="translation"/>
          <w:rFonts w:eastAsia="Times New Roman"/>
          <w:i/>
        </w:rPr>
      </w:pPr>
      <w:r>
        <w:rPr>
          <w:rStyle w:val="translation"/>
          <w:rFonts w:eastAsia="Times New Roman"/>
          <w:i/>
        </w:rPr>
        <w:t>Литература</w:t>
      </w:r>
    </w:p>
    <w:p w:rsidR="000B3BC2" w:rsidRDefault="000B3BC2" w:rsidP="000B3BC2">
      <w:pPr>
        <w:spacing w:line="360" w:lineRule="auto"/>
        <w:ind w:firstLine="709"/>
        <w:rPr>
          <w:rFonts w:eastAsia="Times New Roman"/>
        </w:rPr>
      </w:pPr>
      <w:r>
        <w:rPr>
          <w:rFonts w:eastAsia="Times New Roman"/>
          <w:i/>
          <w:iCs/>
        </w:rPr>
        <w:t>Голованова Е. И.</w:t>
      </w:r>
      <w:r>
        <w:rPr>
          <w:rFonts w:eastAsia="Times New Roman"/>
        </w:rPr>
        <w:t xml:space="preserve"> Структурный анализ заимствований в составе терминологии горных заводов Урала // Деловой язык XVIII — начала XIX в. на Южной Урале и в Зауралье. Челябинск, 2006. С. 57—67.</w:t>
      </w:r>
    </w:p>
    <w:p w:rsidR="000B3BC2" w:rsidRDefault="000B3BC2" w:rsidP="000B3BC2">
      <w:pPr>
        <w:spacing w:line="360" w:lineRule="auto"/>
        <w:ind w:firstLine="709"/>
        <w:rPr>
          <w:rFonts w:eastAsia="Times New Roman"/>
        </w:rPr>
      </w:pPr>
      <w:r>
        <w:rPr>
          <w:rFonts w:eastAsia="Times New Roman"/>
          <w:i/>
          <w:iCs/>
        </w:rPr>
        <w:t>Кутина</w:t>
      </w:r>
      <w:r>
        <w:rPr>
          <w:rFonts w:eastAsia="Times New Roman"/>
          <w:i/>
          <w:iCs/>
          <w:lang w:val="en-US"/>
        </w:rPr>
        <w:t xml:space="preserve"> </w:t>
      </w:r>
      <w:r>
        <w:rPr>
          <w:rFonts w:eastAsia="Times New Roman"/>
          <w:i/>
          <w:iCs/>
        </w:rPr>
        <w:t>Л.</w:t>
      </w:r>
      <w:r>
        <w:rPr>
          <w:rFonts w:eastAsia="Times New Roman"/>
          <w:i/>
          <w:iCs/>
          <w:lang w:val="en-US"/>
        </w:rPr>
        <w:t xml:space="preserve"> </w:t>
      </w:r>
      <w:r>
        <w:rPr>
          <w:rFonts w:eastAsia="Times New Roman"/>
          <w:i/>
          <w:iCs/>
        </w:rPr>
        <w:t xml:space="preserve">Л. </w:t>
      </w:r>
      <w:r>
        <w:rPr>
          <w:rFonts w:eastAsia="Times New Roman"/>
        </w:rPr>
        <w:t>Языковые процессы, возникающие при становлении научных терминологических систем // Лингвистические проблемы научно-технической терминологии. М., 1970. С. 82—94.</w:t>
      </w:r>
    </w:p>
    <w:p w:rsidR="000B3BC2" w:rsidRDefault="000B3BC2" w:rsidP="000B3BC2">
      <w:pPr>
        <w:spacing w:line="360" w:lineRule="auto"/>
        <w:ind w:firstLine="709"/>
        <w:rPr>
          <w:rFonts w:eastAsia="Times New Roman"/>
        </w:rPr>
      </w:pPr>
      <w:r>
        <w:rPr>
          <w:rStyle w:val="Emphasis"/>
          <w:rFonts w:eastAsia="Times New Roman"/>
          <w:i w:val="0"/>
          <w:iCs w:val="0"/>
        </w:rPr>
        <w:t xml:space="preserve">Лисицына Т. А. </w:t>
      </w:r>
      <w:r>
        <w:rPr>
          <w:rFonts w:eastAsia="Times New Roman"/>
        </w:rPr>
        <w:t>Становление языка русской науки // Функциональные и социальные разновидности русского литературного языка XVII</w:t>
      </w:r>
      <w:r>
        <w:rPr>
          <w:rFonts w:eastAsia="Times New Roman"/>
          <w:lang w:val="en-US"/>
        </w:rPr>
        <w:t>I</w:t>
      </w:r>
      <w:r>
        <w:rPr>
          <w:rFonts w:eastAsia="Times New Roman"/>
        </w:rPr>
        <w:t xml:space="preserve"> века. Л., 1984. С. 31—45.</w:t>
      </w:r>
    </w:p>
    <w:p w:rsidR="000B3BC2" w:rsidRDefault="000B3BC2" w:rsidP="000B3BC2">
      <w:pPr>
        <w:spacing w:line="360" w:lineRule="auto"/>
        <w:ind w:firstLine="709"/>
        <w:rPr>
          <w:rFonts w:eastAsia="Times New Roman"/>
        </w:rPr>
      </w:pPr>
      <w:r>
        <w:rPr>
          <w:rFonts w:eastAsia="Times New Roman"/>
          <w:i/>
          <w:iCs/>
        </w:rPr>
        <w:t>Погореленко</w:t>
      </w:r>
      <w:r>
        <w:rPr>
          <w:rFonts w:eastAsia="Times New Roman"/>
          <w:i/>
          <w:iCs/>
          <w:lang w:val="en-US"/>
        </w:rPr>
        <w:t xml:space="preserve"> </w:t>
      </w:r>
      <w:r>
        <w:rPr>
          <w:rFonts w:eastAsia="Times New Roman"/>
          <w:i/>
          <w:iCs/>
        </w:rPr>
        <w:t>Г.</w:t>
      </w:r>
      <w:r>
        <w:rPr>
          <w:rFonts w:eastAsia="Times New Roman"/>
          <w:i/>
          <w:iCs/>
          <w:lang w:val="en-US"/>
        </w:rPr>
        <w:t xml:space="preserve"> </w:t>
      </w:r>
      <w:r>
        <w:rPr>
          <w:rFonts w:eastAsia="Times New Roman"/>
          <w:i/>
          <w:iCs/>
        </w:rPr>
        <w:t xml:space="preserve">М. </w:t>
      </w:r>
      <w:r>
        <w:rPr>
          <w:rFonts w:eastAsia="Times New Roman"/>
        </w:rPr>
        <w:t>К вопросу о формировании горной терминологии в середине XVIII в. // Материалы по русско-славянскому языкознанию. Саратов, 1973. С. 115—117.</w:t>
      </w:r>
    </w:p>
    <w:p w:rsidR="000B3BC2" w:rsidRDefault="000B3BC2" w:rsidP="000B3BC2">
      <w:pPr>
        <w:spacing w:line="360" w:lineRule="auto"/>
        <w:ind w:firstLine="709"/>
        <w:rPr>
          <w:rFonts w:eastAsia="Times New Roman"/>
        </w:rPr>
      </w:pPr>
      <w:r>
        <w:rPr>
          <w:rFonts w:eastAsia="Times New Roman"/>
          <w:i/>
          <w:iCs/>
        </w:rPr>
        <w:t xml:space="preserve">Синанян Р. Р. </w:t>
      </w:r>
      <w:r>
        <w:rPr>
          <w:rFonts w:eastAsia="Times New Roman"/>
        </w:rPr>
        <w:t>Маркшейдерское дело. М., 1982.</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b/>
          <w:bCs/>
          <w:lang w:val="en-US"/>
        </w:rPr>
      </w:pPr>
      <w:r>
        <w:rPr>
          <w:rFonts w:eastAsia="Times New Roman"/>
          <w:b/>
          <w:bCs/>
          <w:lang w:val="en-US"/>
        </w:rPr>
        <w:t>A. A. Malyshev</w:t>
      </w:r>
    </w:p>
    <w:p w:rsidR="000B3BC2" w:rsidRDefault="000B3BC2" w:rsidP="000B3BC2">
      <w:pPr>
        <w:spacing w:line="360" w:lineRule="auto"/>
        <w:ind w:firstLine="709"/>
        <w:rPr>
          <w:rFonts w:eastAsia="Times New Roman"/>
          <w:b/>
          <w:bCs/>
          <w:lang w:val="en-US"/>
        </w:rPr>
      </w:pPr>
      <w:r>
        <w:rPr>
          <w:rFonts w:eastAsia="Times New Roman"/>
          <w:b/>
          <w:bCs/>
          <w:lang w:val="en-US"/>
        </w:rPr>
        <w:t>Lemmas Of Professional Lexicon In The Article "About Metallurgy Or Mining Science" In "Notes To The St. Petersburg Sheets" (1738)</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lang w:val="en-US"/>
        </w:rPr>
      </w:pPr>
      <w:r>
        <w:rPr>
          <w:rFonts w:eastAsia="Times New Roman"/>
          <w:lang w:val="en-US"/>
        </w:rPr>
        <w:t>The article is devoted to consideration of numerous cases of lemmas of the professional mountain terminology in popular scientific article of 1738. This article of the 18</w:t>
      </w:r>
      <w:r>
        <w:rPr>
          <w:rFonts w:eastAsia="Times New Roman"/>
          <w:vertAlign w:val="superscript"/>
          <w:lang w:val="en-US"/>
        </w:rPr>
        <w:t>th</w:t>
      </w:r>
      <w:r>
        <w:rPr>
          <w:rFonts w:eastAsia="Times New Roman"/>
          <w:lang w:val="en-US"/>
        </w:rPr>
        <w:t xml:space="preserve"> century was probably the first domestic article devoted to mining which was calculated on the mass reader, as predetermined a significant amount of intra text interpretation of mining concepts difficult for reader's perception.</w:t>
      </w:r>
    </w:p>
    <w:p w:rsidR="000B3BC2" w:rsidRDefault="000B3BC2" w:rsidP="000B3BC2">
      <w:pPr>
        <w:spacing w:line="360" w:lineRule="auto"/>
        <w:ind w:firstLine="709"/>
        <w:rPr>
          <w:rFonts w:eastAsia="Times New Roman"/>
          <w:lang w:val="en-US"/>
        </w:rPr>
      </w:pPr>
    </w:p>
    <w:p w:rsidR="000B3BC2" w:rsidRDefault="000B3BC2" w:rsidP="000B3BC2">
      <w:pPr>
        <w:spacing w:line="360" w:lineRule="auto"/>
        <w:ind w:firstLine="709"/>
        <w:rPr>
          <w:rFonts w:eastAsia="Times New Roman"/>
          <w:b/>
          <w:bCs/>
        </w:rPr>
      </w:pPr>
      <w:r>
        <w:rPr>
          <w:rFonts w:eastAsia="Times New Roman"/>
          <w:b/>
          <w:bCs/>
        </w:rPr>
        <w:t>О. В. Прокопьева, асп.,</w:t>
      </w:r>
    </w:p>
    <w:p w:rsidR="000B3BC2" w:rsidRDefault="000B3BC2" w:rsidP="000B3BC2">
      <w:pPr>
        <w:spacing w:line="360" w:lineRule="auto"/>
        <w:ind w:firstLine="709"/>
        <w:rPr>
          <w:rFonts w:eastAsia="Times New Roman"/>
          <w:b/>
          <w:bCs/>
        </w:rPr>
      </w:pPr>
      <w:r>
        <w:rPr>
          <w:rFonts w:eastAsia="Times New Roman"/>
          <w:b/>
          <w:bCs/>
        </w:rPr>
        <w:t>Санкт-Петербургский государственный университет (Россия)</w:t>
      </w:r>
    </w:p>
    <w:p w:rsidR="000B3BC2" w:rsidRDefault="000B3BC2" w:rsidP="000B3BC2">
      <w:pPr>
        <w:spacing w:line="360" w:lineRule="auto"/>
        <w:ind w:firstLine="709"/>
        <w:rPr>
          <w:rFonts w:eastAsia="Times New Roman"/>
          <w:b/>
          <w:bCs/>
        </w:rPr>
      </w:pPr>
      <w:r>
        <w:rPr>
          <w:rFonts w:eastAsia="Times New Roman"/>
        </w:rPr>
        <w:br/>
      </w:r>
      <w:r>
        <w:rPr>
          <w:rFonts w:eastAsia="Times New Roman"/>
          <w:b/>
          <w:bCs/>
        </w:rPr>
        <w:t>Внутренняя форма современных сценических псевдонимов</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rPr>
      </w:pPr>
      <w:r>
        <w:rPr>
          <w:rFonts w:eastAsia="Times New Roman"/>
        </w:rPr>
        <w:t>Псевдоним как языковая единица, выделяемая в рамках общей категории «имя человека» и служащая целям индивидуализации реального субъекта, представляется важным явлением в жизни человека как общественного индивида.</w:t>
      </w:r>
    </w:p>
    <w:p w:rsidR="000B3BC2" w:rsidRDefault="000B3BC2" w:rsidP="000B3BC2">
      <w:pPr>
        <w:spacing w:line="360" w:lineRule="auto"/>
        <w:ind w:firstLine="709"/>
        <w:rPr>
          <w:rFonts w:eastAsia="Times New Roman"/>
        </w:rPr>
      </w:pPr>
      <w:r>
        <w:rPr>
          <w:rFonts w:eastAsia="Times New Roman"/>
        </w:rPr>
        <w:t>Основные антропонимические единицы (имена, фамилии, отчества, прозвища) уже давно являются предметом пристального внимания ученых-ономастов, лингвистов, в то время как псевдонимы — большой пласт неофициальных именований, — рассматриваются в основном в трудах литературоведов, библиографов.</w:t>
      </w:r>
    </w:p>
    <w:p w:rsidR="000B3BC2" w:rsidRDefault="000B3BC2" w:rsidP="000B3BC2">
      <w:pPr>
        <w:spacing w:line="360" w:lineRule="auto"/>
        <w:ind w:firstLine="709"/>
        <w:rPr>
          <w:rFonts w:eastAsia="Times New Roman"/>
        </w:rPr>
      </w:pPr>
      <w:r>
        <w:rPr>
          <w:rFonts w:eastAsia="Times New Roman"/>
        </w:rPr>
        <w:t>При анализе семантической природы псевдонимов представляется целесообразным использовать понятие вторичной номинации. По определению В. Н. Телии, «вторичная лексическая номинация — это использование уже имеющихся в языке номинативных средств в новой для них функции наречения» [Телия, 1977, с. 129]. Псевдоним — особое средство вторичной номинации, за основу которого могут быть взяты любые признаки называемого объекта. Специфика данного средства вторичной номинации состоит в том, что в данном случае номинатор сам решает, какой псевдоним взять: «это зависит от его установки, мировоззрения, отношения к объекту именования, характера и других причин» [Джарасова, 2004, с. 42].</w:t>
      </w:r>
    </w:p>
    <w:p w:rsidR="000B3BC2" w:rsidRDefault="000B3BC2" w:rsidP="000B3BC2">
      <w:pPr>
        <w:spacing w:line="360" w:lineRule="auto"/>
        <w:ind w:firstLine="709"/>
        <w:rPr>
          <w:rFonts w:eastAsia="Times New Roman"/>
        </w:rPr>
      </w:pPr>
      <w:r>
        <w:rPr>
          <w:rFonts w:eastAsia="Times New Roman"/>
        </w:rPr>
        <w:t>«Посредником между значением знака вторичной номинации и значением его производящего выступает внутренняя форма» [Алефиренко, 2009, с. 13]. У большинства слов современного языка внутренняя форма стерта, в то время как в псевдонимах она почти всегда актуализирована, причем, как правило, запланирована номинатором намеренно.</w:t>
      </w:r>
    </w:p>
    <w:p w:rsidR="000B3BC2" w:rsidRDefault="000B3BC2" w:rsidP="000B3BC2">
      <w:pPr>
        <w:spacing w:line="360" w:lineRule="auto"/>
        <w:ind w:firstLine="709"/>
        <w:rPr>
          <w:rFonts w:eastAsia="Times New Roman"/>
        </w:rPr>
      </w:pPr>
      <w:r>
        <w:rPr>
          <w:rFonts w:eastAsia="Times New Roman"/>
        </w:rPr>
        <w:t>Объектом нашего исследования является внутренняя форма сценических псевдонимов — вымышленных имен музыкантов, певцов, актеров цирка, театра и кино в русском и английском ономастиконах. Необходимо учитывать, что «в основе создания сценического имени лежит идея использования благозвучного, яркого, легко запоминающегося имени &lt;…&gt; в смене оригинального имени артиста заинтересованы агенты, менеджеры и режиссеры, желающие как можно выгоднее продать фильмы, песни и спектакли и как их составляющую — артиста, относясь к нему в большинстве случаев, как к «продукту», который перед продажей должен быть назван соответствующим образом» [Гарагуля, 2008, с. 77]. Вышеназванные лица настойчиво рекомендуют артистам взять новое имя, которое своей формой и звучанием привлекало бы внимание слушателей и зрителей, вызывало бы определенные ассоциации и создавало бы позитивный имидж.</w:t>
      </w:r>
    </w:p>
    <w:p w:rsidR="000B3BC2" w:rsidRDefault="000B3BC2" w:rsidP="000B3BC2">
      <w:pPr>
        <w:suppressLineNumbers/>
        <w:spacing w:line="360" w:lineRule="auto"/>
        <w:ind w:firstLine="709"/>
        <w:rPr>
          <w:rFonts w:eastAsia="Times New Roman"/>
        </w:rPr>
      </w:pPr>
      <w:r>
        <w:rPr>
          <w:rFonts w:eastAsia="Times New Roman"/>
        </w:rPr>
        <w:t>В основе номинации мотивированных сценических псевдонимов лежит отличительный признак (внутренняя форма). Нами было собрано около 1000 сценических псевдонимов. В проводимом нами исследовании при систематизации материала за основу берется классификация, предложенная В. Г. Дмитриевым [Дмитриев, 1975, с. 70].</w:t>
      </w:r>
    </w:p>
    <w:p w:rsidR="000B3BC2" w:rsidRDefault="000B3BC2" w:rsidP="000B3BC2">
      <w:pPr>
        <w:spacing w:line="360" w:lineRule="auto"/>
        <w:ind w:firstLine="709"/>
        <w:rPr>
          <w:rFonts w:eastAsia="Times New Roman"/>
        </w:rPr>
      </w:pPr>
      <w:r>
        <w:rPr>
          <w:rFonts w:eastAsia="Times New Roman"/>
        </w:rPr>
        <w:t>Необходимо отметить, что в русских и английских псевдонимах проявляется тенденция к использованию ярких, запоминающихся имен, причем, среди артистов отечественной эстрады непродуктивны пайзононимы, в то время как звезды англоязычной сцены не боятся выглядеть нелепо. В российском ономастиконе сценические деятели стремятся выбирать благозвучные, красивые имена, а на англоязычной сцене задача запомниться достигается любой ценой, в том числе и комическими именами.</w:t>
      </w:r>
    </w:p>
    <w:p w:rsidR="000B3BC2" w:rsidRDefault="000B3BC2" w:rsidP="000B3BC2">
      <w:pPr>
        <w:spacing w:line="360" w:lineRule="auto"/>
        <w:ind w:firstLine="709"/>
        <w:rPr>
          <w:rFonts w:eastAsia="Times New Roman"/>
        </w:rPr>
      </w:pPr>
      <w:r>
        <w:rPr>
          <w:rFonts w:eastAsia="Times New Roman"/>
        </w:rPr>
        <w:t>Анализ актуализации явления мотивированности в рассмотренном материале показал, что в основе номинации лежит отличительный признак (внутренняя форма), причем данное действие происходит как намеренное, запланированное автором.</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i/>
          <w:iCs/>
        </w:rPr>
      </w:pPr>
      <w:r>
        <w:rPr>
          <w:rFonts w:eastAsia="Times New Roman"/>
          <w:i/>
          <w:iCs/>
        </w:rPr>
        <w:t>Литература</w:t>
      </w:r>
    </w:p>
    <w:p w:rsidR="000B3BC2" w:rsidRDefault="000B3BC2" w:rsidP="000B3BC2">
      <w:pPr>
        <w:pStyle w:val="a0"/>
        <w:suppressAutoHyphens w:val="0"/>
        <w:spacing w:line="360" w:lineRule="auto"/>
        <w:ind w:left="0" w:firstLine="709"/>
      </w:pPr>
      <w:r>
        <w:rPr>
          <w:i/>
          <w:iCs/>
        </w:rPr>
        <w:t>Алефиренко Н. Ф.</w:t>
      </w:r>
      <w:r>
        <w:t xml:space="preserve"> Когнитивно-дискурсивная парадигма языкового знака / Н. Ф. Алефиренко // Язык. Текст. Дискурс : науч. альманах / Ставропол. государственный пед. институт; под ред. Г. Н. Манаенко. Ставрополь, 2009. Вып. 7. С. 7—17.</w:t>
      </w:r>
    </w:p>
    <w:p w:rsidR="000B3BC2" w:rsidRDefault="000B3BC2" w:rsidP="000B3BC2">
      <w:pPr>
        <w:spacing w:line="360" w:lineRule="auto"/>
        <w:ind w:firstLine="709"/>
        <w:rPr>
          <w:rFonts w:eastAsia="Times New Roman"/>
        </w:rPr>
      </w:pPr>
      <w:r>
        <w:rPr>
          <w:rFonts w:eastAsia="Times New Roman"/>
          <w:i/>
          <w:iCs/>
        </w:rPr>
        <w:t xml:space="preserve">Гарагуля С. И. </w:t>
      </w:r>
      <w:r>
        <w:rPr>
          <w:rFonts w:eastAsia="Times New Roman"/>
        </w:rPr>
        <w:t>Сценическое имя в контексте антропонимических трансформаций / С. И. Гарагуля // Вестник Моск. университета. Сер. 9. Филология, 2008. №5. С.77.</w:t>
      </w:r>
    </w:p>
    <w:p w:rsidR="000B3BC2" w:rsidRDefault="000B3BC2" w:rsidP="000B3BC2">
      <w:pPr>
        <w:spacing w:line="360" w:lineRule="auto"/>
        <w:ind w:firstLine="709"/>
        <w:rPr>
          <w:rFonts w:eastAsia="Times New Roman"/>
        </w:rPr>
      </w:pPr>
      <w:r>
        <w:rPr>
          <w:rFonts w:eastAsia="Times New Roman"/>
          <w:i/>
          <w:iCs/>
        </w:rPr>
        <w:t xml:space="preserve">Джарасова Т. Т. </w:t>
      </w:r>
      <w:r>
        <w:rPr>
          <w:rFonts w:eastAsia="Times New Roman"/>
        </w:rPr>
        <w:t>Типы и виды псевдонимов (на материале русского, казахского и английского языков) / Т. Т. Джарасова // Вопросы антропонимики. Вып. 2. Сборник статей / Составитель и редактор А. И. Назаров. Алматы, 2004. С. 42.</w:t>
      </w:r>
    </w:p>
    <w:p w:rsidR="000B3BC2" w:rsidRDefault="000B3BC2" w:rsidP="000B3BC2">
      <w:pPr>
        <w:spacing w:line="360" w:lineRule="auto"/>
        <w:ind w:firstLine="709"/>
        <w:rPr>
          <w:rFonts w:eastAsia="Times New Roman"/>
        </w:rPr>
      </w:pPr>
      <w:r>
        <w:rPr>
          <w:rFonts w:eastAsia="Times New Roman"/>
          <w:i/>
          <w:iCs/>
        </w:rPr>
        <w:t>Дмитриев В. Г.</w:t>
      </w:r>
      <w:r>
        <w:rPr>
          <w:rFonts w:eastAsia="Times New Roman"/>
        </w:rPr>
        <w:t xml:space="preserve"> О псевдонимах и их классификации / В. Г. Дмитриев // Филологические науки. 1975. № 5. С. 70—79.</w:t>
      </w:r>
    </w:p>
    <w:p w:rsidR="000B3BC2" w:rsidRDefault="000B3BC2" w:rsidP="000B3BC2">
      <w:pPr>
        <w:suppressLineNumbers/>
        <w:spacing w:line="360" w:lineRule="auto"/>
        <w:ind w:firstLine="709"/>
        <w:rPr>
          <w:rFonts w:eastAsia="Times New Roman"/>
        </w:rPr>
      </w:pPr>
      <w:r>
        <w:rPr>
          <w:rFonts w:eastAsia="Times New Roman"/>
          <w:i/>
          <w:iCs/>
        </w:rPr>
        <w:t xml:space="preserve">Ожегов С. И. </w:t>
      </w:r>
      <w:r>
        <w:rPr>
          <w:rFonts w:eastAsia="Times New Roman"/>
        </w:rPr>
        <w:t xml:space="preserve">Толковый словарь русского языка / С. И. Ожегов, Н. Ю. Шведова. М.: Азбуковник, 1999. </w:t>
      </w:r>
    </w:p>
    <w:p w:rsidR="000B3BC2" w:rsidRDefault="000B3BC2" w:rsidP="000B3BC2">
      <w:pPr>
        <w:spacing w:line="360" w:lineRule="auto"/>
        <w:ind w:firstLine="709"/>
        <w:rPr>
          <w:rFonts w:eastAsia="Times New Roman"/>
          <w:color w:val="000000"/>
        </w:rPr>
      </w:pPr>
      <w:r>
        <w:rPr>
          <w:rFonts w:eastAsia="Times New Roman"/>
          <w:i/>
          <w:iCs/>
          <w:color w:val="000000"/>
        </w:rPr>
        <w:t xml:space="preserve">Скрозникова </w:t>
      </w:r>
      <w:r>
        <w:rPr>
          <w:rFonts w:eastAsia="Times New Roman"/>
          <w:i/>
          <w:iCs/>
        </w:rPr>
        <w:t>В. А</w:t>
      </w:r>
      <w:r>
        <w:rPr>
          <w:rFonts w:eastAsia="Times New Roman"/>
          <w:i/>
          <w:iCs/>
          <w:color w:val="000000"/>
        </w:rPr>
        <w:t xml:space="preserve">. </w:t>
      </w:r>
      <w:r>
        <w:rPr>
          <w:rFonts w:eastAsia="Times New Roman"/>
          <w:color w:val="000000"/>
        </w:rPr>
        <w:t xml:space="preserve">Американцы / </w:t>
      </w:r>
      <w:r>
        <w:rPr>
          <w:rFonts w:eastAsia="Times New Roman"/>
        </w:rPr>
        <w:t>В. А</w:t>
      </w:r>
      <w:r>
        <w:rPr>
          <w:rFonts w:eastAsia="Times New Roman"/>
          <w:color w:val="000000"/>
        </w:rPr>
        <w:t>. Скрозникова // Системы личных имен у народов мира. М.: Наука, 1989. С. 2</w:t>
      </w:r>
      <w:r>
        <w:rPr>
          <w:rFonts w:eastAsia="Times New Roman"/>
        </w:rPr>
        <w:t>7—2</w:t>
      </w:r>
      <w:r>
        <w:rPr>
          <w:rFonts w:eastAsia="Times New Roman"/>
          <w:color w:val="000000"/>
        </w:rPr>
        <w:t>8.</w:t>
      </w:r>
    </w:p>
    <w:p w:rsidR="000B3BC2" w:rsidRDefault="000B3BC2" w:rsidP="000B3BC2">
      <w:pPr>
        <w:spacing w:line="360" w:lineRule="auto"/>
        <w:ind w:firstLine="709"/>
        <w:rPr>
          <w:rFonts w:eastAsia="Times New Roman"/>
        </w:rPr>
      </w:pPr>
      <w:r>
        <w:rPr>
          <w:rFonts w:eastAsia="Times New Roman"/>
          <w:i/>
          <w:iCs/>
        </w:rPr>
        <w:t>Телия В. Н.</w:t>
      </w:r>
      <w:r>
        <w:rPr>
          <w:rFonts w:eastAsia="Times New Roman"/>
        </w:rPr>
        <w:t xml:space="preserve"> Вторичная номинация и ее виды // Языковая номинация. Виды наименований. М., 1977. С. 129.</w:t>
      </w:r>
    </w:p>
    <w:p w:rsidR="000B3BC2" w:rsidRDefault="000B3BC2" w:rsidP="000B3BC2">
      <w:pPr>
        <w:spacing w:line="360" w:lineRule="auto"/>
        <w:ind w:firstLine="709"/>
        <w:rPr>
          <w:rFonts w:eastAsia="Times New Roman"/>
        </w:rPr>
      </w:pPr>
      <w:r>
        <w:rPr>
          <w:rFonts w:eastAsia="Times New Roman"/>
          <w:i/>
          <w:iCs/>
        </w:rPr>
        <w:t xml:space="preserve">Хачатурова Л. А. </w:t>
      </w:r>
      <w:r>
        <w:rPr>
          <w:rFonts w:eastAsia="Times New Roman"/>
        </w:rPr>
        <w:t>Внутренняя форма зоонимов / Л. А. Хачатурова // Функциональная семантика слова. Екатеринбург, 1993. С. 93—102. С. 102.</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b/>
          <w:bCs/>
          <w:lang w:val="en-US"/>
        </w:rPr>
      </w:pPr>
      <w:r>
        <w:rPr>
          <w:rFonts w:eastAsia="Times New Roman"/>
          <w:b/>
          <w:bCs/>
          <w:lang w:val="en-US"/>
        </w:rPr>
        <w:t>O. V. Prokopyeva</w:t>
      </w:r>
    </w:p>
    <w:p w:rsidR="000B3BC2" w:rsidRDefault="000B3BC2" w:rsidP="000B3BC2">
      <w:pPr>
        <w:spacing w:line="360" w:lineRule="auto"/>
        <w:ind w:firstLine="709"/>
        <w:rPr>
          <w:rFonts w:eastAsia="Times New Roman"/>
          <w:b/>
          <w:bCs/>
          <w:lang w:val="en-US"/>
        </w:rPr>
      </w:pPr>
      <w:r>
        <w:rPr>
          <w:rFonts w:eastAsia="Times New Roman"/>
          <w:b/>
          <w:bCs/>
          <w:lang w:val="en-US"/>
        </w:rPr>
        <w:t>The inner form of modern stage names</w:t>
      </w:r>
    </w:p>
    <w:p w:rsidR="000B3BC2" w:rsidRDefault="000B3BC2" w:rsidP="000B3BC2">
      <w:pPr>
        <w:spacing w:line="360" w:lineRule="auto"/>
        <w:ind w:firstLine="709"/>
        <w:rPr>
          <w:rFonts w:eastAsia="Times New Roman"/>
          <w:lang w:val="en-US"/>
        </w:rPr>
      </w:pPr>
      <w:r>
        <w:rPr>
          <w:rFonts w:eastAsia="Times New Roman"/>
          <w:lang w:val="en-US"/>
        </w:rPr>
        <w:t>This report is devoted to the research of the inner form peculiarities of stage names. The inner form of stage names is the consequence</w:t>
      </w:r>
      <w:r>
        <w:rPr>
          <w:rFonts w:eastAsia="Times New Roman"/>
        </w:rPr>
        <w:t>у</w:t>
      </w:r>
      <w:r>
        <w:rPr>
          <w:rFonts w:eastAsia="Times New Roman"/>
          <w:lang w:val="en-US"/>
        </w:rPr>
        <w:t xml:space="preserve"> of author`s self-nomination. The conducted semantic analysis of several pseudonyms types in the Russian and English onomasticons has proved that performers tend to choose charactonyms to make a well-defined expression on audience, to emphasize the features of their art before even arriving on the stage.</w:t>
      </w:r>
    </w:p>
    <w:p w:rsidR="000B3BC2" w:rsidRDefault="000B3BC2" w:rsidP="000B3BC2">
      <w:pPr>
        <w:spacing w:line="360" w:lineRule="auto"/>
        <w:ind w:firstLine="709"/>
        <w:rPr>
          <w:rFonts w:eastAsia="Times New Roman"/>
          <w:lang w:val="en-US"/>
        </w:rPr>
      </w:pPr>
    </w:p>
    <w:p w:rsidR="000B3BC2" w:rsidRDefault="000B3BC2" w:rsidP="000B3BC2">
      <w:pPr>
        <w:spacing w:line="360" w:lineRule="auto"/>
        <w:ind w:firstLine="709"/>
        <w:rPr>
          <w:rFonts w:eastAsia="Times New Roman"/>
          <w:lang w:val="en-US"/>
        </w:rPr>
      </w:pPr>
    </w:p>
    <w:p w:rsidR="000B3BC2" w:rsidRDefault="000B3BC2" w:rsidP="000B3BC2">
      <w:pPr>
        <w:spacing w:line="360" w:lineRule="auto"/>
        <w:ind w:firstLine="709"/>
        <w:rPr>
          <w:rFonts w:eastAsia="Times New Roman"/>
          <w:lang w:val="en-US"/>
        </w:rPr>
      </w:pPr>
    </w:p>
    <w:p w:rsidR="000B3BC2" w:rsidRDefault="000B3BC2" w:rsidP="000B3BC2">
      <w:pPr>
        <w:spacing w:line="360" w:lineRule="auto"/>
        <w:ind w:firstLine="709"/>
        <w:rPr>
          <w:rFonts w:eastAsia="Times New Roman"/>
          <w:lang w:val="en-US"/>
        </w:rPr>
      </w:pPr>
    </w:p>
    <w:p w:rsidR="000B3BC2" w:rsidRDefault="000B3BC2" w:rsidP="000B3BC2">
      <w:pPr>
        <w:spacing w:line="360" w:lineRule="auto"/>
        <w:ind w:firstLine="709"/>
        <w:rPr>
          <w:rFonts w:eastAsia="Times New Roman"/>
          <w:b/>
        </w:rPr>
      </w:pPr>
      <w:r>
        <w:rPr>
          <w:rFonts w:eastAsia="Times New Roman"/>
          <w:b/>
        </w:rPr>
        <w:t xml:space="preserve">С. Ю. Семенова, канд. филол. наук, </w:t>
      </w:r>
      <w:r>
        <w:rPr>
          <w:rFonts w:eastAsia="Times New Roman"/>
          <w:b/>
        </w:rPr>
        <w:br/>
        <w:t xml:space="preserve"> </w:t>
      </w:r>
      <w:r>
        <w:rPr>
          <w:rFonts w:eastAsia="Times New Roman"/>
          <w:b/>
        </w:rPr>
        <w:tab/>
        <w:t>Институт научной информации по общественным наукам РАН,</w:t>
      </w:r>
    </w:p>
    <w:p w:rsidR="000B3BC2" w:rsidRDefault="000B3BC2" w:rsidP="000B3BC2">
      <w:pPr>
        <w:spacing w:line="360" w:lineRule="auto"/>
        <w:ind w:firstLine="709"/>
        <w:rPr>
          <w:rFonts w:eastAsia="Times New Roman"/>
        </w:rPr>
      </w:pPr>
      <w:r>
        <w:rPr>
          <w:rFonts w:eastAsia="Times New Roman"/>
          <w:b/>
        </w:rPr>
        <w:t>Российский государственный гуманитарный университет (Россия)</w:t>
      </w:r>
      <w:r>
        <w:rPr>
          <w:rFonts w:eastAsia="Times New Roman"/>
        </w:rPr>
        <w:br/>
      </w:r>
    </w:p>
    <w:p w:rsidR="000B3BC2" w:rsidRDefault="000B3BC2" w:rsidP="000B3BC2">
      <w:pPr>
        <w:spacing w:line="360" w:lineRule="auto"/>
        <w:ind w:firstLine="709"/>
        <w:rPr>
          <w:rFonts w:eastAsia="Times New Roman"/>
          <w:b/>
        </w:rPr>
      </w:pPr>
      <w:r>
        <w:rPr>
          <w:rFonts w:eastAsia="Times New Roman"/>
          <w:b/>
        </w:rPr>
        <w:t>Русские параметрические существительные: о структуре и границах лексического класса</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rPr>
      </w:pPr>
      <w:r>
        <w:rPr>
          <w:rFonts w:eastAsia="Times New Roman"/>
        </w:rPr>
        <w:t xml:space="preserve">Параметрическая лексика полнозначных частей речи (существительные, глаголы, прилагательные, наречия; ср.: </w:t>
      </w:r>
      <w:r>
        <w:rPr>
          <w:rFonts w:eastAsia="Times New Roman"/>
          <w:i/>
        </w:rPr>
        <w:t>глубина</w:t>
      </w:r>
      <w:r>
        <w:rPr>
          <w:rFonts w:eastAsia="Times New Roman"/>
        </w:rPr>
        <w:t xml:space="preserve">, </w:t>
      </w:r>
      <w:r>
        <w:rPr>
          <w:rFonts w:eastAsia="Times New Roman"/>
          <w:i/>
        </w:rPr>
        <w:t>углублять</w:t>
      </w:r>
      <w:r>
        <w:rPr>
          <w:rFonts w:eastAsia="Times New Roman"/>
        </w:rPr>
        <w:t xml:space="preserve">, </w:t>
      </w:r>
      <w:r>
        <w:rPr>
          <w:rFonts w:eastAsia="Times New Roman"/>
          <w:i/>
        </w:rPr>
        <w:t>глубокий</w:t>
      </w:r>
      <w:r>
        <w:rPr>
          <w:rFonts w:eastAsia="Times New Roman"/>
        </w:rPr>
        <w:t xml:space="preserve">, </w:t>
      </w:r>
      <w:r>
        <w:rPr>
          <w:rFonts w:eastAsia="Times New Roman"/>
          <w:i/>
        </w:rPr>
        <w:t>глубоко</w:t>
      </w:r>
      <w:r>
        <w:rPr>
          <w:rFonts w:eastAsia="Times New Roman"/>
        </w:rPr>
        <w:t>)</w:t>
      </w:r>
      <w:r>
        <w:rPr>
          <w:rFonts w:eastAsia="Times New Roman"/>
          <w:i/>
        </w:rPr>
        <w:t xml:space="preserve"> </w:t>
      </w:r>
      <w:r>
        <w:rPr>
          <w:rFonts w:eastAsia="Times New Roman"/>
        </w:rPr>
        <w:t>постоянно привлекает к себе внимание исследователей. Интерес обусловлен целым рядом ее особенностей, в числе которых: 1) специфическая логико-семантическая природа, в частности, близость параметрических существительных к математическим функциям и нестандартное поведение параметрических глаголов под оператором отрицания; 2) традиционная значимость параметрической лексики, в первую очередь, пространственной, для когнитивных исследований, в том числе для изучения закономерностей языкового кодирования визуальной информации; 3) развитая полисемия параметрической лексики, ее склонность к дальнейшей метафоризации; 4) актуальность ее релевантного лексикографического представления в системах автоматического информационного анализа текста.</w:t>
      </w:r>
      <w:r>
        <w:rPr>
          <w:rFonts w:eastAsia="Times New Roman"/>
        </w:rPr>
        <w:tab/>
      </w:r>
    </w:p>
    <w:p w:rsidR="000B3BC2" w:rsidRDefault="000B3BC2" w:rsidP="000B3BC2">
      <w:pPr>
        <w:spacing w:line="360" w:lineRule="auto"/>
        <w:ind w:firstLine="709"/>
        <w:rPr>
          <w:rFonts w:eastAsia="Times New Roman"/>
        </w:rPr>
      </w:pPr>
      <w:r>
        <w:rPr>
          <w:rFonts w:eastAsia="Times New Roman"/>
        </w:rPr>
        <w:t>В сообщении рассматриваются параметрические существительные, понимаемые приблизительно в соответствии с [Апресян, 1999] и составляющие два подкласса: имен количественных параметров (</w:t>
      </w:r>
      <w:r>
        <w:rPr>
          <w:rFonts w:eastAsia="Times New Roman"/>
          <w:i/>
        </w:rPr>
        <w:t>скорость</w:t>
      </w:r>
      <w:r>
        <w:rPr>
          <w:rFonts w:eastAsia="Times New Roman"/>
        </w:rPr>
        <w:t xml:space="preserve">, </w:t>
      </w:r>
      <w:r>
        <w:rPr>
          <w:rFonts w:eastAsia="Times New Roman"/>
          <w:i/>
        </w:rPr>
        <w:t>возраст</w:t>
      </w:r>
      <w:r>
        <w:rPr>
          <w:rFonts w:eastAsia="Times New Roman"/>
        </w:rPr>
        <w:t>) и имен неколичественных параметров/признаков (</w:t>
      </w:r>
      <w:r>
        <w:rPr>
          <w:rFonts w:eastAsia="Times New Roman"/>
          <w:i/>
        </w:rPr>
        <w:t>цвет</w:t>
      </w:r>
      <w:r>
        <w:rPr>
          <w:rFonts w:eastAsia="Times New Roman"/>
        </w:rPr>
        <w:t xml:space="preserve">, </w:t>
      </w:r>
      <w:r>
        <w:rPr>
          <w:rFonts w:eastAsia="Times New Roman"/>
          <w:i/>
        </w:rPr>
        <w:t>профессия</w:t>
      </w:r>
      <w:r>
        <w:rPr>
          <w:rFonts w:eastAsia="Times New Roman"/>
        </w:rPr>
        <w:t>).</w:t>
      </w:r>
    </w:p>
    <w:p w:rsidR="000B3BC2" w:rsidRDefault="000B3BC2" w:rsidP="000B3BC2">
      <w:pPr>
        <w:spacing w:line="360" w:lineRule="auto"/>
        <w:ind w:firstLine="709"/>
        <w:rPr>
          <w:rFonts w:eastAsia="Times New Roman"/>
          <w:i/>
        </w:rPr>
      </w:pPr>
      <w:r>
        <w:rPr>
          <w:rFonts w:eastAsia="Times New Roman"/>
        </w:rPr>
        <w:t xml:space="preserve">Формальным критерием отнесения имени к классу параметрических существительных мы считаем его способность употребляться в роли синтаксического объекта при дополнительно распределенных глаголах получения/передачи информации </w:t>
      </w:r>
      <w:r>
        <w:rPr>
          <w:rFonts w:eastAsia="Times New Roman"/>
          <w:i/>
        </w:rPr>
        <w:t>вычислить</w:t>
      </w:r>
      <w:r>
        <w:rPr>
          <w:rFonts w:eastAsia="Times New Roman"/>
        </w:rPr>
        <w:t xml:space="preserve">, </w:t>
      </w:r>
      <w:r>
        <w:rPr>
          <w:rFonts w:eastAsia="Times New Roman"/>
          <w:i/>
        </w:rPr>
        <w:t>указать</w:t>
      </w:r>
      <w:r>
        <w:rPr>
          <w:rFonts w:eastAsia="Times New Roman"/>
        </w:rPr>
        <w:t xml:space="preserve">, </w:t>
      </w:r>
      <w:r>
        <w:rPr>
          <w:rFonts w:eastAsia="Times New Roman"/>
          <w:i/>
        </w:rPr>
        <w:t>сообщить</w:t>
      </w:r>
      <w:r>
        <w:rPr>
          <w:rFonts w:eastAsia="Times New Roman"/>
        </w:rPr>
        <w:t>,</w:t>
      </w:r>
      <w:r>
        <w:rPr>
          <w:rFonts w:eastAsia="Times New Roman"/>
          <w:i/>
        </w:rPr>
        <w:t xml:space="preserve"> выбрать</w:t>
      </w:r>
      <w:r>
        <w:rPr>
          <w:rFonts w:eastAsia="Times New Roman"/>
        </w:rPr>
        <w:t xml:space="preserve"> и нек. др.: </w:t>
      </w:r>
      <w:r>
        <w:rPr>
          <w:rFonts w:eastAsia="Times New Roman"/>
          <w:i/>
        </w:rPr>
        <w:t>вычислить скорость</w:t>
      </w:r>
      <w:r>
        <w:rPr>
          <w:rFonts w:eastAsia="Times New Roman"/>
        </w:rPr>
        <w:t xml:space="preserve">, </w:t>
      </w:r>
      <w:r>
        <w:rPr>
          <w:rFonts w:eastAsia="Times New Roman"/>
          <w:i/>
        </w:rPr>
        <w:t>выбрать цвет.</w:t>
      </w:r>
    </w:p>
    <w:p w:rsidR="000B3BC2" w:rsidRDefault="000B3BC2" w:rsidP="000B3BC2">
      <w:pPr>
        <w:spacing w:line="360" w:lineRule="auto"/>
        <w:ind w:firstLine="709"/>
        <w:rPr>
          <w:rFonts w:eastAsia="Times New Roman"/>
        </w:rPr>
      </w:pPr>
      <w:r>
        <w:rPr>
          <w:rFonts w:eastAsia="Times New Roman"/>
        </w:rPr>
        <w:t>Имена количественных параметров различаются внутри своего подкласса по ряду оснований: тематической принадлежностью — пространственные (</w:t>
      </w:r>
      <w:r>
        <w:rPr>
          <w:rFonts w:eastAsia="Times New Roman"/>
          <w:i/>
        </w:rPr>
        <w:t>высота</w:t>
      </w:r>
      <w:r>
        <w:rPr>
          <w:rFonts w:eastAsia="Times New Roman"/>
        </w:rPr>
        <w:t xml:space="preserve">, </w:t>
      </w:r>
      <w:r>
        <w:rPr>
          <w:rFonts w:eastAsia="Times New Roman"/>
          <w:i/>
        </w:rPr>
        <w:t>объем</w:t>
      </w:r>
      <w:r>
        <w:rPr>
          <w:rFonts w:eastAsia="Times New Roman"/>
        </w:rPr>
        <w:t>), энергетические (</w:t>
      </w:r>
      <w:r>
        <w:rPr>
          <w:rFonts w:eastAsia="Times New Roman"/>
          <w:i/>
        </w:rPr>
        <w:t>интенсивность</w:t>
      </w:r>
      <w:r>
        <w:rPr>
          <w:rFonts w:eastAsia="Times New Roman"/>
        </w:rPr>
        <w:t>) и др.; типом ближайшей этимологии — отадъективные (</w:t>
      </w:r>
      <w:r>
        <w:rPr>
          <w:rFonts w:eastAsia="Times New Roman"/>
          <w:i/>
        </w:rPr>
        <w:t>длина</w:t>
      </w:r>
      <w:r>
        <w:rPr>
          <w:rFonts w:eastAsia="Times New Roman"/>
        </w:rPr>
        <w:t xml:space="preserve">, </w:t>
      </w:r>
      <w:r>
        <w:rPr>
          <w:rFonts w:eastAsia="Times New Roman"/>
          <w:i/>
        </w:rPr>
        <w:t>вязкость</w:t>
      </w:r>
      <w:r>
        <w:rPr>
          <w:rFonts w:eastAsia="Times New Roman"/>
        </w:rPr>
        <w:t>), отглагольные (</w:t>
      </w:r>
      <w:r>
        <w:rPr>
          <w:rFonts w:eastAsia="Times New Roman"/>
          <w:i/>
        </w:rPr>
        <w:t>вес</w:t>
      </w:r>
      <w:r>
        <w:rPr>
          <w:rFonts w:eastAsia="Times New Roman"/>
        </w:rPr>
        <w:t>,</w:t>
      </w:r>
      <w:r>
        <w:rPr>
          <w:rFonts w:eastAsia="Times New Roman"/>
          <w:i/>
        </w:rPr>
        <w:t xml:space="preserve"> надои</w:t>
      </w:r>
      <w:r>
        <w:rPr>
          <w:rFonts w:eastAsia="Times New Roman"/>
        </w:rPr>
        <w:t>), композиты (</w:t>
      </w:r>
      <w:r>
        <w:rPr>
          <w:rFonts w:eastAsia="Times New Roman"/>
          <w:i/>
        </w:rPr>
        <w:t>водоизмещение</w:t>
      </w:r>
      <w:r>
        <w:rPr>
          <w:rFonts w:eastAsia="Times New Roman"/>
        </w:rPr>
        <w:t xml:space="preserve">) и др.; особенностями актантной структуры (напр., параметр </w:t>
      </w:r>
      <w:r>
        <w:rPr>
          <w:rFonts w:eastAsia="Times New Roman"/>
          <w:i/>
        </w:rPr>
        <w:t>расстояние</w:t>
      </w:r>
      <w:r>
        <w:rPr>
          <w:rFonts w:eastAsia="Times New Roman"/>
        </w:rPr>
        <w:t xml:space="preserve"> имеет расщепленную валентность на наименование аргумента: </w:t>
      </w:r>
      <w:r>
        <w:rPr>
          <w:rFonts w:eastAsia="Times New Roman"/>
          <w:i/>
        </w:rPr>
        <w:t>расстояние от Москвы до Тулы</w:t>
      </w:r>
      <w:r>
        <w:rPr>
          <w:rFonts w:eastAsia="Times New Roman"/>
        </w:rPr>
        <w:t xml:space="preserve">); мерой «параметричности», т. е. степенью выраженности количественного компонента в семантической структуре (так, у имени </w:t>
      </w:r>
      <w:r>
        <w:rPr>
          <w:rFonts w:eastAsia="Times New Roman"/>
          <w:i/>
        </w:rPr>
        <w:t>длина</w:t>
      </w:r>
      <w:r>
        <w:rPr>
          <w:rFonts w:eastAsia="Times New Roman"/>
        </w:rPr>
        <w:t xml:space="preserve"> данный компонент выражен сильнее, чем у имени </w:t>
      </w:r>
      <w:r>
        <w:rPr>
          <w:rFonts w:eastAsia="Times New Roman"/>
          <w:i/>
        </w:rPr>
        <w:t>давление</w:t>
      </w:r>
      <w:r>
        <w:rPr>
          <w:rFonts w:eastAsia="Times New Roman"/>
        </w:rPr>
        <w:t>) [Семенова, 2005].</w:t>
      </w:r>
    </w:p>
    <w:p w:rsidR="000B3BC2" w:rsidRDefault="000B3BC2" w:rsidP="000B3BC2">
      <w:pPr>
        <w:spacing w:line="360" w:lineRule="auto"/>
        <w:ind w:firstLine="709"/>
        <w:rPr>
          <w:rFonts w:eastAsia="Times New Roman"/>
        </w:rPr>
      </w:pPr>
      <w:r>
        <w:rPr>
          <w:rFonts w:eastAsia="Times New Roman"/>
        </w:rPr>
        <w:t xml:space="preserve">К периферии подкласса количественных параметров относятся, с одной стороны, имена сущностей, тяготеющих к предметным или бытийным, для которых практикуется измерение (будем называть их квазипараметрами): </w:t>
      </w:r>
      <w:r>
        <w:rPr>
          <w:rFonts w:eastAsia="Times New Roman"/>
          <w:i/>
        </w:rPr>
        <w:t xml:space="preserve">стипендия, ток </w:t>
      </w:r>
      <w:r>
        <w:rPr>
          <w:rFonts w:eastAsia="Times New Roman"/>
        </w:rPr>
        <w:t xml:space="preserve">и др.; в диагностических контекстах они требуют «навешивания» на себя «сильного» параметра: </w:t>
      </w:r>
      <w:r>
        <w:rPr>
          <w:rFonts w:eastAsia="Times New Roman"/>
          <w:i/>
        </w:rPr>
        <w:t xml:space="preserve">указать </w:t>
      </w:r>
      <w:r>
        <w:rPr>
          <w:rFonts w:eastAsia="Times New Roman"/>
          <w:i/>
          <w:u w:val="single"/>
        </w:rPr>
        <w:t>размер</w:t>
      </w:r>
      <w:r>
        <w:rPr>
          <w:rFonts w:eastAsia="Times New Roman"/>
          <w:i/>
        </w:rPr>
        <w:t xml:space="preserve"> стипендии /</w:t>
      </w:r>
      <w:r>
        <w:rPr>
          <w:rFonts w:eastAsia="Times New Roman"/>
        </w:rPr>
        <w:t xml:space="preserve"> </w:t>
      </w:r>
      <w:r>
        <w:rPr>
          <w:rFonts w:eastAsia="Times New Roman"/>
          <w:i/>
          <w:u w:val="single"/>
        </w:rPr>
        <w:t>силу</w:t>
      </w:r>
      <w:r>
        <w:rPr>
          <w:rFonts w:eastAsia="Times New Roman"/>
          <w:i/>
        </w:rPr>
        <w:t xml:space="preserve"> тока.</w:t>
      </w:r>
      <w:r>
        <w:rPr>
          <w:rFonts w:eastAsia="Times New Roman"/>
        </w:rPr>
        <w:t xml:space="preserve"> С другой стороны, периферию образуют имена безразмерных математических величин: </w:t>
      </w:r>
      <w:r>
        <w:rPr>
          <w:rFonts w:eastAsia="Times New Roman"/>
          <w:i/>
        </w:rPr>
        <w:t>интеграл</w:t>
      </w:r>
      <w:r>
        <w:rPr>
          <w:rFonts w:eastAsia="Times New Roman"/>
        </w:rPr>
        <w:t xml:space="preserve">, </w:t>
      </w:r>
      <w:r>
        <w:rPr>
          <w:rFonts w:eastAsia="Times New Roman"/>
          <w:i/>
        </w:rPr>
        <w:t>знаменатель, частное</w:t>
      </w:r>
      <w:r>
        <w:rPr>
          <w:rFonts w:eastAsia="Times New Roman"/>
        </w:rPr>
        <w:t>. По синтаксическим свойствам они являются полноценными параметрами, но находятся на стыке общей и отраслевой лексики [Семенова, 2013].</w:t>
      </w:r>
    </w:p>
    <w:p w:rsidR="000B3BC2" w:rsidRDefault="000B3BC2" w:rsidP="000B3BC2">
      <w:pPr>
        <w:spacing w:line="360" w:lineRule="auto"/>
        <w:ind w:firstLine="709"/>
        <w:rPr>
          <w:rFonts w:eastAsia="Times New Roman"/>
        </w:rPr>
      </w:pPr>
      <w:r>
        <w:rPr>
          <w:rFonts w:eastAsia="Times New Roman"/>
        </w:rPr>
        <w:t xml:space="preserve">Структура и периферия подкласса неколичественных параметров, насколько нам известно, остаются малоизученными. Имеют место расхождения в критериях отнесения имен к этому подклассу; ср. сочетаемостный критерий выше и примеры из [Апресян, 1999, </w:t>
      </w:r>
      <w:r>
        <w:rPr>
          <w:rFonts w:eastAsia="Times New Roman"/>
          <w:lang w:val="en-US"/>
        </w:rPr>
        <w:t>XXVI</w:t>
      </w:r>
      <w:r>
        <w:rPr>
          <w:rFonts w:eastAsia="Times New Roman"/>
        </w:rPr>
        <w:t>]. Имеется значительное разнообразие в соотношениях между наименованием параметра и типовым способом насыщения его валентности на значение. Например, значением может быть: гипоним имени параметра (</w:t>
      </w:r>
      <w:r>
        <w:rPr>
          <w:rFonts w:eastAsia="Times New Roman"/>
          <w:i/>
        </w:rPr>
        <w:t>национальность — француз</w:t>
      </w:r>
      <w:r>
        <w:rPr>
          <w:rFonts w:eastAsia="Times New Roman"/>
        </w:rPr>
        <w:t>), совокупность заполненных слотов (</w:t>
      </w:r>
      <w:r>
        <w:rPr>
          <w:rFonts w:eastAsia="Times New Roman"/>
          <w:i/>
        </w:rPr>
        <w:t>адрес — город…улица…дом…квартира…</w:t>
      </w:r>
      <w:r>
        <w:rPr>
          <w:rFonts w:eastAsia="Times New Roman"/>
        </w:rPr>
        <w:t>), именная группа определенной семантики или аксиологии (</w:t>
      </w:r>
      <w:r>
        <w:rPr>
          <w:rFonts w:eastAsia="Times New Roman"/>
          <w:i/>
        </w:rPr>
        <w:t>название гостиницы — «Волжская жемчужина»</w:t>
      </w:r>
      <w:r>
        <w:rPr>
          <w:rFonts w:eastAsia="Times New Roman"/>
        </w:rPr>
        <w:t xml:space="preserve">), связный текст некоторого жанра (напр., для параметров </w:t>
      </w:r>
      <w:r>
        <w:rPr>
          <w:rFonts w:eastAsia="Times New Roman"/>
          <w:i/>
        </w:rPr>
        <w:t>автобиография, причина</w:t>
      </w:r>
      <w:r>
        <w:rPr>
          <w:rFonts w:eastAsia="Times New Roman"/>
        </w:rPr>
        <w:t xml:space="preserve">) и др. Один из заметных видов периферии — имена интерпретационной семантики, имеющие валентность на содержание: </w:t>
      </w:r>
      <w:r>
        <w:rPr>
          <w:rFonts w:eastAsia="Times New Roman"/>
          <w:i/>
        </w:rPr>
        <w:t>заслуга, ошибка, меры</w:t>
      </w:r>
      <w:r>
        <w:rPr>
          <w:rFonts w:eastAsia="Times New Roman"/>
        </w:rPr>
        <w:t>.</w:t>
      </w:r>
    </w:p>
    <w:p w:rsidR="000B3BC2" w:rsidRDefault="000B3BC2" w:rsidP="000B3BC2">
      <w:pPr>
        <w:spacing w:line="360" w:lineRule="auto"/>
        <w:ind w:firstLine="709"/>
        <w:rPr>
          <w:rFonts w:eastAsia="Times New Roman"/>
        </w:rPr>
      </w:pPr>
      <w:r>
        <w:rPr>
          <w:rFonts w:eastAsia="Times New Roman"/>
        </w:rPr>
        <w:t>В сообщении данные вопросы рассматриваются более подробно; для количественных параметров приводятся примеры словарных статей в формализованном семантическом словаре.</w:t>
      </w:r>
    </w:p>
    <w:p w:rsidR="000B3BC2" w:rsidRDefault="000B3BC2" w:rsidP="000B3BC2">
      <w:pPr>
        <w:spacing w:line="360" w:lineRule="auto"/>
        <w:ind w:firstLine="709"/>
        <w:rPr>
          <w:rFonts w:eastAsia="Times New Roman"/>
        </w:rPr>
      </w:pPr>
      <w:r>
        <w:rPr>
          <w:rFonts w:eastAsia="Times New Roman"/>
        </w:rPr>
        <w:tab/>
      </w:r>
      <w:r>
        <w:rPr>
          <w:rFonts w:eastAsia="Times New Roman"/>
        </w:rPr>
        <w:tab/>
      </w:r>
    </w:p>
    <w:p w:rsidR="000B3BC2" w:rsidRDefault="000B3BC2" w:rsidP="000B3BC2">
      <w:pPr>
        <w:spacing w:line="360" w:lineRule="auto"/>
        <w:ind w:firstLine="709"/>
        <w:rPr>
          <w:rFonts w:eastAsia="Times New Roman"/>
          <w:i/>
        </w:rPr>
      </w:pPr>
      <w:r>
        <w:rPr>
          <w:rFonts w:eastAsia="Times New Roman"/>
          <w:i/>
        </w:rPr>
        <w:t>Литература</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rPr>
      </w:pPr>
      <w:r>
        <w:rPr>
          <w:rFonts w:eastAsia="Times New Roman"/>
          <w:i/>
          <w:iCs/>
        </w:rPr>
        <w:t>Апресян Ю. Д.</w:t>
      </w:r>
      <w:r>
        <w:rPr>
          <w:rFonts w:eastAsia="Times New Roman"/>
        </w:rPr>
        <w:t xml:space="preserve"> Лингвистическая терминология словаря // НОСС. Первый выпуск. 2-е изд., испр. Под общим рук. Акад. Ю. Д. Апресяна. М.: Школа «Языки русской культуры», 1999. С. </w:t>
      </w:r>
      <w:r>
        <w:rPr>
          <w:rFonts w:eastAsia="Times New Roman"/>
          <w:lang w:val="en-US"/>
        </w:rPr>
        <w:t>XVI</w:t>
      </w:r>
      <w:r>
        <w:rPr>
          <w:rFonts w:eastAsia="Times New Roman"/>
        </w:rPr>
        <w:t>—</w:t>
      </w:r>
      <w:r>
        <w:rPr>
          <w:rFonts w:eastAsia="Times New Roman"/>
          <w:lang w:val="en-US"/>
        </w:rPr>
        <w:t>XXXIV</w:t>
      </w:r>
      <w:r>
        <w:rPr>
          <w:rFonts w:eastAsia="Times New Roman"/>
        </w:rPr>
        <w:t>.</w:t>
      </w:r>
    </w:p>
    <w:p w:rsidR="000B3BC2" w:rsidRDefault="000B3BC2" w:rsidP="000B3BC2">
      <w:pPr>
        <w:spacing w:line="360" w:lineRule="auto"/>
        <w:ind w:firstLine="709"/>
        <w:rPr>
          <w:rFonts w:eastAsia="Times New Roman"/>
        </w:rPr>
      </w:pPr>
      <w:r>
        <w:rPr>
          <w:rFonts w:eastAsia="Times New Roman"/>
          <w:i/>
          <w:iCs/>
        </w:rPr>
        <w:t xml:space="preserve">Семенова С. Ю. </w:t>
      </w:r>
      <w:r>
        <w:rPr>
          <w:rFonts w:eastAsia="Times New Roman"/>
        </w:rPr>
        <w:t>Параметризация как метод познания и как языковой механизм // Логический анализ языка. Квантификативный аспект языка М.: Индрик, 2005. С. 466—476.</w:t>
      </w:r>
    </w:p>
    <w:p w:rsidR="000B3BC2" w:rsidRDefault="000B3BC2" w:rsidP="000B3BC2">
      <w:pPr>
        <w:spacing w:line="360" w:lineRule="auto"/>
        <w:ind w:firstLine="709"/>
        <w:rPr>
          <w:rFonts w:eastAsia="Times New Roman"/>
        </w:rPr>
      </w:pPr>
      <w:r>
        <w:rPr>
          <w:rFonts w:eastAsia="Times New Roman"/>
          <w:i/>
          <w:iCs/>
        </w:rPr>
        <w:t xml:space="preserve">Семенова С. Ю. </w:t>
      </w:r>
      <w:r>
        <w:rPr>
          <w:rFonts w:eastAsia="Times New Roman"/>
        </w:rPr>
        <w:t>Имена русских общеколичественных параметров (в печати).</w:t>
      </w:r>
    </w:p>
    <w:p w:rsidR="000B3BC2" w:rsidRDefault="000B3BC2" w:rsidP="000B3BC2">
      <w:pPr>
        <w:spacing w:line="360" w:lineRule="auto"/>
        <w:ind w:firstLine="709"/>
        <w:rPr>
          <w:rFonts w:eastAsia="Times New Roman"/>
        </w:rPr>
      </w:pPr>
    </w:p>
    <w:p w:rsidR="000B3BC2" w:rsidRDefault="000B3BC2" w:rsidP="000B3BC2">
      <w:pPr>
        <w:spacing w:line="360" w:lineRule="auto"/>
        <w:ind w:firstLine="709"/>
        <w:rPr>
          <w:rFonts w:eastAsia="Times New Roman"/>
          <w:b/>
          <w:lang w:val="en-US"/>
        </w:rPr>
      </w:pPr>
      <w:r>
        <w:rPr>
          <w:rFonts w:eastAsia="Times New Roman"/>
          <w:b/>
          <w:lang w:val="en-US"/>
        </w:rPr>
        <w:t>S. Yu. Semenova</w:t>
      </w:r>
    </w:p>
    <w:p w:rsidR="000B3BC2" w:rsidRDefault="000B3BC2" w:rsidP="000B3BC2">
      <w:pPr>
        <w:spacing w:line="360" w:lineRule="auto"/>
        <w:ind w:firstLine="709"/>
        <w:rPr>
          <w:rFonts w:eastAsia="Times New Roman"/>
          <w:b/>
          <w:lang w:val="en-US"/>
        </w:rPr>
      </w:pPr>
      <w:r>
        <w:rPr>
          <w:rFonts w:eastAsia="Times New Roman"/>
          <w:b/>
          <w:lang w:val="en-US"/>
        </w:rPr>
        <w:t>Russian parametric nouns: the lexical class structure and bounds</w:t>
      </w:r>
    </w:p>
    <w:p w:rsidR="000B3BC2" w:rsidRDefault="000B3BC2" w:rsidP="000B3BC2">
      <w:pPr>
        <w:spacing w:line="360" w:lineRule="auto"/>
        <w:ind w:firstLine="709"/>
        <w:rPr>
          <w:rFonts w:eastAsia="Times New Roman"/>
          <w:b/>
          <w:lang w:val="en-US"/>
        </w:rPr>
      </w:pPr>
    </w:p>
    <w:p w:rsidR="000B3BC2" w:rsidRDefault="000B3BC2" w:rsidP="000B3BC2">
      <w:pPr>
        <w:spacing w:line="360" w:lineRule="auto"/>
        <w:ind w:firstLine="709"/>
        <w:rPr>
          <w:rFonts w:eastAsia="Times New Roman"/>
          <w:lang w:val="en-US"/>
        </w:rPr>
      </w:pPr>
      <w:r>
        <w:rPr>
          <w:rFonts w:eastAsia="Times New Roman"/>
          <w:lang w:val="en-US"/>
        </w:rPr>
        <w:t xml:space="preserve">The Russian parametric nouns of the two types are under consideration, namely, the names of the quantitative parameters, e. g. </w:t>
      </w:r>
      <w:r>
        <w:rPr>
          <w:rFonts w:eastAsia="Times New Roman"/>
          <w:i/>
          <w:lang w:val="en-US"/>
        </w:rPr>
        <w:t>dlina</w:t>
      </w:r>
      <w:r>
        <w:rPr>
          <w:rFonts w:eastAsia="Times New Roman"/>
          <w:lang w:val="en-US"/>
        </w:rPr>
        <w:t xml:space="preserve"> (</w:t>
      </w:r>
      <w:r>
        <w:rPr>
          <w:rFonts w:eastAsia="Times New Roman"/>
          <w:i/>
          <w:lang w:val="en-US"/>
        </w:rPr>
        <w:t>length</w:t>
      </w:r>
      <w:r>
        <w:rPr>
          <w:rFonts w:eastAsia="Times New Roman"/>
          <w:lang w:val="en-US"/>
        </w:rPr>
        <w:t xml:space="preserve">), </w:t>
      </w:r>
      <w:r>
        <w:rPr>
          <w:rFonts w:eastAsia="Times New Roman"/>
          <w:i/>
          <w:lang w:val="en-US"/>
        </w:rPr>
        <w:t>vozrast</w:t>
      </w:r>
      <w:r>
        <w:rPr>
          <w:rFonts w:eastAsia="Times New Roman"/>
          <w:lang w:val="en-US"/>
        </w:rPr>
        <w:t xml:space="preserve"> (</w:t>
      </w:r>
      <w:r>
        <w:rPr>
          <w:rFonts w:eastAsia="Times New Roman"/>
          <w:i/>
          <w:lang w:val="en-US"/>
        </w:rPr>
        <w:t>age</w:t>
      </w:r>
      <w:r>
        <w:rPr>
          <w:rFonts w:eastAsia="Times New Roman"/>
          <w:lang w:val="en-US"/>
        </w:rPr>
        <w:t xml:space="preserve">) etc., and the names of the non-quantitative attributes, e. g. </w:t>
      </w:r>
      <w:r>
        <w:rPr>
          <w:rFonts w:eastAsia="Times New Roman"/>
          <w:i/>
          <w:lang w:val="en-US"/>
        </w:rPr>
        <w:t>tsvet</w:t>
      </w:r>
      <w:r>
        <w:rPr>
          <w:rFonts w:eastAsia="Times New Roman"/>
          <w:lang w:val="en-US"/>
        </w:rPr>
        <w:t xml:space="preserve"> (</w:t>
      </w:r>
      <w:r>
        <w:rPr>
          <w:rFonts w:eastAsia="Times New Roman"/>
          <w:i/>
          <w:lang w:val="en-US"/>
        </w:rPr>
        <w:t>colour</w:t>
      </w:r>
      <w:r>
        <w:rPr>
          <w:rFonts w:eastAsia="Times New Roman"/>
          <w:lang w:val="en-US"/>
        </w:rPr>
        <w:t xml:space="preserve">), </w:t>
      </w:r>
      <w:r>
        <w:rPr>
          <w:rFonts w:eastAsia="Times New Roman"/>
          <w:i/>
          <w:lang w:val="en-US"/>
        </w:rPr>
        <w:t xml:space="preserve">nazvanie </w:t>
      </w:r>
      <w:r>
        <w:rPr>
          <w:rFonts w:eastAsia="Times New Roman"/>
          <w:lang w:val="en-US"/>
        </w:rPr>
        <w:t>(</w:t>
      </w:r>
      <w:r>
        <w:rPr>
          <w:rFonts w:eastAsia="Times New Roman"/>
          <w:i/>
          <w:lang w:val="en-US"/>
        </w:rPr>
        <w:t>title</w:t>
      </w:r>
      <w:r>
        <w:rPr>
          <w:rFonts w:eastAsia="Times New Roman"/>
          <w:lang w:val="en-US"/>
        </w:rPr>
        <w:t>) etc</w:t>
      </w:r>
      <w:r>
        <w:rPr>
          <w:rFonts w:eastAsia="Times New Roman"/>
          <w:i/>
          <w:lang w:val="en-US"/>
        </w:rPr>
        <w:t xml:space="preserve">. </w:t>
      </w:r>
      <w:r>
        <w:rPr>
          <w:rFonts w:eastAsia="Times New Roman"/>
          <w:lang w:val="en-US"/>
        </w:rPr>
        <w:t xml:space="preserve">It is clamed that a noun can be called a parametric one if it can be combined as the direct object with the verbs of information acquisition or transmission, such as </w:t>
      </w:r>
      <w:r>
        <w:rPr>
          <w:rFonts w:eastAsia="Times New Roman"/>
          <w:i/>
          <w:lang w:val="en-US"/>
        </w:rPr>
        <w:t>vychislit’</w:t>
      </w:r>
      <w:r>
        <w:rPr>
          <w:rFonts w:eastAsia="Times New Roman"/>
          <w:lang w:val="en-US"/>
        </w:rPr>
        <w:t xml:space="preserve"> (</w:t>
      </w:r>
      <w:r>
        <w:rPr>
          <w:rFonts w:eastAsia="Times New Roman"/>
          <w:i/>
          <w:lang w:val="en-US"/>
        </w:rPr>
        <w:t>to calculate</w:t>
      </w:r>
      <w:r>
        <w:rPr>
          <w:rFonts w:eastAsia="Times New Roman"/>
          <w:lang w:val="en-US"/>
        </w:rPr>
        <w:t xml:space="preserve">), </w:t>
      </w:r>
      <w:r>
        <w:rPr>
          <w:rFonts w:eastAsia="Times New Roman"/>
          <w:i/>
          <w:lang w:val="en-US"/>
        </w:rPr>
        <w:t>ukazat’</w:t>
      </w:r>
      <w:r>
        <w:rPr>
          <w:rFonts w:eastAsia="Times New Roman"/>
          <w:lang w:val="en-US"/>
        </w:rPr>
        <w:t xml:space="preserve"> (</w:t>
      </w:r>
      <w:r>
        <w:rPr>
          <w:rFonts w:eastAsia="Times New Roman"/>
          <w:i/>
          <w:lang w:val="en-US"/>
        </w:rPr>
        <w:t>to point out</w:t>
      </w:r>
      <w:r>
        <w:rPr>
          <w:rFonts w:eastAsia="Times New Roman"/>
          <w:lang w:val="en-US"/>
        </w:rPr>
        <w:t>) etc. The inner structure and the periphery of the two subclasses above are discussed.</w:t>
      </w:r>
    </w:p>
    <w:p w:rsidR="000B3BC2" w:rsidRDefault="000B3BC2" w:rsidP="000B3BC2">
      <w:pPr>
        <w:spacing w:line="360" w:lineRule="auto"/>
        <w:ind w:firstLine="709"/>
        <w:rPr>
          <w:rFonts w:eastAsia="Times New Roman"/>
          <w:lang w:val="en-US"/>
        </w:rPr>
      </w:pPr>
    </w:p>
    <w:p w:rsidR="000B3BC2" w:rsidRDefault="000B3BC2" w:rsidP="000B3BC2">
      <w:pPr>
        <w:spacing w:line="360" w:lineRule="auto"/>
        <w:ind w:firstLine="709"/>
        <w:rPr>
          <w:rFonts w:eastAsia="Times New Roman"/>
          <w:b/>
        </w:rPr>
      </w:pPr>
      <w:r>
        <w:rPr>
          <w:rFonts w:eastAsia="Times New Roman"/>
          <w:b/>
        </w:rPr>
        <w:t>Е. В. Сенько, д-р филол. наук,</w:t>
      </w:r>
    </w:p>
    <w:p w:rsidR="000B3BC2" w:rsidRDefault="000B3BC2" w:rsidP="000B3BC2">
      <w:pPr>
        <w:spacing w:line="360" w:lineRule="auto"/>
        <w:ind w:firstLine="709"/>
        <w:rPr>
          <w:rFonts w:eastAsia="Times New Roman"/>
          <w:b/>
        </w:rPr>
      </w:pPr>
      <w:r>
        <w:rPr>
          <w:rFonts w:eastAsia="Times New Roman"/>
          <w:b/>
        </w:rPr>
        <w:t>Северо-Осетинский государственный университет ( Россия)</w:t>
      </w:r>
    </w:p>
    <w:p w:rsidR="000B3BC2" w:rsidRDefault="000B3BC2" w:rsidP="000B3BC2">
      <w:pPr>
        <w:spacing w:line="360" w:lineRule="auto"/>
        <w:ind w:firstLine="709"/>
        <w:rPr>
          <w:rFonts w:eastAsia="Times New Roman"/>
          <w:b/>
        </w:rPr>
      </w:pPr>
    </w:p>
    <w:p w:rsidR="000B3BC2" w:rsidRDefault="000B3BC2" w:rsidP="000B3BC2">
      <w:pPr>
        <w:spacing w:line="360" w:lineRule="auto"/>
        <w:ind w:firstLine="709"/>
        <w:rPr>
          <w:rFonts w:eastAsia="Times New Roman"/>
          <w:b/>
          <w:bCs/>
        </w:rPr>
      </w:pPr>
      <w:r>
        <w:rPr>
          <w:rFonts w:eastAsia="Times New Roman"/>
          <w:b/>
          <w:bCs/>
        </w:rPr>
        <w:t>Взаимодействие лексики и грамматики в неологическом процессе</w:t>
      </w:r>
    </w:p>
    <w:p w:rsidR="000B3BC2" w:rsidRDefault="000B3BC2" w:rsidP="000B3BC2">
      <w:pPr>
        <w:spacing w:line="360" w:lineRule="auto"/>
        <w:ind w:firstLine="709"/>
        <w:rPr>
          <w:rFonts w:eastAsia="Times New Roman"/>
        </w:rPr>
      </w:pPr>
    </w:p>
    <w:p w:rsidR="000B3BC2" w:rsidRDefault="000B3BC2" w:rsidP="000B3BC2">
      <w:pPr>
        <w:pStyle w:val="a0"/>
        <w:tabs>
          <w:tab w:val="left" w:pos="709"/>
        </w:tabs>
        <w:suppressAutoHyphens w:val="0"/>
        <w:spacing w:line="360" w:lineRule="auto"/>
        <w:ind w:left="0" w:firstLine="709"/>
      </w:pPr>
      <w:r>
        <w:t>Развитие языка — это прежде всего неогенез, т. е. возникновение нового в структуре и системе языка. Наиболее активно данный процесс осуществляется области лексики, однако всякая новая лексическая единица оформляется грамматически, словарное значение непременно подводится под ту или иную категорию грамматики. Следовательно, в неологических процессах обнаруживается взаимосвязь лексического и грамматического уровней языка.</w:t>
      </w:r>
    </w:p>
    <w:p w:rsidR="000B3BC2" w:rsidRDefault="000B3BC2" w:rsidP="000B3BC2">
      <w:pPr>
        <w:pStyle w:val="a0"/>
        <w:tabs>
          <w:tab w:val="left" w:pos="1418"/>
        </w:tabs>
        <w:suppressAutoHyphens w:val="0"/>
        <w:spacing w:line="360" w:lineRule="auto"/>
        <w:ind w:left="0" w:firstLine="709"/>
      </w:pPr>
      <w:r>
        <w:t>2.</w:t>
      </w:r>
      <w:r>
        <w:tab/>
        <w:t>Яркий пример сказанного — изменения в структуре категории числа совреенного современного русского языка, демонстрирующей новые лексико-грамматические возможности.</w:t>
      </w:r>
    </w:p>
    <w:p w:rsidR="000B3BC2" w:rsidRDefault="000B3BC2" w:rsidP="000B3BC2">
      <w:pPr>
        <w:pStyle w:val="a0"/>
        <w:spacing w:line="360" w:lineRule="auto"/>
        <w:ind w:left="0" w:firstLine="709"/>
      </w:pPr>
      <w:r>
        <w:t xml:space="preserve">Изменение лексического значения целого ряда абстрактных существительных в сторону его конкретизации ведет к тому, что соответствующие слова начинают образовывать формы множественного числа. Поскольку в указанных грамматических сдвигах отражаются изменения лексической семантики слов, инновации рассматриваемого типа показательно характеризуют общественную жизнь и современное массовое сознание: </w:t>
      </w:r>
      <w:r>
        <w:rPr>
          <w:i/>
        </w:rPr>
        <w:t xml:space="preserve">администрации, банки, бизнесы, национализмы, негативности, экономики, элиты </w:t>
      </w:r>
      <w:r>
        <w:t>и т. п.</w:t>
      </w:r>
    </w:p>
    <w:p w:rsidR="000B3BC2" w:rsidRDefault="000B3BC2" w:rsidP="000B3BC2">
      <w:pPr>
        <w:tabs>
          <w:tab w:val="left" w:pos="1418"/>
        </w:tabs>
        <w:spacing w:line="360" w:lineRule="auto"/>
        <w:ind w:firstLine="709"/>
        <w:rPr>
          <w:rFonts w:eastAsia="Times New Roman"/>
        </w:rPr>
      </w:pPr>
      <w:r>
        <w:rPr>
          <w:rFonts w:eastAsia="Times New Roman"/>
        </w:rPr>
        <w:t>3. Отсутствие формы множественного числа у данных существительных объясняется разными причинами: сопротивление лексического материала унифицирующей роли грамматического противопоставления соотносительных членов числовой пары, с другой стороны, нерасчлененное бытие, и, следовательно, восприятие соответствующих референтов, характерное для доперестроечного периода российского общества.</w:t>
      </w:r>
    </w:p>
    <w:p w:rsidR="000B3BC2" w:rsidRDefault="000B3BC2" w:rsidP="000B3BC2">
      <w:pPr>
        <w:tabs>
          <w:tab w:val="left" w:pos="1418"/>
        </w:tabs>
        <w:spacing w:line="360" w:lineRule="auto"/>
        <w:ind w:firstLine="709"/>
        <w:rPr>
          <w:rFonts w:eastAsia="Times New Roman"/>
        </w:rPr>
      </w:pPr>
      <w:r>
        <w:rPr>
          <w:rFonts w:eastAsia="Times New Roman"/>
        </w:rPr>
        <w:t>4. Возникновение новых форм имен существительных связано с определенными семантическими осложнениями, с изменениями предметного содержания лексических единиц, а именно с расширением значения слова, конкретизацией семантики, актуализацией определенной семы в семантической структуре слова, метонимизацией.</w:t>
      </w:r>
    </w:p>
    <w:p w:rsidR="000B3BC2" w:rsidRDefault="000B3BC2" w:rsidP="000B3BC2">
      <w:pPr>
        <w:tabs>
          <w:tab w:val="left" w:pos="709"/>
          <w:tab w:val="left" w:pos="1418"/>
        </w:tabs>
        <w:spacing w:line="360" w:lineRule="auto"/>
        <w:ind w:firstLine="709"/>
        <w:rPr>
          <w:rFonts w:eastAsia="Times New Roman"/>
        </w:rPr>
      </w:pPr>
      <w:r>
        <w:rPr>
          <w:rFonts w:eastAsia="Times New Roman"/>
        </w:rPr>
        <w:t>5. Грамматическая инновация, связанная с усилением граммемы множественного числа, отражается и на уровне лексикографии, что находит отражение в подаче лексического материала в словарных статьях толковых словарей, в частности неологических, где на первом месте фиксируется форма множественного числа, а соответствующая форма единственного числа указывается в следующих далее скобках.</w:t>
      </w:r>
    </w:p>
    <w:p w:rsidR="000B3BC2" w:rsidRDefault="000B3BC2" w:rsidP="000B3BC2">
      <w:pPr>
        <w:pStyle w:val="a0"/>
        <w:tabs>
          <w:tab w:val="left" w:pos="1418"/>
        </w:tabs>
        <w:spacing w:line="360" w:lineRule="auto"/>
        <w:ind w:left="0" w:firstLine="709"/>
      </w:pPr>
      <w:r>
        <w:t xml:space="preserve">6. В форме множественного числа употребляются также имена существительные «топонимического» характера </w:t>
      </w:r>
      <w:r>
        <w:rPr>
          <w:i/>
        </w:rPr>
        <w:t>( юга, севера, кавказы</w:t>
      </w:r>
      <w:r>
        <w:t xml:space="preserve"> ), что свидетельствует о выходе указанной тенденции в сферу разговорной речи, а тем самым о дальнейшей актуализации рассматриваемого явления.</w:t>
      </w:r>
    </w:p>
    <w:p w:rsidR="000B3BC2" w:rsidRDefault="000B3BC2" w:rsidP="000B3BC2">
      <w:pPr>
        <w:tabs>
          <w:tab w:val="left" w:pos="1418"/>
        </w:tabs>
        <w:spacing w:line="360" w:lineRule="auto"/>
        <w:ind w:firstLine="709"/>
        <w:rPr>
          <w:rFonts w:eastAsia="Times New Roman"/>
        </w:rPr>
      </w:pPr>
      <w:r>
        <w:rPr>
          <w:rFonts w:eastAsia="Times New Roman"/>
          <w:i/>
        </w:rPr>
        <w:t>Литература</w:t>
      </w:r>
      <w:r>
        <w:rPr>
          <w:rFonts w:eastAsia="Times New Roman"/>
        </w:rPr>
        <w:t>:</w:t>
      </w:r>
    </w:p>
    <w:p w:rsidR="000B3BC2" w:rsidRDefault="000B3BC2" w:rsidP="000B3BC2">
      <w:pPr>
        <w:tabs>
          <w:tab w:val="left" w:pos="1418"/>
        </w:tabs>
        <w:spacing w:line="360" w:lineRule="auto"/>
        <w:ind w:firstLine="709"/>
        <w:rPr>
          <w:rFonts w:eastAsia="Times New Roman"/>
        </w:rPr>
      </w:pPr>
      <w:r>
        <w:rPr>
          <w:rFonts w:eastAsia="Times New Roman"/>
        </w:rPr>
        <w:t>Есперсен О. Философия грамматики. М., 1958.</w:t>
      </w:r>
    </w:p>
    <w:p w:rsidR="000B3BC2" w:rsidRDefault="000B3BC2" w:rsidP="000B3BC2">
      <w:pPr>
        <w:tabs>
          <w:tab w:val="left" w:pos="1418"/>
        </w:tabs>
        <w:spacing w:line="360" w:lineRule="auto"/>
        <w:ind w:firstLine="709"/>
        <w:rPr>
          <w:rFonts w:eastAsia="Times New Roman"/>
        </w:rPr>
      </w:pPr>
      <w:r>
        <w:rPr>
          <w:rFonts w:eastAsia="Times New Roman"/>
        </w:rPr>
        <w:t>Зализняк А. А. Предисловие // Зализняк А. А. Грамматический словарь русского языка. М., 1977.</w:t>
      </w:r>
    </w:p>
    <w:p w:rsidR="000B3BC2" w:rsidRDefault="000B3BC2" w:rsidP="000B3BC2">
      <w:pPr>
        <w:tabs>
          <w:tab w:val="left" w:pos="1418"/>
        </w:tabs>
        <w:spacing w:line="360" w:lineRule="auto"/>
        <w:ind w:firstLine="709"/>
        <w:rPr>
          <w:rFonts w:eastAsia="Times New Roman"/>
        </w:rPr>
      </w:pPr>
      <w:r>
        <w:rPr>
          <w:rFonts w:eastAsia="Times New Roman"/>
        </w:rPr>
        <w:t>Слово и грамматические законы языка: Имя / Лопатин В. В., Плотникова В. А., Белоусова А. С. и др.; Отв. ред. Шведова Н. Ю., Лопатин В. В. М., 1989.</w:t>
      </w:r>
    </w:p>
    <w:p w:rsidR="000B3BC2" w:rsidRDefault="000B3BC2" w:rsidP="000B3BC2">
      <w:pPr>
        <w:tabs>
          <w:tab w:val="left" w:pos="1418"/>
        </w:tabs>
        <w:spacing w:line="360" w:lineRule="auto"/>
        <w:ind w:firstLine="709"/>
        <w:rPr>
          <w:rFonts w:eastAsia="Times New Roman"/>
        </w:rPr>
      </w:pPr>
      <w:r>
        <w:rPr>
          <w:rFonts w:eastAsia="Times New Roman"/>
        </w:rPr>
        <w:t>Ярцева В. Н. Взаимоотношения грамматики и лексики в системе языка // Исследования по общей теории грамматики. М., 1968.</w:t>
      </w:r>
    </w:p>
    <w:p w:rsidR="000B3BC2" w:rsidRDefault="000B3BC2" w:rsidP="000B3BC2">
      <w:pPr>
        <w:tabs>
          <w:tab w:val="left" w:pos="1418"/>
        </w:tabs>
        <w:spacing w:line="360" w:lineRule="auto"/>
        <w:ind w:firstLine="709"/>
        <w:rPr>
          <w:rFonts w:eastAsia="Times New Roman"/>
        </w:rPr>
      </w:pPr>
    </w:p>
    <w:p w:rsidR="000B3BC2" w:rsidRDefault="000B3BC2" w:rsidP="000B3BC2">
      <w:pPr>
        <w:tabs>
          <w:tab w:val="left" w:pos="1418"/>
        </w:tabs>
        <w:spacing w:line="360" w:lineRule="auto"/>
        <w:ind w:firstLine="709"/>
        <w:rPr>
          <w:rFonts w:eastAsia="Times New Roman"/>
          <w:b/>
          <w:bCs/>
        </w:rPr>
      </w:pPr>
      <w:r>
        <w:rPr>
          <w:rFonts w:eastAsia="Times New Roman"/>
          <w:b/>
          <w:bCs/>
          <w:lang w:val="en-US"/>
        </w:rPr>
        <w:t>E</w:t>
      </w:r>
      <w:r>
        <w:rPr>
          <w:rFonts w:eastAsia="Times New Roman"/>
          <w:b/>
          <w:bCs/>
        </w:rPr>
        <w:t xml:space="preserve">. </w:t>
      </w:r>
      <w:r>
        <w:rPr>
          <w:rFonts w:eastAsia="Times New Roman"/>
          <w:b/>
          <w:bCs/>
          <w:lang w:val="en-US"/>
        </w:rPr>
        <w:t>V</w:t>
      </w:r>
      <w:r>
        <w:rPr>
          <w:rFonts w:eastAsia="Times New Roman"/>
          <w:b/>
          <w:bCs/>
        </w:rPr>
        <w:t xml:space="preserve">. </w:t>
      </w:r>
      <w:r>
        <w:rPr>
          <w:rFonts w:eastAsia="Times New Roman"/>
          <w:b/>
          <w:bCs/>
          <w:lang w:val="en-US"/>
        </w:rPr>
        <w:t>Senko</w:t>
      </w:r>
      <w:r>
        <w:rPr>
          <w:rFonts w:eastAsia="Times New Roman"/>
          <w:b/>
          <w:bCs/>
        </w:rPr>
        <w:t xml:space="preserve"> </w:t>
      </w:r>
    </w:p>
    <w:p w:rsidR="000B3BC2" w:rsidRDefault="000B3BC2" w:rsidP="000B3BC2">
      <w:pPr>
        <w:tabs>
          <w:tab w:val="left" w:pos="1418"/>
        </w:tabs>
        <w:spacing w:line="360" w:lineRule="auto"/>
        <w:ind w:firstLine="709"/>
        <w:rPr>
          <w:rFonts w:eastAsia="Times New Roman"/>
          <w:lang w:val="en-US"/>
        </w:rPr>
      </w:pPr>
      <w:r>
        <w:rPr>
          <w:rFonts w:eastAsia="Times New Roman"/>
          <w:lang w:val="en-US"/>
        </w:rPr>
        <w:t>The report deals with innovations of modern Russian literary language arising in the point</w:t>
      </w:r>
    </w:p>
    <w:p w:rsidR="000B3BC2" w:rsidRDefault="000B3BC2" w:rsidP="000B3BC2">
      <w:pPr>
        <w:spacing w:line="360" w:lineRule="auto"/>
        <w:ind w:firstLine="709"/>
        <w:rPr>
          <w:rFonts w:eastAsia="Times New Roman"/>
          <w:lang w:val="en-US"/>
        </w:rPr>
      </w:pPr>
      <w:r>
        <w:rPr>
          <w:rFonts w:eastAsia="Times New Roman"/>
          <w:lang w:val="en-US"/>
        </w:rPr>
        <w:t>of intersection of lexical and grammatical subsystems, mainly lexical-semantic changes, which caused shifts in the structure of category of number. The reasons and forms of their revelations are analyzed.</w:t>
      </w:r>
    </w:p>
    <w:p w:rsidR="000B3BC2" w:rsidRDefault="000B3BC2" w:rsidP="000B3BC2">
      <w:pPr>
        <w:spacing w:line="360" w:lineRule="auto"/>
        <w:ind w:firstLine="709"/>
        <w:rPr>
          <w:rFonts w:eastAsia="Times New Roman"/>
          <w:b/>
        </w:rPr>
      </w:pPr>
    </w:p>
    <w:p w:rsidR="000B3BC2" w:rsidRDefault="000B3BC2" w:rsidP="000B3BC2">
      <w:pPr>
        <w:spacing w:line="360" w:lineRule="auto"/>
        <w:ind w:firstLine="709"/>
        <w:rPr>
          <w:rFonts w:eastAsia="Times New Roman"/>
          <w:b/>
          <w:iCs/>
        </w:rPr>
      </w:pPr>
      <w:r>
        <w:rPr>
          <w:rFonts w:eastAsia="Times New Roman"/>
          <w:b/>
          <w:iCs/>
        </w:rPr>
        <w:t>А. В. Синелева, канд. филол. наук,</w:t>
      </w:r>
    </w:p>
    <w:p w:rsidR="000B3BC2" w:rsidRDefault="000B3BC2" w:rsidP="000B3BC2">
      <w:pPr>
        <w:spacing w:line="360" w:lineRule="auto"/>
        <w:ind w:firstLine="709"/>
        <w:rPr>
          <w:rFonts w:eastAsia="Times New Roman"/>
        </w:rPr>
      </w:pPr>
      <w:r>
        <w:rPr>
          <w:rFonts w:eastAsia="Times New Roman"/>
          <w:b/>
          <w:iCs/>
        </w:rPr>
        <w:t>Нижегородский государственный университет им. Н. И. Лобачевского (Россия</w:t>
      </w:r>
      <w:r>
        <w:rPr>
          <w:rFonts w:eastAsia="Times New Roman"/>
        </w:rPr>
        <w:t>)</w:t>
      </w:r>
    </w:p>
    <w:p w:rsidR="000B3BC2" w:rsidRDefault="000B3BC2" w:rsidP="000B3BC2">
      <w:pPr>
        <w:spacing w:line="360" w:lineRule="auto"/>
        <w:ind w:firstLine="709"/>
        <w:rPr>
          <w:rFonts w:eastAsia="Times New Roman"/>
          <w:b/>
        </w:rPr>
      </w:pPr>
    </w:p>
    <w:p w:rsidR="000B3BC2" w:rsidRDefault="000B3BC2" w:rsidP="000B3BC2">
      <w:pPr>
        <w:spacing w:line="360" w:lineRule="auto"/>
        <w:ind w:firstLine="709"/>
        <w:rPr>
          <w:rFonts w:eastAsia="Times New Roman"/>
          <w:b/>
        </w:rPr>
      </w:pPr>
      <w:r>
        <w:rPr>
          <w:rFonts w:eastAsia="Times New Roman"/>
          <w:b/>
        </w:rPr>
        <w:t>Ассоциативный эксперимент как метод определения информационно-смыслового содержания общенаучных терминов в специальной сфере функционирования</w:t>
      </w:r>
    </w:p>
    <w:p w:rsidR="000B3BC2" w:rsidRDefault="000B3BC2" w:rsidP="000B3BC2">
      <w:pPr>
        <w:spacing w:line="360" w:lineRule="auto"/>
        <w:ind w:firstLine="709"/>
        <w:rPr>
          <w:rFonts w:eastAsia="Times New Roman"/>
        </w:rPr>
      </w:pPr>
      <w:r>
        <w:rPr>
          <w:rFonts w:eastAsia="Times New Roman"/>
        </w:rPr>
        <w:tab/>
      </w:r>
    </w:p>
    <w:p w:rsidR="000B3BC2" w:rsidRDefault="000B3BC2" w:rsidP="000B3BC2">
      <w:pPr>
        <w:spacing w:line="360" w:lineRule="auto"/>
        <w:ind w:firstLine="709"/>
        <w:rPr>
          <w:rFonts w:eastAsia="Times New Roman"/>
          <w:color w:val="000000"/>
        </w:rPr>
      </w:pPr>
      <w:r>
        <w:rPr>
          <w:rFonts w:eastAsia="Times New Roman"/>
          <w:color w:val="000000"/>
        </w:rPr>
        <w:t xml:space="preserve">Функционируя в художественных произведениях или в условиях бытового общения, термин «выражает бытовые понятия или общие представления» </w:t>
      </w:r>
      <w:r>
        <w:rPr>
          <w:rFonts w:eastAsia="Times New Roman"/>
        </w:rPr>
        <w:t>[Головин, 1987, с. 40]</w:t>
      </w:r>
      <w:r>
        <w:rPr>
          <w:rFonts w:eastAsia="Times New Roman"/>
          <w:color w:val="000000"/>
        </w:rPr>
        <w:t xml:space="preserve">, </w:t>
      </w:r>
      <w:r>
        <w:rPr>
          <w:rFonts w:eastAsia="Times New Roman"/>
        </w:rPr>
        <w:t>т. е</w:t>
      </w:r>
      <w:r>
        <w:rPr>
          <w:rFonts w:eastAsia="Times New Roman"/>
          <w:color w:val="000000"/>
        </w:rPr>
        <w:t>. термины могут реализовывать и нетерминологические значения.</w:t>
      </w:r>
    </w:p>
    <w:p w:rsidR="000B3BC2" w:rsidRDefault="000B3BC2" w:rsidP="000B3BC2">
      <w:pPr>
        <w:spacing w:line="360" w:lineRule="auto"/>
        <w:ind w:firstLine="709"/>
        <w:rPr>
          <w:rFonts w:eastAsia="Times New Roman"/>
        </w:rPr>
      </w:pPr>
      <w:r>
        <w:rPr>
          <w:rFonts w:eastAsia="Times New Roman"/>
        </w:rPr>
        <w:t>В исследовании, результаты которого представлены в данной статье, ставилась цель: определить существуют ли и в какой степени, если существуют, различия в содержательно-понятийном наполнении лексем, которые могут выступать и в качестве слов-терминов, и в качестве слов-нетерминов в разных сферах функционирования.</w:t>
      </w:r>
    </w:p>
    <w:p w:rsidR="000B3BC2" w:rsidRDefault="000B3BC2" w:rsidP="000B3BC2">
      <w:pPr>
        <w:spacing w:line="360" w:lineRule="auto"/>
        <w:ind w:firstLine="709"/>
        <w:rPr>
          <w:rFonts w:eastAsia="Times New Roman"/>
          <w:i/>
        </w:rPr>
      </w:pPr>
      <w:r>
        <w:rPr>
          <w:rFonts w:eastAsia="Times New Roman"/>
        </w:rPr>
        <w:t xml:space="preserve">В качестве объектов анализа были выбраны лексемы </w:t>
      </w:r>
      <w:r>
        <w:rPr>
          <w:rFonts w:eastAsia="Times New Roman"/>
          <w:i/>
        </w:rPr>
        <w:t xml:space="preserve">вирус, давление </w:t>
      </w:r>
      <w:r>
        <w:rPr>
          <w:rFonts w:eastAsia="Times New Roman"/>
          <w:iCs/>
        </w:rPr>
        <w:t xml:space="preserve">и </w:t>
      </w:r>
      <w:r>
        <w:rPr>
          <w:rFonts w:eastAsia="Times New Roman"/>
          <w:i/>
        </w:rPr>
        <w:t>память.</w:t>
      </w:r>
    </w:p>
    <w:p w:rsidR="000B3BC2" w:rsidRDefault="000B3BC2" w:rsidP="000B3BC2">
      <w:pPr>
        <w:spacing w:line="360" w:lineRule="auto"/>
        <w:ind w:firstLine="709"/>
        <w:rPr>
          <w:rFonts w:eastAsia="Times New Roman"/>
        </w:rPr>
      </w:pPr>
      <w:r>
        <w:rPr>
          <w:rFonts w:eastAsia="Times New Roman"/>
        </w:rPr>
        <w:t>Для определения, в какой степени отражено в сознании «усредненного» носителя языка научно-понятийное значение данного слова, функционирующего в качестве общеупотребительного слова, мы воспользовались данными «Русского ассоциативного словаря» [Караулов, 1998], а для анализа смыслового поля исследуемых терминов, отраженных в профессиональном сознании носителей языка, был проведен свободный ассоциативный эксперимент.</w:t>
      </w:r>
    </w:p>
    <w:p w:rsidR="000B3BC2" w:rsidRDefault="000B3BC2" w:rsidP="000B3BC2">
      <w:pPr>
        <w:spacing w:line="360" w:lineRule="auto"/>
        <w:ind w:firstLine="709"/>
        <w:rPr>
          <w:rFonts w:eastAsia="Times New Roman"/>
        </w:rPr>
      </w:pPr>
      <w:r>
        <w:rPr>
          <w:rFonts w:eastAsia="Times New Roman"/>
        </w:rPr>
        <w:t>Испытуемые пропорционально представляют обе гендерные группы разных профессиональных областей городского населения (студенты НГТУ им. Р. Е. Алексеева и студенты МГМУ им. И. М. Сеченова).</w:t>
      </w:r>
    </w:p>
    <w:p w:rsidR="000B3BC2" w:rsidRDefault="000B3BC2" w:rsidP="000B3BC2">
      <w:pPr>
        <w:spacing w:line="360" w:lineRule="auto"/>
        <w:ind w:firstLine="709"/>
        <w:rPr>
          <w:rFonts w:eastAsia="Times New Roman"/>
        </w:rPr>
      </w:pPr>
      <w:r>
        <w:rPr>
          <w:rFonts w:eastAsia="Times New Roman"/>
        </w:rPr>
        <w:t>При анализе словарных статей словарей по информатике и медицине, являющихся достаточно формализованными, был использован метод координатного индексирования.</w:t>
      </w:r>
    </w:p>
    <w:p w:rsidR="000B3BC2" w:rsidRDefault="000B3BC2" w:rsidP="000B3BC2">
      <w:pPr>
        <w:pStyle w:val="HTML"/>
        <w:spacing w:line="360" w:lineRule="auto"/>
        <w:ind w:firstLine="709"/>
        <w:rPr>
          <w:rFonts w:ascii="Times New Roman" w:hAnsi="Times New Roman" w:cs="Times New Roman"/>
          <w:sz w:val="24"/>
          <w:szCs w:val="24"/>
        </w:rPr>
      </w:pPr>
      <w:r>
        <w:rPr>
          <w:rFonts w:ascii="Times New Roman" w:hAnsi="Times New Roman" w:cs="Times New Roman"/>
          <w:sz w:val="24"/>
          <w:szCs w:val="24"/>
        </w:rPr>
        <w:tab/>
        <w:t xml:space="preserve">Приведем краткие результаты анализа информационного наполнения лексемы </w:t>
      </w:r>
      <w:r>
        <w:rPr>
          <w:rFonts w:ascii="Times New Roman" w:hAnsi="Times New Roman" w:cs="Times New Roman"/>
          <w:i/>
          <w:iCs/>
          <w:sz w:val="24"/>
          <w:szCs w:val="24"/>
        </w:rPr>
        <w:t>вирус</w:t>
      </w:r>
      <w:r>
        <w:rPr>
          <w:rFonts w:ascii="Times New Roman" w:hAnsi="Times New Roman" w:cs="Times New Roman"/>
          <w:sz w:val="24"/>
          <w:szCs w:val="24"/>
        </w:rPr>
        <w:t>, функционирующей в разных областях коммуникативной деятельности носителей языка.</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В качестве ключевых слов (дескрипторов), отражающих существенные признаки термина </w:t>
      </w:r>
      <w:r>
        <w:rPr>
          <w:rFonts w:eastAsia="Times New Roman"/>
          <w:i/>
        </w:rPr>
        <w:t>вирус</w:t>
      </w:r>
      <w:r>
        <w:rPr>
          <w:rFonts w:eastAsia="Times New Roman"/>
        </w:rPr>
        <w:t xml:space="preserve"> в сознании «усредненного» носителя языка, т. е. в неспециальной сфере функционирования, зафиксированных в «Русском ассоциативном словаре» (в круглых скобках указывается частотность слов-реакций), можно выделить следующие: компьютер (3) и </w:t>
      </w:r>
      <w:r>
        <w:rPr>
          <w:rFonts w:eastAsia="Times New Roman"/>
          <w:lang w:val="en-US"/>
        </w:rPr>
        <w:t>IBM PC</w:t>
      </w:r>
      <w:r>
        <w:rPr>
          <w:rFonts w:eastAsia="Times New Roman"/>
        </w:rPr>
        <w:t>, что составило 4% от общего количества слов-реакций.</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Если говорить о реализации понятийного значения термина </w:t>
      </w:r>
      <w:r>
        <w:rPr>
          <w:rFonts w:eastAsia="Times New Roman"/>
          <w:i/>
        </w:rPr>
        <w:t>вирус</w:t>
      </w:r>
      <w:r>
        <w:rPr>
          <w:rFonts w:eastAsia="Times New Roman"/>
        </w:rPr>
        <w:t xml:space="preserve"> в условиях специальной сферы функционирования, то анализ частотных параметров слов-реакций показывает, что их содержание представлено следующими признаками и отношениями: Троян (9), компьютер (8), компьютерный (7), антивирус (6), Касперский (5), хакер (3) и др. (</w:t>
      </w:r>
      <w:r>
        <w:rPr>
          <w:rFonts w:eastAsia="Times New Roman"/>
          <w:iCs/>
        </w:rPr>
        <w:t>студенты технического университета</w:t>
      </w:r>
      <w:r>
        <w:rPr>
          <w:rFonts w:eastAsia="Times New Roman"/>
        </w:rPr>
        <w:t>); микробиология (9), гриппа (8), ВИЧ (7) и др. (студенты медицинского университета), что составляет соответственно 30,9% и 37,4 % от общего количества слов-реакций.</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rPr>
      </w:pPr>
      <w:r>
        <w:rPr>
          <w:rFonts w:eastAsia="Times New Roman"/>
          <w:color w:val="000000"/>
        </w:rPr>
        <w:t>Таким образом, можно констатировать, что ядро ассоциативного поля «усредненного» носителя языка представляют значения с большей или меньшей степенью точности отражающие несущественные признаки слов-терминов, что как раз характерно для бытового понятия и, соответственно, для общеупотребительного слова, тогда как в сознании специалистов мы наблюдаем отражение научных, профессиональных понятий, являющихся итогом целенаправленного логического познания, выражения недоступных для чувственного восприятия признаков объектов и явлений действительности.</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i/>
          <w:iCs/>
        </w:rPr>
      </w:pPr>
      <w:r>
        <w:rPr>
          <w:rFonts w:eastAsia="Times New Roman"/>
          <w:bCs/>
          <w:i/>
          <w:iCs/>
        </w:rPr>
        <w:t>Литература</w:t>
      </w:r>
    </w:p>
    <w:p w:rsidR="000B3BC2" w:rsidRDefault="000B3BC2" w:rsidP="000B3BC2">
      <w:pPr>
        <w:tabs>
          <w:tab w:val="left" w:pos="-180"/>
        </w:tabs>
        <w:spacing w:line="360" w:lineRule="auto"/>
        <w:ind w:firstLine="709"/>
        <w:rPr>
          <w:rFonts w:eastAsia="Times New Roman"/>
        </w:rPr>
      </w:pPr>
      <w:r>
        <w:rPr>
          <w:rFonts w:eastAsia="Times New Roman"/>
          <w:i/>
          <w:iCs/>
        </w:rPr>
        <w:t>Головин Б. Н., Кобрин Р. Ю.</w:t>
      </w:r>
      <w:r>
        <w:rPr>
          <w:rFonts w:eastAsia="Times New Roman"/>
        </w:rPr>
        <w:t xml:space="preserve"> Лингвистические основы учения о терминах. М.: Высшая школа, 1987.</w:t>
      </w:r>
    </w:p>
    <w:p w:rsidR="000B3BC2" w:rsidRDefault="000B3BC2" w:rsidP="000B3BC2">
      <w:pPr>
        <w:tabs>
          <w:tab w:val="left" w:pos="-180"/>
        </w:tabs>
        <w:spacing w:line="360" w:lineRule="auto"/>
        <w:ind w:firstLine="709"/>
        <w:rPr>
          <w:rFonts w:eastAsia="Times New Roman"/>
        </w:rPr>
      </w:pPr>
      <w:r>
        <w:rPr>
          <w:rFonts w:eastAsia="Times New Roman"/>
          <w:i/>
          <w:iCs/>
        </w:rPr>
        <w:t xml:space="preserve">Караулов Ю. Н., Сорокин Ю. А., Тарасов Е. Ф. и др. </w:t>
      </w:r>
      <w:r>
        <w:rPr>
          <w:rFonts w:eastAsia="Times New Roman"/>
        </w:rPr>
        <w:t>Русский ассоциативный словарь. Кн. 5. М.: Российская Академия наук институт Русского языка им. В. В. Виноградова, 1998.</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A. V. Sineleva</w:t>
      </w:r>
    </w:p>
    <w:p w:rsidR="000B3BC2" w:rsidRDefault="000B3BC2" w:rsidP="000B3BC2">
      <w:pPr>
        <w:rPr>
          <w:b/>
          <w:bCs/>
          <w:lang w:val="en-US"/>
        </w:rPr>
      </w:pPr>
      <w:r>
        <w:rPr>
          <w:b/>
          <w:bCs/>
          <w:lang w:val="en-US"/>
        </w:rPr>
        <w:t>The associative experiment as a method of information and scientific term semantic content definition in the professional sphere functioning</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0B3BC2" w:rsidRDefault="000B3BC2" w:rsidP="000B3BC2">
      <w:pPr>
        <w:pStyle w:val="BodyTextIndent"/>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rPr>
          <w:rFonts w:eastAsia="Times New Roman"/>
          <w:lang w:val="en-US"/>
        </w:rPr>
      </w:pPr>
      <w:r>
        <w:rPr>
          <w:rFonts w:eastAsia="Times New Roman"/>
          <w:lang w:val="en-US"/>
        </w:rPr>
        <w:t>The article presents the results of associative experiment for identifying terminological content of general scientific terms (for example in terms of Informatics and medicine «virus», «pressure», «memory») in special areas of functioning and comparative analysis with the semantic content of these tokens, functioning as a common words.</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Л. Я. Слинина, канд. филол. наук,</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Санкт-Петербургский государственный университет (Россия)</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Словообразовательные процессы в молодежном сленге в современном русском языке</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Доклад посвящен специфике словообразовательных средств лексических единиц молодежного сленга русского языка в сопоставлении с нормативным словообразованием, а также функционально-семантическим особенностям сленгового словопроизводства в речевом процессе.</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Объектом исследования являются лексические единицы, характерные для языка современной молодежи последних 10—15 лет, а также слова, имеющие «молодежное» происхождение и употребляющиеся в повседневной разговорной речи и публицистике. В качестве источников материала были использованы: интернет-словарь молодежного сленга, форумы, блоги, пресса и устная речь. Данные проверялись по словарям: «Большой словарь русского жаргона» [Мокиенко, Никитина, 2001], «Большой словарь русской разговорной речи» [Химик, 2004] и др.</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olor w:val="000000"/>
        </w:rPr>
      </w:pPr>
      <w:r>
        <w:rPr>
          <w:rFonts w:eastAsia="Times New Roman"/>
          <w:color w:val="000000"/>
        </w:rPr>
        <w:t xml:space="preserve">Молодежный сленг выполняет функцию отмежевания от большинства и объединяющую функцию, он является средством самовыражения молодых. </w:t>
      </w:r>
      <w:r>
        <w:rPr>
          <w:rFonts w:eastAsia="Times New Roman"/>
        </w:rPr>
        <w:t xml:space="preserve">Но, в то же время, это открытая языковая подсистема, не изолированная от нормативного языка. </w:t>
      </w:r>
      <w:r>
        <w:rPr>
          <w:rFonts w:eastAsia="Times New Roman"/>
          <w:color w:val="000000"/>
        </w:rPr>
        <w:t>Практически все лексические единицы экспрессивны, имеют сниженную стилистическую окраску и являются результатом языковой игры.</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Модификационные модели отличающиеся особым разнообразием, что объясняется функциональными особенностями подсистемы: в молодежном сленге практически не требуются номинации для новых понятий, существует необходимость переименования уже существующих с дополнительной эмоциональной и сниженной коннотацией.</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Модификация осуществляется суффиксальным способом при помощи множества различных формантов: </w:t>
      </w:r>
      <w:r>
        <w:rPr>
          <w:rFonts w:eastAsia="Times New Roman"/>
          <w:i/>
        </w:rPr>
        <w:t xml:space="preserve">-к(а) (личка, заброшка, обидулька), -ух(а) (стипуха, кликуха), -ик (алик, пацик, презик) </w:t>
      </w:r>
      <w:r>
        <w:rPr>
          <w:rFonts w:eastAsia="Times New Roman"/>
        </w:rPr>
        <w:t>и</w:t>
      </w:r>
      <w:r>
        <w:rPr>
          <w:rFonts w:eastAsia="Times New Roman"/>
          <w:i/>
        </w:rPr>
        <w:t xml:space="preserve"> </w:t>
      </w:r>
      <w:r>
        <w:rPr>
          <w:rFonts w:eastAsia="Times New Roman"/>
        </w:rPr>
        <w:t>др. Кроме того, одним из самых распространенных способов модификации является усечение основы (</w:t>
      </w:r>
      <w:r>
        <w:rPr>
          <w:rFonts w:eastAsia="Times New Roman"/>
          <w:i/>
        </w:rPr>
        <w:t>унвер, диссер, препод, экз</w:t>
      </w:r>
      <w:r>
        <w:rPr>
          <w:rFonts w:eastAsia="Times New Roman"/>
        </w:rPr>
        <w:t>). Таким образом, подтверждается характерная для молодежного сленга тенденция к экономии языковых средств, краткости номинаций.</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Style w:val="text"/>
          <w:rFonts w:eastAsia="Times New Roman"/>
        </w:rPr>
        <w:t>В модификационном словообразовании используются и специальные игровые средства: это фонетические средства — интродукция (</w:t>
      </w:r>
      <w:r>
        <w:rPr>
          <w:rStyle w:val="text"/>
          <w:rFonts w:eastAsia="Times New Roman"/>
          <w:i/>
        </w:rPr>
        <w:t>Достоевский, Петруха, ботва, Аська, мыло</w:t>
      </w:r>
      <w:r>
        <w:rPr>
          <w:rStyle w:val="text"/>
          <w:rFonts w:eastAsia="Times New Roman"/>
        </w:rPr>
        <w:t>) и контаминация (</w:t>
      </w:r>
      <w:r>
        <w:rPr>
          <w:rStyle w:val="text"/>
          <w:rFonts w:eastAsia="Times New Roman"/>
          <w:i/>
        </w:rPr>
        <w:t>стипенсия,</w:t>
      </w:r>
      <w:r>
        <w:rPr>
          <w:rFonts w:eastAsia="Times New Roman"/>
          <w:i/>
        </w:rPr>
        <w:t xml:space="preserve"> Касторский, МосВегас</w:t>
      </w:r>
      <w:r>
        <w:rPr>
          <w:rStyle w:val="text"/>
          <w:rFonts w:eastAsia="Times New Roman"/>
        </w:rPr>
        <w:t>)</w:t>
      </w:r>
      <w:r>
        <w:rPr>
          <w:rFonts w:eastAsia="Times New Roman"/>
        </w:rPr>
        <w:t>.</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Подтверждается отмечаемая многими исследователями диффузность словообразовательных значений моделей. За словообразовательными формантами не закреплены определенные словообразовательные значения. Например, с помощью суффикса </w:t>
      </w:r>
      <w:r>
        <w:rPr>
          <w:rFonts w:eastAsia="Times New Roman"/>
          <w:i/>
        </w:rPr>
        <w:t>-ло/-ла</w:t>
      </w:r>
      <w:r>
        <w:rPr>
          <w:rFonts w:eastAsia="Times New Roman"/>
        </w:rPr>
        <w:t xml:space="preserve"> могут быть образованы обозначения объекта действия (</w:t>
      </w:r>
      <w:r>
        <w:rPr>
          <w:rFonts w:eastAsia="Times New Roman"/>
          <w:i/>
        </w:rPr>
        <w:t>бухло</w:t>
      </w:r>
      <w:r>
        <w:rPr>
          <w:rFonts w:eastAsia="Times New Roman"/>
        </w:rPr>
        <w:t>), могут образовываться отглагольные имена лиц (</w:t>
      </w:r>
      <w:r>
        <w:rPr>
          <w:rFonts w:eastAsia="Times New Roman"/>
          <w:i/>
        </w:rPr>
        <w:t>терпила, кидала</w:t>
      </w:r>
      <w:r>
        <w:rPr>
          <w:rFonts w:eastAsia="Times New Roman"/>
        </w:rPr>
        <w:t xml:space="preserve">). Словообразовательные форманты не закреплены за определенным типом основ, например, суффикс </w:t>
      </w:r>
      <w:r>
        <w:rPr>
          <w:rFonts w:eastAsia="Times New Roman"/>
          <w:i/>
        </w:rPr>
        <w:t>-ак/-як</w:t>
      </w:r>
      <w:r>
        <w:rPr>
          <w:rFonts w:eastAsia="Times New Roman"/>
        </w:rPr>
        <w:t xml:space="preserve"> может образовывать существительные оценочного характера от глагольных (</w:t>
      </w:r>
      <w:r>
        <w:rPr>
          <w:rFonts w:eastAsia="Times New Roman"/>
          <w:i/>
        </w:rPr>
        <w:t>висяк, портак, блудняк</w:t>
      </w:r>
      <w:r>
        <w:rPr>
          <w:rFonts w:eastAsia="Times New Roman"/>
        </w:rPr>
        <w:t>), от субстантивных словосочетаний (</w:t>
      </w:r>
      <w:r>
        <w:rPr>
          <w:rFonts w:eastAsia="Times New Roman"/>
          <w:i/>
        </w:rPr>
        <w:t>безмазняк</w:t>
      </w:r>
      <w:r>
        <w:rPr>
          <w:rFonts w:eastAsia="Times New Roman"/>
        </w:rPr>
        <w:t>), быть средством субстантивной модификации (</w:t>
      </w:r>
      <w:r>
        <w:rPr>
          <w:rFonts w:eastAsia="Times New Roman"/>
          <w:i/>
        </w:rPr>
        <w:t>студак, сервак</w:t>
      </w:r>
      <w:r>
        <w:rPr>
          <w:rFonts w:eastAsia="Times New Roman"/>
        </w:rPr>
        <w:t>) и универбации (</w:t>
      </w:r>
      <w:r>
        <w:rPr>
          <w:rFonts w:eastAsia="Times New Roman"/>
          <w:i/>
        </w:rPr>
        <w:t>договорняк</w:t>
      </w:r>
      <w:r>
        <w:rPr>
          <w:rFonts w:eastAsia="Times New Roman"/>
        </w:rPr>
        <w:t>).</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Словообразовательная система молодежного сленга подвижна, не подчиняется четким правилам, для нее характерна асимметрия формы и содержания. Морфологическая деривация в молодежном сленге — это часть активного речевого процесса, в котором носители языка творчески проявляют свои словообразовательные умения, используя различные средства и способы словообразования.</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Мокиенко В. М., Никитина Т. Г. </w:t>
      </w:r>
      <w:r>
        <w:rPr>
          <w:rFonts w:eastAsia="Times New Roman"/>
        </w:rPr>
        <w:t xml:space="preserve">Большой </w:t>
      </w:r>
      <w:r>
        <w:rPr>
          <w:rFonts w:eastAsia="Times New Roman"/>
          <w:bCs/>
        </w:rPr>
        <w:t>словар</w:t>
      </w:r>
      <w:r>
        <w:rPr>
          <w:rFonts w:eastAsia="Times New Roman"/>
        </w:rPr>
        <w:t xml:space="preserve">ь русского жаргона. СПб.: Норинт, 2001. </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Химик В. В. </w:t>
      </w:r>
      <w:r>
        <w:rPr>
          <w:rFonts w:eastAsia="Times New Roman"/>
        </w:rPr>
        <w:t xml:space="preserve">Большой словарь русской разговорной экспрессивной речи. СПб.: Норинт, 2004. </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L. Y. Slinina</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Word-formative Processes in youth Slang</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The report deals with specificity of word-formative facilities of lexical unities in youth slang of Russian language (</w:t>
      </w:r>
      <w:r>
        <w:rPr>
          <w:rFonts w:eastAsia="Times New Roman"/>
          <w:i/>
        </w:rPr>
        <w:t>отстой</w:t>
      </w:r>
      <w:r>
        <w:rPr>
          <w:rFonts w:eastAsia="Times New Roman"/>
          <w:i/>
          <w:lang w:val="en-US"/>
        </w:rPr>
        <w:t xml:space="preserve">, </w:t>
      </w:r>
      <w:r>
        <w:rPr>
          <w:rFonts w:eastAsia="Times New Roman"/>
          <w:i/>
        </w:rPr>
        <w:t>тухляк</w:t>
      </w:r>
      <w:r>
        <w:rPr>
          <w:rFonts w:eastAsia="Times New Roman"/>
          <w:i/>
          <w:lang w:val="en-US"/>
        </w:rPr>
        <w:t xml:space="preserve">, </w:t>
      </w:r>
      <w:r>
        <w:rPr>
          <w:rFonts w:eastAsia="Times New Roman"/>
          <w:i/>
        </w:rPr>
        <w:t>люлян</w:t>
      </w:r>
      <w:r>
        <w:rPr>
          <w:rFonts w:eastAsia="Times New Roman"/>
          <w:i/>
          <w:lang w:val="en-US"/>
        </w:rPr>
        <w:t xml:space="preserve">, </w:t>
      </w:r>
      <w:r>
        <w:rPr>
          <w:rFonts w:eastAsia="Times New Roman"/>
          <w:i/>
        </w:rPr>
        <w:t>днюха</w:t>
      </w:r>
      <w:r>
        <w:rPr>
          <w:rFonts w:eastAsia="Times New Roman"/>
          <w:i/>
          <w:lang w:val="en-US"/>
        </w:rPr>
        <w:t xml:space="preserve">, </w:t>
      </w:r>
      <w:r>
        <w:rPr>
          <w:rFonts w:eastAsia="Times New Roman"/>
          <w:i/>
        </w:rPr>
        <w:t>препод</w:t>
      </w:r>
      <w:r>
        <w:rPr>
          <w:rFonts w:eastAsia="Times New Roman"/>
          <w:i/>
          <w:lang w:val="en-US"/>
        </w:rPr>
        <w:t xml:space="preserve">, </w:t>
      </w:r>
      <w:r>
        <w:rPr>
          <w:rFonts w:eastAsia="Times New Roman"/>
          <w:i/>
        </w:rPr>
        <w:t>улетный</w:t>
      </w:r>
      <w:r>
        <w:rPr>
          <w:rFonts w:eastAsia="Times New Roman"/>
          <w:i/>
          <w:lang w:val="en-US"/>
        </w:rPr>
        <w:t xml:space="preserve">, </w:t>
      </w:r>
      <w:r>
        <w:rPr>
          <w:rFonts w:eastAsia="Times New Roman"/>
          <w:i/>
        </w:rPr>
        <w:t>залочить</w:t>
      </w:r>
      <w:r>
        <w:rPr>
          <w:rFonts w:eastAsia="Times New Roman"/>
          <w:i/>
          <w:lang w:val="en-US"/>
        </w:rPr>
        <w:t xml:space="preserve">, </w:t>
      </w:r>
      <w:r>
        <w:rPr>
          <w:rFonts w:eastAsia="Times New Roman"/>
          <w:i/>
        </w:rPr>
        <w:t>лайкать</w:t>
      </w:r>
      <w:r>
        <w:rPr>
          <w:rFonts w:eastAsia="Times New Roman"/>
          <w:lang w:val="en-US"/>
        </w:rPr>
        <w:t xml:space="preserve"> etc.) in comparison with the normative word-formation. There are considered the functional semantic specifics of slang word-formation in the speech.</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И. О. Ткачева, канд. филол. наук,</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Санкт-Петербургский государственный университет (Россия)</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Лексика параспорта: особенности номинаций и проблемы описания в толковом словаре</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С проблемой описания лексики параспорта мы столкнулись в процессе работы над словарем «Современная спортивная лексика» (далее Словарь) серии «Слова, которые следует знать» (авторы — И.</w:t>
      </w:r>
      <w:r>
        <w:rPr>
          <w:rFonts w:eastAsia="Times New Roman"/>
          <w:lang w:val="en-US"/>
        </w:rPr>
        <w:t xml:space="preserve"> </w:t>
      </w:r>
      <w:r>
        <w:rPr>
          <w:rFonts w:eastAsia="Times New Roman"/>
        </w:rPr>
        <w:t xml:space="preserve">О. Ткачева, А. А. Дурнева, руководитель проекта — Л. А. Вербицкая) [Грант РГНФ, проект а(ц) 12—34—10437 «Серия словарей </w:t>
      </w:r>
      <w:r>
        <w:rPr>
          <w:rFonts w:eastAsia="Times New Roman"/>
          <w:lang w:val="en-US"/>
        </w:rPr>
        <w:t>"</w:t>
      </w:r>
      <w:r>
        <w:rPr>
          <w:rFonts w:eastAsia="Times New Roman"/>
        </w:rPr>
        <w:t>Слова, которые следует знать</w:t>
      </w:r>
      <w:r>
        <w:rPr>
          <w:rFonts w:eastAsia="Times New Roman"/>
          <w:lang w:val="en-US"/>
        </w:rPr>
        <w:t>"</w:t>
      </w:r>
      <w:r>
        <w:rPr>
          <w:rFonts w:eastAsia="Times New Roman"/>
        </w:rPr>
        <w:t>»]. Включить эту группу лексики в Словарь было решено в связи с популяризацией подобных соревнований в нашей стране (с недавнего времени ведутся трансляции Паралимпийских игр на телевидении, в том числе на некоторых центральных каналах, в прессе и на сайтах интернета появляются публикации о российских спортсменах с ограниченными физическими возможностями, обсуждаются проблемы развития паралимпийских видов спорта в России).</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После отбора лексики для Словаря и анализа семантики отобранных слов и словосочетаний возникли определенные трудности, касающиеся способа отражения материалов в толковом словаре. Эти трудности были в первую очередь связаны с составом рассматриваемых наименований, их соотношением с наименованиями обычных видов спорта, а также наличием в некоторых случаях синонимов.</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Во-первых, оказалось, что существует всего несколько номинаций, относящихся только к сфере параспорта и не имеющих соответствующего аналога среди наименований обычных видов спорта (</w:t>
      </w:r>
      <w:r>
        <w:rPr>
          <w:rFonts w:eastAsia="Times New Roman"/>
          <w:i/>
        </w:rPr>
        <w:t>голбол, торбол, шоудаун, бочча, следж-хоккей</w:t>
      </w:r>
      <w:r>
        <w:rPr>
          <w:rFonts w:eastAsia="Times New Roman"/>
        </w:rPr>
        <w:t xml:space="preserve"> и некоторые другие), а б’ольшую часть лексики составляют номинации либо полностью совпадающие с наименованиями аналогичных им видов спорта (</w:t>
      </w:r>
      <w:r>
        <w:rPr>
          <w:rFonts w:eastAsia="Times New Roman"/>
          <w:i/>
        </w:rPr>
        <w:t>плавание, шахматы, легкая атлетика, биатлон, гребля, горнолыжный спорт, конный спорт</w:t>
      </w:r>
      <w:r>
        <w:rPr>
          <w:rFonts w:eastAsia="Times New Roman"/>
        </w:rPr>
        <w:t>), либо отличающиеся от них наличием уточняющих слов (</w:t>
      </w:r>
      <w:r>
        <w:rPr>
          <w:rFonts w:eastAsia="Times New Roman"/>
          <w:i/>
        </w:rPr>
        <w:t>баскетбол на колясках, волейбол сидя, футбол лиц с заболеванием ДЦП</w:t>
      </w:r>
      <w:r>
        <w:rPr>
          <w:rFonts w:eastAsia="Times New Roman"/>
        </w:rPr>
        <w:t xml:space="preserve">). Во-вторых, некоторые из уже перечисленных видов спорта могут обозначаться словом с компонентом </w:t>
      </w:r>
      <w:r>
        <w:rPr>
          <w:rFonts w:eastAsia="Times New Roman"/>
          <w:i/>
        </w:rPr>
        <w:t>пара…</w:t>
      </w:r>
      <w:r>
        <w:rPr>
          <w:rFonts w:eastAsia="Times New Roman"/>
        </w:rPr>
        <w:t xml:space="preserve"> (</w:t>
      </w:r>
      <w:r>
        <w:rPr>
          <w:rFonts w:eastAsia="Times New Roman"/>
          <w:i/>
        </w:rPr>
        <w:t>парабаскетбол, парабиатлон</w:t>
      </w:r>
      <w:r>
        <w:rPr>
          <w:rFonts w:eastAsia="Times New Roman"/>
        </w:rPr>
        <w:t xml:space="preserve">) либо словосочетанием с прилагательным </w:t>
      </w:r>
      <w:r>
        <w:rPr>
          <w:rFonts w:eastAsia="Times New Roman"/>
          <w:i/>
        </w:rPr>
        <w:t>адаптивный</w:t>
      </w:r>
      <w:r>
        <w:rPr>
          <w:rFonts w:eastAsia="Times New Roman"/>
        </w:rPr>
        <w:t xml:space="preserve"> (</w:t>
      </w:r>
      <w:r>
        <w:rPr>
          <w:rFonts w:eastAsia="Times New Roman"/>
          <w:i/>
        </w:rPr>
        <w:t>адаптивная гребля, адаптивный биатлон</w:t>
      </w:r>
      <w:r>
        <w:rPr>
          <w:rFonts w:eastAsia="Times New Roman"/>
        </w:rPr>
        <w:t>). В-третьих, одним и тем же словом может обозначаться несколько разных видов спорта с разными особенностями и правилами в зависимости от физических ограничений спортсменов (</w:t>
      </w:r>
      <w:r>
        <w:rPr>
          <w:rFonts w:eastAsia="Times New Roman"/>
          <w:i/>
        </w:rPr>
        <w:t>настольным теннисом</w:t>
      </w:r>
      <w:r>
        <w:rPr>
          <w:rFonts w:eastAsia="Times New Roman"/>
        </w:rPr>
        <w:t xml:space="preserve"> называется и игра для слепых и слабовидящих, и игра для инвалидов-колясочников).</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Соответственно, можно выделить основные проблемы лексикографического описания рассматриваемой группы лексики:</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1. проблема показа семантики и примеров словоупотреблений в структуре словарной статьи при совпадении наименования адаптивного вида спорта с наименованием соответствующего ему обычного вида спорта;</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2. проблема показа составных наименований, отличающихся от наименований обычных видов спорта наличием уточняющих слов (баскетбол на колясках, волейбол сидя, футбол лиц с заболеванием ДЦП);</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3. проблема показа синонимии;</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4. проблема показа семантических отличий видов спорта, совпадающих по названию, но предназначенных для спортсменов разных классов.</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Отдельную проблему представляет наличие в текстах нескольких орфографических вариантов недавно заимствованных слов (</w:t>
      </w:r>
      <w:r>
        <w:rPr>
          <w:rFonts w:eastAsia="Times New Roman"/>
          <w:i/>
        </w:rPr>
        <w:t xml:space="preserve">шоудаун </w:t>
      </w:r>
      <w:r>
        <w:rPr>
          <w:rFonts w:eastAsia="Times New Roman"/>
        </w:rPr>
        <w:t xml:space="preserve">и </w:t>
      </w:r>
      <w:r>
        <w:rPr>
          <w:rFonts w:eastAsia="Times New Roman"/>
          <w:i/>
        </w:rPr>
        <w:t xml:space="preserve">шоу-даун, бочча </w:t>
      </w:r>
      <w:r>
        <w:rPr>
          <w:rFonts w:eastAsia="Times New Roman"/>
        </w:rPr>
        <w:t xml:space="preserve">и </w:t>
      </w:r>
      <w:r>
        <w:rPr>
          <w:rFonts w:eastAsia="Times New Roman"/>
          <w:i/>
        </w:rPr>
        <w:t xml:space="preserve">боча, бочче </w:t>
      </w:r>
      <w:r>
        <w:rPr>
          <w:rFonts w:eastAsia="Times New Roman"/>
        </w:rPr>
        <w:t xml:space="preserve">и </w:t>
      </w:r>
      <w:r>
        <w:rPr>
          <w:rFonts w:eastAsia="Times New Roman"/>
          <w:i/>
        </w:rPr>
        <w:t xml:space="preserve">боче, следж-хоккей </w:t>
      </w:r>
      <w:r>
        <w:rPr>
          <w:rFonts w:eastAsia="Times New Roman"/>
        </w:rPr>
        <w:t xml:space="preserve">и </w:t>
      </w:r>
      <w:r>
        <w:rPr>
          <w:rFonts w:eastAsia="Times New Roman"/>
          <w:i/>
        </w:rPr>
        <w:t>следж хоккей</w:t>
      </w:r>
      <w:r>
        <w:rPr>
          <w:rFonts w:eastAsia="Times New Roman"/>
        </w:rPr>
        <w:t>), и здесь перед нами стоит задача выявления критериев, в соответствии с которыми какие-то из них будут выбраны для включения в Словарь.</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сообщении будут изложены возможные решения перечисленных проблем.</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I. O. Tkacheva</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The adaptive sports vocabulary in the modern Russian language: nomination peculiarities and the problems of lexicographic description</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The paper deals with nominations concerning the sphere of the adaptive sport becoming very popular in recent years. Considering the names of sports for the disabled the author points on those peculiarities that cause many lexicographic difficulties: orthographic variants of the same word and the problem what variant is correct and may be included in a dictionary; the coincidence of most nominations of sports for the handicapped and non-handicapped and the problem of description of these semantic differences in the same vocabulary entry, etc.</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У Шу-Хуа, канд. филол. наук,</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Кун Шань университет</w:t>
      </w:r>
    </w:p>
    <w:p w:rsidR="000B3BC2" w:rsidRDefault="000B3BC2" w:rsidP="000B3BC2">
      <w:pPr>
        <w:tabs>
          <w:tab w:val="left" w:pos="426"/>
          <w:tab w:val="left" w:pos="1134"/>
        </w:tabs>
        <w:spacing w:line="360" w:lineRule="auto"/>
        <w:ind w:firstLine="709"/>
        <w:rPr>
          <w:rFonts w:eastAsia="Times New Roman"/>
          <w:b/>
          <w:bCs/>
        </w:rPr>
      </w:pPr>
      <w:r>
        <w:rPr>
          <w:rFonts w:eastAsia="Times New Roman"/>
          <w:b/>
          <w:bCs/>
        </w:rPr>
        <w:t>(Тайвань)</w:t>
      </w:r>
    </w:p>
    <w:p w:rsidR="000B3BC2" w:rsidRDefault="000B3BC2" w:rsidP="000B3BC2">
      <w:pPr>
        <w:tabs>
          <w:tab w:val="left" w:pos="426"/>
          <w:tab w:val="left" w:pos="1134"/>
        </w:tabs>
        <w:spacing w:line="360" w:lineRule="auto"/>
        <w:ind w:firstLine="709"/>
        <w:rPr>
          <w:rFonts w:eastAsia="Times New Roman"/>
        </w:rPr>
      </w:pP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Водка и рисовое вино (</w:t>
      </w:r>
      <w:r>
        <w:rPr>
          <w:rFonts w:ascii="ヒラギノ明朝 ProN W3" w:eastAsia="ヒラギノ明朝 ProN W3" w:hAnsi="ヒラギノ明朝 ProN W3" w:cs="ヒラギノ明朝 ProN W3" w:hint="eastAsia"/>
          <w:b/>
          <w:bCs/>
        </w:rPr>
        <w:t>米酒</w:t>
      </w:r>
      <w:r>
        <w:rPr>
          <w:rFonts w:eastAsia="Times New Roman"/>
          <w:b/>
          <w:bCs/>
        </w:rPr>
        <w:t>) в русской и китайской культуре</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Язык является ядром культуры и мышления народа. В лексических значениях слов народ закрепляет свое видение мира, свои взгляды, культурные и моральные правила и традиции, свои понятия о добре и зле. Общаясь в процессе трудовой деятельности и в быту, люди через речь выражают свое отношение к происходящему и к собеседнику. Таким образом, язык и речь взаимосвязаны с культурой народа. Язык, будучи основой и продуктом культуры, отражает ментальность этноса, национальную картину мира и национально-культурные стереотипы. Как считает В. Н. Телия, взаимосвязь языка и культуры выражается в следующем: </w:t>
      </w:r>
      <w:r>
        <w:rPr>
          <w:rFonts w:eastAsia="Times New Roman"/>
          <w:lang w:val="en-US"/>
        </w:rPr>
        <w:t>«</w:t>
      </w:r>
      <w:r>
        <w:rPr>
          <w:rFonts w:eastAsia="Times New Roman"/>
        </w:rPr>
        <w:t>1) культура, как и язык, — это формы сознания, отображающие мировоззрение человека; 2) культура и язык существуют в диалоге между собой; 3) субъект культуры и языка — это всегда индивид или социум, личность или общество: 4) нормативность — общая для культуры и языка черта; 5) историзм — одно из существенных свойств культуры и языка; 6) культуре и языку присуща антиномия динамика — статика</w:t>
      </w:r>
      <w:r>
        <w:rPr>
          <w:rFonts w:eastAsia="Times New Roman"/>
          <w:lang w:val="en-US"/>
        </w:rPr>
        <w:t>»</w:t>
      </w:r>
      <w:r>
        <w:rPr>
          <w:rFonts w:eastAsia="Times New Roman"/>
        </w:rPr>
        <w:t xml:space="preserve"> [Телия, 1996, с.</w:t>
      </w:r>
      <w:r>
        <w:rPr>
          <w:rFonts w:eastAsia="Times New Roman"/>
          <w:lang w:val="en-US"/>
        </w:rPr>
        <w:t xml:space="preserve"> </w:t>
      </w:r>
      <w:r>
        <w:rPr>
          <w:rFonts w:eastAsia="Times New Roman"/>
        </w:rPr>
        <w:t>225—226].</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Чтобы правильно понимать иностранный язык, а тем более — пользоваться им, нужно не просто знать слова и их значения, но знать и культурные традиции, связанные с тем понятием (явлением, вещью), которые обозначены этим словом в данном социуме, необходимо учиться находить в тексте те знаки, которые приведут к пониманию некоторого общего концептуального и культурологического смысла, который в значительной степени обусловлен значениями лексических единиц.</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докладе будут проанализированы русское слово ВОДКА и китайское слово, имеющее значение ‘рисовое вино’. Цель доклада — выяснить и описать образные национально-культурные концепты, связанные с этими напитками. Для достижения этой цели мы ставим следующие задачи: 1) описать лексические значения слов; 2) дать их этимологию; 3) дать культурный комментарий; 4) на основе этого сделать выводы о сходствах и различиях анализируемых явлений и связанных с ними национальных традиций.</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Русская и китайская спиртные жидкости (водка и рисовое вино) широко распространены в России, в Китае и на Тайване. В глазах россиян и тайваньцев они осознаются не только как питьевые алкогольные продукты, но и как символы культуры. Например, в России водка — обязательный компонент застолья. Русские пьют за столом, когда празднуют или отмечают какое-нибудь печальное событие. Рисовое вино для китайцев — тоже важный элемент культуры. Но его чаще используют при приготовлении повседневных или праздничных традиционных блюд национальной кухни. Рисовое вино является также напитком в культах Богов и предков. И у русских, и у тайваньцев существуют определенные ритуалы, связанные с употреблением этих напитков, они в чем-то совпадают, а в чем-то различаются.</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Как показывают примеры, национально-культурное содержание лексики играет важную роль в прикладном языкознании, особенно в практике преподавания иностранных языков. Изучение фоновых знаний, объективных способов выделения культурного компонента значения является важной задачей и преподавателей, и учащихся.</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s="PMingLiU"/>
          <w:spacing w:val="-6"/>
        </w:rPr>
      </w:pP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spacing w:val="-6"/>
        </w:rPr>
      </w:pPr>
      <w:r>
        <w:rPr>
          <w:rFonts w:eastAsia="Times New Roman"/>
          <w:i/>
          <w:spacing w:val="-6"/>
        </w:rPr>
        <w:t>Литература</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Телия В. Н.</w:t>
      </w:r>
      <w:r>
        <w:rPr>
          <w:rFonts w:eastAsia="Times New Roman"/>
        </w:rPr>
        <w:t xml:space="preserve"> Русская фразеология. Семантический, прагматический и лингвокультурологический аспекты. М.: Школа «Языки и культура», 1996. С. 225—226.</w:t>
      </w:r>
    </w:p>
    <w:p w:rsidR="000B3BC2" w:rsidRDefault="000B3BC2" w:rsidP="000B3BC2">
      <w:pPr>
        <w:tabs>
          <w:tab w:val="left" w:pos="426"/>
          <w:tab w:val="left" w:pos="1134"/>
        </w:tabs>
        <w:spacing w:line="360" w:lineRule="auto"/>
        <w:ind w:firstLine="709"/>
        <w:rPr>
          <w:rFonts w:eastAsia="Times New Roman"/>
        </w:rPr>
      </w:pPr>
    </w:p>
    <w:p w:rsidR="000B3BC2" w:rsidRDefault="000B3BC2" w:rsidP="000B3BC2">
      <w:pPr>
        <w:tabs>
          <w:tab w:val="left" w:pos="426"/>
          <w:tab w:val="left" w:pos="1134"/>
        </w:tabs>
        <w:spacing w:line="360" w:lineRule="auto"/>
        <w:ind w:firstLine="709"/>
        <w:rPr>
          <w:rFonts w:eastAsia="Times New Roman"/>
          <w:b/>
          <w:bCs/>
          <w:lang w:val="en-US"/>
        </w:rPr>
      </w:pPr>
      <w:r>
        <w:rPr>
          <w:rFonts w:eastAsia="Times New Roman"/>
          <w:b/>
          <w:bCs/>
          <w:lang w:val="en-US"/>
        </w:rPr>
        <w:t>Wu Shu-Hua</w:t>
      </w:r>
    </w:p>
    <w:p w:rsidR="000B3BC2" w:rsidRDefault="000B3BC2" w:rsidP="000B3BC2">
      <w:pPr>
        <w:tabs>
          <w:tab w:val="left" w:pos="426"/>
          <w:tab w:val="left" w:pos="1134"/>
        </w:tabs>
        <w:spacing w:line="360" w:lineRule="auto"/>
        <w:ind w:firstLine="709"/>
        <w:rPr>
          <w:rFonts w:eastAsia="Times New Roman"/>
          <w:lang w:val="en-US"/>
        </w:rPr>
      </w:pPr>
    </w:p>
    <w:p w:rsidR="000B3BC2" w:rsidRDefault="000B3BC2" w:rsidP="000B3BC2">
      <w:pPr>
        <w:tabs>
          <w:tab w:val="left" w:pos="426"/>
          <w:tab w:val="left" w:pos="1134"/>
        </w:tabs>
        <w:spacing w:line="360" w:lineRule="auto"/>
        <w:ind w:firstLine="709"/>
        <w:rPr>
          <w:rFonts w:eastAsia="Times New Roman"/>
          <w:b/>
          <w:bCs/>
          <w:lang w:val="en-US"/>
        </w:rPr>
      </w:pPr>
      <w:r>
        <w:rPr>
          <w:rFonts w:eastAsia="Times New Roman"/>
          <w:b/>
          <w:bCs/>
          <w:lang w:val="en-US"/>
        </w:rPr>
        <w:t>Vodka and rice wine in Russian and Chinesse culture</w:t>
      </w:r>
    </w:p>
    <w:p w:rsidR="000B3BC2" w:rsidRDefault="000B3BC2" w:rsidP="000B3BC2">
      <w:pPr>
        <w:tabs>
          <w:tab w:val="left" w:pos="426"/>
          <w:tab w:val="left" w:pos="1134"/>
        </w:tabs>
        <w:spacing w:line="360" w:lineRule="auto"/>
        <w:ind w:firstLine="709"/>
        <w:rPr>
          <w:rFonts w:eastAsia="Times New Roman"/>
          <w:lang w:val="en-US"/>
        </w:rPr>
      </w:pP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In recently years, a lot of articles are focused in relationship between language and culture identity. Language and culture are inseparable because language doesn’t only have lexical meanings, language is the vehicle for nearly every type of cultural expression. In this case, every language has a unique metaphorical profile, and this profile has cultural significance. Based on this thesis, we analyze and compare Russian word«vodka» and Chinese word«rice wine (Mi Jiou)».</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We focus on language-specific values and their culture-specific parallels or differences between Russian and Chinese languages.</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0B3BC2" w:rsidRDefault="000B3BC2" w:rsidP="000B3BC2">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О. А. Фролова, преп.,</w:t>
      </w:r>
    </w:p>
    <w:p w:rsidR="000B3BC2" w:rsidRDefault="000B3BC2" w:rsidP="000B3BC2">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Южный федеральный университет (Россия)</w:t>
      </w:r>
    </w:p>
    <w:p w:rsidR="000B3BC2" w:rsidRDefault="000B3BC2" w:rsidP="000B3BC2">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B3BC2" w:rsidRDefault="000B3BC2" w:rsidP="000B3BC2">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Морфологическое освоение как один из показателей ассимилированности заимствований в русском языке</w:t>
      </w:r>
    </w:p>
    <w:p w:rsidR="000B3BC2" w:rsidRDefault="000B3BC2" w:rsidP="000B3BC2">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0B3BC2" w:rsidRDefault="000B3BC2" w:rsidP="000B3BC2">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Иноязычные слова, входя в состав русского языка, начинают подчиняться его морфологическим законам.</w:t>
      </w:r>
    </w:p>
    <w:p w:rsidR="000B3BC2" w:rsidRDefault="000B3BC2" w:rsidP="000B3BC2">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К изменениям в области морфологии прежде всего относятся изменения в окончаниях и некоторых суффиксах. Так, иноязычные окончания, как правило, заменяются русскими: </w:t>
      </w:r>
      <w:r>
        <w:rPr>
          <w:rFonts w:eastAsia="Times New Roman"/>
          <w:i/>
        </w:rPr>
        <w:t>декорация</w:t>
      </w:r>
      <w:r>
        <w:rPr>
          <w:rFonts w:eastAsia="Times New Roman"/>
        </w:rPr>
        <w:t xml:space="preserve"> (из фр. </w:t>
      </w:r>
      <w:r>
        <w:rPr>
          <w:rFonts w:eastAsia="Times New Roman"/>
          <w:i/>
        </w:rPr>
        <w:t>décoration</w:t>
      </w:r>
      <w:r>
        <w:rPr>
          <w:rFonts w:eastAsia="Times New Roman"/>
        </w:rPr>
        <w:t xml:space="preserve">), </w:t>
      </w:r>
      <w:r>
        <w:rPr>
          <w:rFonts w:eastAsia="Times New Roman"/>
          <w:i/>
        </w:rPr>
        <w:t>феерия</w:t>
      </w:r>
      <w:r>
        <w:rPr>
          <w:rFonts w:eastAsia="Times New Roman"/>
        </w:rPr>
        <w:t xml:space="preserve"> (из фр. </w:t>
      </w:r>
      <w:r>
        <w:rPr>
          <w:rFonts w:eastAsia="Times New Roman"/>
          <w:i/>
        </w:rPr>
        <w:t>féerie</w:t>
      </w:r>
      <w:r>
        <w:rPr>
          <w:rFonts w:eastAsia="Times New Roman"/>
        </w:rPr>
        <w:t xml:space="preserve">). Неупотребительные в русском языке иноязычные суффиксы заменяются более распространенными (иногда тоже иноязычными): </w:t>
      </w:r>
      <w:r>
        <w:rPr>
          <w:rFonts w:eastAsia="Times New Roman"/>
          <w:i/>
        </w:rPr>
        <w:t>гармонический</w:t>
      </w:r>
      <w:r>
        <w:rPr>
          <w:rFonts w:eastAsia="Times New Roman"/>
        </w:rPr>
        <w:t xml:space="preserve"> (от гр. </w:t>
      </w:r>
      <w:r>
        <w:rPr>
          <w:rFonts w:eastAsia="Times New Roman"/>
          <w:i/>
        </w:rPr>
        <w:t>harmonikos</w:t>
      </w:r>
      <w:r>
        <w:rPr>
          <w:rFonts w:eastAsia="Times New Roman"/>
        </w:rPr>
        <w:t xml:space="preserve">), </w:t>
      </w:r>
      <w:r>
        <w:rPr>
          <w:rFonts w:eastAsia="Times New Roman"/>
          <w:i/>
        </w:rPr>
        <w:t>маршировать</w:t>
      </w:r>
      <w:r>
        <w:rPr>
          <w:rFonts w:eastAsia="Times New Roman"/>
        </w:rPr>
        <w:t xml:space="preserve"> (из нем. </w:t>
      </w:r>
      <w:r>
        <w:rPr>
          <w:rFonts w:eastAsia="Times New Roman"/>
          <w:i/>
        </w:rPr>
        <w:t>marschieren</w:t>
      </w:r>
      <w:r>
        <w:rPr>
          <w:rFonts w:eastAsia="Times New Roman"/>
        </w:rPr>
        <w:t>) и т. д.</w:t>
      </w:r>
    </w:p>
    <w:p w:rsidR="000B3BC2" w:rsidRDefault="000B3BC2" w:rsidP="000B3BC2">
      <w:pPr>
        <w:shd w:val="clear" w:color="auto" w:fill="FFFFFF"/>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Грамматическая ассимиляция иноязычных слов наиболее ярко проявляется в категориях рода, числа, падежа.</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Попадая в русский язык, иноязычные существительные сразу же приобретают категорию рода. При этом часто происходит изменение рода иноязычного слова: </w:t>
      </w:r>
      <w:r>
        <w:rPr>
          <w:rFonts w:eastAsia="Times New Roman"/>
          <w:i/>
        </w:rPr>
        <w:t>метод</w:t>
      </w:r>
      <w:r>
        <w:rPr>
          <w:rFonts w:eastAsia="Times New Roman"/>
        </w:rPr>
        <w:t xml:space="preserve">, м. р. (фр. </w:t>
      </w:r>
      <w:r>
        <w:rPr>
          <w:rFonts w:eastAsia="Times New Roman"/>
          <w:i/>
        </w:rPr>
        <w:t>la methode</w:t>
      </w:r>
      <w:r>
        <w:rPr>
          <w:rFonts w:eastAsia="Times New Roman"/>
        </w:rPr>
        <w:t xml:space="preserve">, ж. р.); </w:t>
      </w:r>
      <w:r>
        <w:rPr>
          <w:rFonts w:eastAsia="Times New Roman"/>
          <w:i/>
        </w:rPr>
        <w:t>зеро</w:t>
      </w:r>
      <w:r>
        <w:rPr>
          <w:rFonts w:eastAsia="Times New Roman"/>
        </w:rPr>
        <w:t xml:space="preserve">, ср. р. (фр. </w:t>
      </w:r>
      <w:r>
        <w:rPr>
          <w:rFonts w:eastAsia="Times New Roman"/>
          <w:i/>
          <w:lang w:val="en-US"/>
        </w:rPr>
        <w:t>zero</w:t>
      </w:r>
      <w:r>
        <w:rPr>
          <w:rFonts w:eastAsia="Times New Roman"/>
        </w:rPr>
        <w:t xml:space="preserve">, м. р.); </w:t>
      </w:r>
      <w:r>
        <w:rPr>
          <w:rFonts w:eastAsia="Times New Roman"/>
          <w:i/>
        </w:rPr>
        <w:t>система</w:t>
      </w:r>
      <w:r>
        <w:rPr>
          <w:rFonts w:eastAsia="Times New Roman"/>
        </w:rPr>
        <w:t xml:space="preserve">, ж. р. (гр. </w:t>
      </w:r>
      <w:r>
        <w:rPr>
          <w:rFonts w:eastAsia="Times New Roman"/>
          <w:i/>
        </w:rPr>
        <w:t>systema</w:t>
      </w:r>
      <w:r>
        <w:rPr>
          <w:rFonts w:eastAsia="Times New Roman"/>
        </w:rPr>
        <w:t xml:space="preserve">, ср. р.); </w:t>
      </w:r>
      <w:r>
        <w:rPr>
          <w:rFonts w:eastAsia="Times New Roman"/>
          <w:i/>
        </w:rPr>
        <w:t>парламент</w:t>
      </w:r>
      <w:r>
        <w:rPr>
          <w:rFonts w:eastAsia="Times New Roman"/>
        </w:rPr>
        <w:t xml:space="preserve">, м. р. (нем. </w:t>
      </w:r>
      <w:r>
        <w:rPr>
          <w:rFonts w:eastAsia="Times New Roman"/>
          <w:i/>
        </w:rPr>
        <w:t>das Parlament</w:t>
      </w:r>
      <w:r>
        <w:rPr>
          <w:rFonts w:eastAsia="Times New Roman"/>
        </w:rPr>
        <w:t>, ср. р.) и т. д.</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i/>
        </w:rPr>
      </w:pPr>
      <w:r>
        <w:rPr>
          <w:rFonts w:eastAsia="Times New Roman"/>
        </w:rPr>
        <w:t xml:space="preserve">Зафиксированы случаи передачи одного иноязычного слова двумя аналогами — существительными мужского и женского рода: </w:t>
      </w:r>
      <w:r>
        <w:rPr>
          <w:rFonts w:eastAsia="Times New Roman"/>
          <w:i/>
        </w:rPr>
        <w:t>банкнот/банкнота, пилястра/пилястр, лангуст/лангуста</w:t>
      </w:r>
      <w:r>
        <w:rPr>
          <w:rFonts w:eastAsia="Times New Roman"/>
          <w:bCs/>
          <w:i/>
        </w:rPr>
        <w:t>.</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Заимствования подчиняются грамматической системе русского языка при образовании форм числа, однако наблюдаются случаи расхождения в оформлении этой категории. </w:t>
      </w:r>
      <w:r>
        <w:rPr>
          <w:rFonts w:eastAsia="Times New Roman"/>
          <w:bCs/>
          <w:iCs/>
        </w:rPr>
        <w:t xml:space="preserve">Так, иноязычные прототипы </w:t>
      </w:r>
      <w:r>
        <w:rPr>
          <w:rFonts w:eastAsia="Times New Roman"/>
        </w:rPr>
        <w:t>—</w:t>
      </w:r>
      <w:r>
        <w:rPr>
          <w:rFonts w:eastAsia="Times New Roman"/>
          <w:bCs/>
          <w:iCs/>
        </w:rPr>
        <w:t xml:space="preserve"> существительные множественного числа </w:t>
      </w:r>
      <w:r>
        <w:rPr>
          <w:rFonts w:eastAsia="Times New Roman"/>
        </w:rPr>
        <w:t xml:space="preserve">— могут </w:t>
      </w:r>
      <w:r>
        <w:rPr>
          <w:rFonts w:eastAsia="Times New Roman"/>
          <w:bCs/>
          <w:iCs/>
        </w:rPr>
        <w:t xml:space="preserve">восприниматься в русском языке в форме единственного числа: </w:t>
      </w:r>
      <w:r>
        <w:rPr>
          <w:rFonts w:eastAsia="Times New Roman"/>
          <w:i/>
        </w:rPr>
        <w:t>кекс</w:t>
      </w:r>
      <w:r>
        <w:rPr>
          <w:rFonts w:eastAsia="Times New Roman"/>
        </w:rPr>
        <w:t xml:space="preserve"> (от англ. </w:t>
      </w:r>
      <w:r>
        <w:rPr>
          <w:rFonts w:eastAsia="Times New Roman"/>
          <w:i/>
        </w:rPr>
        <w:t>cakes</w:t>
      </w:r>
      <w:r>
        <w:rPr>
          <w:rFonts w:eastAsia="Times New Roman"/>
        </w:rPr>
        <w:t xml:space="preserve">, мн. ч.); </w:t>
      </w:r>
      <w:r>
        <w:rPr>
          <w:rFonts w:eastAsia="Times New Roman"/>
          <w:bCs/>
          <w:i/>
          <w:iCs/>
        </w:rPr>
        <w:t>бакс (</w:t>
      </w:r>
      <w:r>
        <w:rPr>
          <w:rFonts w:eastAsia="Times New Roman"/>
          <w:bCs/>
          <w:iCs/>
        </w:rPr>
        <w:t xml:space="preserve">от англ. </w:t>
      </w:r>
      <w:r>
        <w:rPr>
          <w:rFonts w:eastAsia="Times New Roman"/>
          <w:bCs/>
          <w:i/>
          <w:iCs/>
          <w:lang w:val="en-US"/>
        </w:rPr>
        <w:t>bucks</w:t>
      </w:r>
      <w:r>
        <w:rPr>
          <w:rFonts w:eastAsia="Times New Roman"/>
          <w:bCs/>
          <w:iCs/>
        </w:rPr>
        <w:t xml:space="preserve">, мн. ч.), </w:t>
      </w:r>
      <w:r>
        <w:rPr>
          <w:rFonts w:eastAsia="Times New Roman"/>
          <w:i/>
          <w:iCs/>
        </w:rPr>
        <w:t>паблик-рилейшнз (</w:t>
      </w:r>
      <w:r>
        <w:rPr>
          <w:rFonts w:eastAsia="Times New Roman"/>
          <w:iCs/>
        </w:rPr>
        <w:t xml:space="preserve">от англ. </w:t>
      </w:r>
      <w:r>
        <w:rPr>
          <w:rFonts w:eastAsia="Times New Roman"/>
          <w:i/>
          <w:iCs/>
        </w:rPr>
        <w:t>public relations</w:t>
      </w:r>
      <w:r>
        <w:rPr>
          <w:rFonts w:eastAsia="Times New Roman"/>
          <w:iCs/>
        </w:rPr>
        <w:t>, мн. ч.</w:t>
      </w:r>
      <w:r>
        <w:rPr>
          <w:rFonts w:eastAsia="Times New Roman"/>
          <w:i/>
          <w:iCs/>
        </w:rPr>
        <w:t xml:space="preserve">) </w:t>
      </w:r>
      <w:r>
        <w:rPr>
          <w:rFonts w:eastAsia="Times New Roman"/>
        </w:rPr>
        <w:t>и т. д.</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Cs/>
        </w:rPr>
      </w:pPr>
      <w:r>
        <w:rPr>
          <w:rFonts w:eastAsia="Times New Roman"/>
        </w:rPr>
        <w:t>Что касается категории падежа, то большинство иноязычных слов в русском языке изменяются по падежам, т. е. склоняются согласно правилам русской грамматики, о</w:t>
      </w:r>
      <w:r>
        <w:rPr>
          <w:rFonts w:eastAsia="Times New Roman"/>
          <w:iCs/>
        </w:rPr>
        <w:t xml:space="preserve">днако функционирует группа заимствованных существительных, которые остаются несклоняемыми: </w:t>
      </w:r>
      <w:r>
        <w:rPr>
          <w:rFonts w:eastAsia="Times New Roman"/>
          <w:i/>
          <w:iCs/>
        </w:rPr>
        <w:t xml:space="preserve">досье, жалюзи, жюри, кабаре, паблисити, секьюрити </w:t>
      </w:r>
      <w:r>
        <w:rPr>
          <w:rFonts w:eastAsia="Times New Roman"/>
          <w:iCs/>
        </w:rPr>
        <w:t>и мн. другие.</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bCs/>
        </w:rPr>
        <w:t>При заимствовании может происходить переход слова из одной части речи в другую</w:t>
      </w:r>
      <w:r>
        <w:rPr>
          <w:rFonts w:eastAsia="Times New Roman"/>
        </w:rPr>
        <w:t xml:space="preserve">: </w:t>
      </w:r>
      <w:r>
        <w:rPr>
          <w:rFonts w:eastAsia="Times New Roman"/>
          <w:i/>
        </w:rPr>
        <w:t>либеро</w:t>
      </w:r>
      <w:r>
        <w:rPr>
          <w:rFonts w:eastAsia="Times New Roman"/>
        </w:rPr>
        <w:t xml:space="preserve"> (спортивный термин, от ит. </w:t>
      </w:r>
      <w:r>
        <w:rPr>
          <w:rFonts w:eastAsia="Times New Roman"/>
          <w:i/>
          <w:lang w:val="en-US"/>
        </w:rPr>
        <w:t>libero</w:t>
      </w:r>
      <w:r>
        <w:rPr>
          <w:rFonts w:eastAsia="Times New Roman"/>
        </w:rPr>
        <w:t xml:space="preserve"> свободный); </w:t>
      </w:r>
      <w:r>
        <w:rPr>
          <w:rFonts w:eastAsia="Times New Roman"/>
          <w:i/>
        </w:rPr>
        <w:t xml:space="preserve">барокко </w:t>
      </w:r>
      <w:r>
        <w:rPr>
          <w:rFonts w:eastAsia="Times New Roman"/>
        </w:rPr>
        <w:t>(от ит</w:t>
      </w:r>
      <w:r>
        <w:rPr>
          <w:rFonts w:eastAsia="Times New Roman"/>
          <w:i/>
        </w:rPr>
        <w:t xml:space="preserve">. </w:t>
      </w:r>
      <w:r>
        <w:rPr>
          <w:rFonts w:eastAsia="Times New Roman"/>
          <w:i/>
          <w:lang w:val="en-US"/>
        </w:rPr>
        <w:t xml:space="preserve">barokko </w:t>
      </w:r>
      <w:r>
        <w:rPr>
          <w:rFonts w:eastAsia="Times New Roman"/>
        </w:rPr>
        <w:t xml:space="preserve">вычурный); </w:t>
      </w:r>
      <w:r>
        <w:rPr>
          <w:rFonts w:eastAsia="Times New Roman"/>
          <w:i/>
        </w:rPr>
        <w:t>дубль</w:t>
      </w:r>
      <w:r>
        <w:rPr>
          <w:rFonts w:eastAsia="Times New Roman"/>
        </w:rPr>
        <w:t xml:space="preserve"> (от фр. </w:t>
      </w:r>
      <w:r>
        <w:rPr>
          <w:rFonts w:eastAsia="Times New Roman"/>
          <w:i/>
          <w:lang w:val="en-US"/>
        </w:rPr>
        <w:t>double</w:t>
      </w:r>
      <w:r>
        <w:rPr>
          <w:rFonts w:eastAsia="Times New Roman"/>
        </w:rPr>
        <w:t xml:space="preserve"> двойной); </w:t>
      </w:r>
      <w:r>
        <w:rPr>
          <w:rFonts w:eastAsia="Times New Roman"/>
          <w:i/>
        </w:rPr>
        <w:t>инсайд</w:t>
      </w:r>
      <w:r>
        <w:rPr>
          <w:rFonts w:eastAsia="Times New Roman"/>
        </w:rPr>
        <w:t xml:space="preserve"> (спортивный термин, от англ. </w:t>
      </w:r>
      <w:r>
        <w:rPr>
          <w:rFonts w:eastAsia="Times New Roman"/>
          <w:i/>
          <w:lang w:val="en-US"/>
        </w:rPr>
        <w:t>inside</w:t>
      </w:r>
      <w:r>
        <w:rPr>
          <w:rFonts w:eastAsia="Times New Roman"/>
        </w:rPr>
        <w:t xml:space="preserve"> внутри). </w:t>
      </w:r>
      <w:r>
        <w:rPr>
          <w:rFonts w:eastAsia="Times New Roman"/>
          <w:iCs/>
        </w:rPr>
        <w:t>Часто в русском языке наблюда</w:t>
      </w:r>
      <w:r>
        <w:rPr>
          <w:rFonts w:eastAsia="Times New Roman"/>
        </w:rPr>
        <w:t xml:space="preserve">ется избирательность функции, в которой заимствуется иноязычное слово, что приводит к закреплению его в форме лишь одной части речи. Например, слова </w:t>
      </w:r>
      <w:r>
        <w:rPr>
          <w:rFonts w:eastAsia="Times New Roman"/>
          <w:i/>
          <w:lang w:val="en-US"/>
        </w:rPr>
        <w:t>chat</w:t>
      </w:r>
      <w:r>
        <w:rPr>
          <w:rFonts w:eastAsia="Times New Roman"/>
          <w:i/>
        </w:rPr>
        <w:t xml:space="preserve">, </w:t>
      </w:r>
      <w:r>
        <w:rPr>
          <w:rFonts w:eastAsia="Times New Roman"/>
          <w:i/>
          <w:lang w:val="en-US"/>
        </w:rPr>
        <w:t>puzzle</w:t>
      </w:r>
      <w:r>
        <w:rPr>
          <w:rFonts w:eastAsia="Times New Roman"/>
          <w:i/>
        </w:rPr>
        <w:t xml:space="preserve">, </w:t>
      </w:r>
      <w:r>
        <w:rPr>
          <w:rFonts w:eastAsia="Times New Roman"/>
          <w:i/>
          <w:lang w:val="en-US"/>
        </w:rPr>
        <w:t>break</w:t>
      </w:r>
      <w:r>
        <w:rPr>
          <w:rFonts w:eastAsia="Times New Roman"/>
        </w:rPr>
        <w:t xml:space="preserve"> и многие другие употребляются в английском языке и в функции существительного, и в функции глагола, а в русский язык вошли только в функции существительного, что и зафиксировано в словарях: «</w:t>
      </w:r>
      <w:r>
        <w:rPr>
          <w:rFonts w:eastAsia="Times New Roman"/>
          <w:i/>
        </w:rPr>
        <w:t>чат</w:t>
      </w:r>
      <w:r>
        <w:rPr>
          <w:rFonts w:eastAsia="Times New Roman"/>
        </w:rPr>
        <w:t xml:space="preserve"> — беседа, «треп» на компьютерных сайтах в режиме реального времени», «</w:t>
      </w:r>
      <w:r>
        <w:rPr>
          <w:rFonts w:eastAsia="Times New Roman"/>
          <w:i/>
        </w:rPr>
        <w:t>пазл</w:t>
      </w:r>
      <w:r>
        <w:rPr>
          <w:rFonts w:eastAsia="Times New Roman"/>
        </w:rPr>
        <w:t xml:space="preserve"> — детский конструктор, состоящий из цветных фрагментов», «</w:t>
      </w:r>
      <w:r>
        <w:rPr>
          <w:rFonts w:eastAsia="Times New Roman"/>
          <w:i/>
        </w:rPr>
        <w:t xml:space="preserve">брейк </w:t>
      </w:r>
      <w:r>
        <w:rPr>
          <w:rFonts w:eastAsia="Times New Roman"/>
        </w:rPr>
        <w:t>— танец с характерными резкими движениями».</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Относительно новое явление в языке — заимствование аббревиатур, в результате транскрипционной передачи воспринимающихся как существительные: </w:t>
      </w:r>
      <w:r>
        <w:rPr>
          <w:rFonts w:eastAsia="Times New Roman"/>
          <w:i/>
        </w:rPr>
        <w:t>пиар</w:t>
      </w:r>
      <w:r>
        <w:rPr>
          <w:rFonts w:eastAsia="Times New Roman"/>
        </w:rPr>
        <w:t xml:space="preserve"> (от англ. </w:t>
      </w:r>
      <w:r>
        <w:rPr>
          <w:rFonts w:eastAsia="Times New Roman"/>
          <w:i/>
          <w:lang w:val="en-US"/>
        </w:rPr>
        <w:t>PR</w:t>
      </w:r>
      <w:r>
        <w:rPr>
          <w:rFonts w:eastAsia="Times New Roman"/>
        </w:rPr>
        <w:t xml:space="preserve"> — </w:t>
      </w:r>
      <w:r>
        <w:rPr>
          <w:rFonts w:eastAsia="Times New Roman"/>
          <w:i/>
          <w:iCs/>
        </w:rPr>
        <w:t>public relations</w:t>
      </w:r>
      <w:r>
        <w:rPr>
          <w:rFonts w:eastAsia="Times New Roman"/>
          <w:iCs/>
        </w:rPr>
        <w:t xml:space="preserve">), </w:t>
      </w:r>
      <w:r>
        <w:rPr>
          <w:rFonts w:eastAsia="Times New Roman"/>
          <w:i/>
          <w:iCs/>
        </w:rPr>
        <w:t>диджей</w:t>
      </w:r>
      <w:r>
        <w:rPr>
          <w:rFonts w:eastAsia="Times New Roman"/>
          <w:iCs/>
        </w:rPr>
        <w:t xml:space="preserve"> (от англ. </w:t>
      </w:r>
      <w:r>
        <w:rPr>
          <w:rFonts w:eastAsia="Times New Roman"/>
          <w:i/>
          <w:iCs/>
          <w:lang w:val="en-US"/>
        </w:rPr>
        <w:t>DJ</w:t>
      </w:r>
      <w:r>
        <w:rPr>
          <w:rFonts w:eastAsia="Times New Roman"/>
          <w:iCs/>
        </w:rPr>
        <w:t xml:space="preserve"> — </w:t>
      </w:r>
      <w:r>
        <w:rPr>
          <w:rFonts w:eastAsia="Times New Roman"/>
          <w:i/>
          <w:iCs/>
          <w:lang w:val="en-US"/>
        </w:rPr>
        <w:t>disc</w:t>
      </w:r>
      <w:r>
        <w:rPr>
          <w:rFonts w:eastAsia="Times New Roman"/>
          <w:i/>
          <w:iCs/>
        </w:rPr>
        <w:t>-</w:t>
      </w:r>
      <w:r>
        <w:rPr>
          <w:rFonts w:eastAsia="Times New Roman"/>
          <w:i/>
          <w:iCs/>
          <w:lang w:val="en-US"/>
        </w:rPr>
        <w:t>jockey</w:t>
      </w:r>
      <w:r>
        <w:rPr>
          <w:rFonts w:eastAsia="Times New Roman"/>
        </w:rPr>
        <w:t>),</w:t>
      </w:r>
      <w:r>
        <w:rPr>
          <w:rFonts w:eastAsia="Times New Roman"/>
          <w:i/>
          <w:iCs/>
        </w:rPr>
        <w:t xml:space="preserve"> сиди </w:t>
      </w:r>
      <w:r>
        <w:rPr>
          <w:rFonts w:eastAsia="Times New Roman"/>
        </w:rPr>
        <w:t xml:space="preserve">(от </w:t>
      </w:r>
      <w:r>
        <w:rPr>
          <w:rFonts w:eastAsia="Times New Roman"/>
          <w:i/>
          <w:iCs/>
        </w:rPr>
        <w:t>англ. CD — Compact Disk</w:t>
      </w:r>
      <w:r>
        <w:rPr>
          <w:rFonts w:eastAsia="Times New Roman"/>
        </w:rPr>
        <w:t>)</w:t>
      </w:r>
      <w:r>
        <w:rPr>
          <w:rFonts w:eastAsia="Times New Roman"/>
          <w:i/>
          <w:iCs/>
        </w:rPr>
        <w:t xml:space="preserve">; </w:t>
      </w:r>
      <w:r>
        <w:rPr>
          <w:rFonts w:eastAsia="Times New Roman"/>
          <w:iCs/>
        </w:rPr>
        <w:t xml:space="preserve">калькированы аббревиации </w:t>
      </w:r>
      <w:r>
        <w:rPr>
          <w:rFonts w:eastAsia="Times New Roman"/>
          <w:i/>
          <w:iCs/>
        </w:rPr>
        <w:t xml:space="preserve">EUA </w:t>
      </w:r>
      <w:r>
        <w:rPr>
          <w:rFonts w:eastAsia="Times New Roman"/>
        </w:rPr>
        <w:t>(</w:t>
      </w:r>
      <w:r>
        <w:rPr>
          <w:rFonts w:eastAsia="Times New Roman"/>
          <w:i/>
          <w:iCs/>
        </w:rPr>
        <w:t>European Unit of Account</w:t>
      </w:r>
      <w:r>
        <w:rPr>
          <w:rFonts w:eastAsia="Times New Roman"/>
        </w:rPr>
        <w:t>)</w:t>
      </w:r>
      <w:r>
        <w:rPr>
          <w:rFonts w:eastAsia="Times New Roman"/>
          <w:i/>
          <w:iCs/>
        </w:rPr>
        <w:t xml:space="preserve"> — ЕРЕ </w:t>
      </w:r>
      <w:r>
        <w:rPr>
          <w:rFonts w:eastAsia="Times New Roman"/>
        </w:rPr>
        <w:t>(</w:t>
      </w:r>
      <w:r>
        <w:rPr>
          <w:rFonts w:eastAsia="Times New Roman"/>
          <w:i/>
          <w:iCs/>
        </w:rPr>
        <w:t>Европейская Расчетная Единица</w:t>
      </w:r>
      <w:r>
        <w:rPr>
          <w:rFonts w:eastAsia="Times New Roman"/>
        </w:rPr>
        <w:t xml:space="preserve">), </w:t>
      </w:r>
      <w:r>
        <w:rPr>
          <w:rFonts w:eastAsia="Times New Roman"/>
          <w:i/>
          <w:iCs/>
        </w:rPr>
        <w:t xml:space="preserve">IRA </w:t>
      </w:r>
      <w:r>
        <w:rPr>
          <w:rFonts w:eastAsia="Times New Roman"/>
        </w:rPr>
        <w:t>(</w:t>
      </w:r>
      <w:r>
        <w:rPr>
          <w:rFonts w:eastAsia="Times New Roman"/>
          <w:i/>
          <w:iCs/>
        </w:rPr>
        <w:t>Individual Retirement Account</w:t>
      </w:r>
      <w:r>
        <w:rPr>
          <w:rFonts w:eastAsia="Times New Roman"/>
        </w:rPr>
        <w:t xml:space="preserve">) </w:t>
      </w:r>
      <w:r>
        <w:rPr>
          <w:rFonts w:eastAsia="Times New Roman"/>
          <w:i/>
          <w:iCs/>
        </w:rPr>
        <w:t>— ИРС</w:t>
      </w:r>
      <w:r>
        <w:rPr>
          <w:rFonts w:eastAsia="Times New Roman"/>
        </w:rPr>
        <w:t xml:space="preserve"> (</w:t>
      </w:r>
      <w:r>
        <w:rPr>
          <w:rFonts w:eastAsia="Times New Roman"/>
          <w:i/>
          <w:iCs/>
        </w:rPr>
        <w:t>Индивидуальный расчетный счет</w:t>
      </w:r>
      <w:r>
        <w:rPr>
          <w:rFonts w:eastAsia="Times New Roman"/>
        </w:rPr>
        <w:t>)</w:t>
      </w:r>
      <w:r>
        <w:rPr>
          <w:rFonts w:eastAsia="Times New Roman"/>
          <w:i/>
          <w:iCs/>
        </w:rPr>
        <w:t xml:space="preserve"> </w:t>
      </w:r>
      <w:r>
        <w:rPr>
          <w:rFonts w:eastAsia="Times New Roman"/>
        </w:rPr>
        <w:t>и т. д. [Максимова, 2004].</w:t>
      </w: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0B3BC2"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0B3BC2" w:rsidRDefault="000B3BC2" w:rsidP="000B3BC2">
      <w:pPr>
        <w:tabs>
          <w:tab w:val="left" w:pos="720"/>
        </w:tabs>
        <w:spacing w:line="360" w:lineRule="auto"/>
        <w:ind w:firstLine="709"/>
        <w:rPr>
          <w:rFonts w:eastAsia="Times New Roman"/>
          <w:spacing w:val="-4"/>
        </w:rPr>
      </w:pPr>
      <w:r>
        <w:rPr>
          <w:rFonts w:eastAsia="Times New Roman"/>
          <w:bCs/>
          <w:i/>
          <w:iCs/>
          <w:spacing w:val="-4"/>
        </w:rPr>
        <w:t>Максимова Т. В.</w:t>
      </w:r>
      <w:r>
        <w:rPr>
          <w:rFonts w:eastAsia="Times New Roman"/>
          <w:bCs/>
          <w:spacing w:val="-4"/>
        </w:rPr>
        <w:t xml:space="preserve"> Заимствования в контексте лингвокультур: англо-русские параллели [Электронный ресурс] / Таврический национальный университет, — Электрон. дан. — Симферополь, 2004. — Режим доступа: </w:t>
      </w:r>
      <w:r>
        <w:rPr>
          <w:rStyle w:val="Hyperlink"/>
          <w:rFonts w:eastAsia="Times New Roman"/>
          <w:color w:val="000000"/>
          <w:spacing w:val="-4"/>
        </w:rPr>
        <w:t>http://www.crimea.edu/</w:t>
      </w:r>
      <w:r>
        <w:rPr>
          <w:rFonts w:eastAsia="Times New Roman"/>
          <w:spacing w:val="-4"/>
        </w:rPr>
        <w:t>, свободный.</w:t>
      </w:r>
      <w:r>
        <w:rPr>
          <w:rFonts w:eastAsia="Times New Roman"/>
        </w:rPr>
        <w:t xml:space="preserve"> — </w:t>
      </w:r>
      <w:r>
        <w:rPr>
          <w:rFonts w:eastAsia="Times New Roman"/>
          <w:spacing w:val="-4"/>
        </w:rPr>
        <w:t>Загл. с экрана.</w:t>
      </w:r>
    </w:p>
    <w:p w:rsidR="000B3BC2" w:rsidRDefault="000B3BC2" w:rsidP="000B3BC2">
      <w:pPr>
        <w:tabs>
          <w:tab w:val="left" w:pos="720"/>
        </w:tabs>
        <w:spacing w:line="360" w:lineRule="auto"/>
        <w:ind w:firstLine="709"/>
        <w:rPr>
          <w:rFonts w:eastAsia="Times New Roman"/>
          <w:spacing w:val="-4"/>
        </w:rPr>
      </w:pPr>
    </w:p>
    <w:p w:rsidR="000B3BC2" w:rsidRDefault="000B3BC2" w:rsidP="000B3BC2">
      <w:pPr>
        <w:tabs>
          <w:tab w:val="left" w:pos="720"/>
        </w:tabs>
        <w:spacing w:line="360" w:lineRule="auto"/>
        <w:ind w:firstLine="709"/>
        <w:rPr>
          <w:rFonts w:eastAsia="Times New Roman"/>
          <w:b/>
          <w:bCs/>
          <w:spacing w:val="-4"/>
          <w:lang w:val="en-US"/>
        </w:rPr>
      </w:pPr>
      <w:r>
        <w:rPr>
          <w:rFonts w:eastAsia="Times New Roman"/>
          <w:b/>
          <w:bCs/>
          <w:spacing w:val="-4"/>
          <w:lang w:val="en-US"/>
        </w:rPr>
        <w:t>O. A. Frolova</w:t>
      </w:r>
    </w:p>
    <w:p w:rsidR="000B3BC2" w:rsidRDefault="000B3BC2" w:rsidP="000B3BC2">
      <w:pPr>
        <w:tabs>
          <w:tab w:val="left" w:pos="720"/>
        </w:tabs>
        <w:spacing w:line="360" w:lineRule="auto"/>
        <w:ind w:firstLine="709"/>
        <w:rPr>
          <w:rFonts w:eastAsia="Times New Roman"/>
          <w:b/>
          <w:bCs/>
          <w:spacing w:val="-4"/>
          <w:kern w:val="1"/>
          <w:lang w:val="en-US"/>
        </w:rPr>
      </w:pPr>
      <w:r>
        <w:rPr>
          <w:rStyle w:val="Hyperlink"/>
          <w:rFonts w:eastAsia="Times New Roman"/>
          <w:b/>
          <w:bCs/>
          <w:color w:val="000000"/>
          <w:spacing w:val="-4"/>
          <w:kern w:val="1"/>
          <w:lang w:val="en-US"/>
        </w:rPr>
        <w:t>Morphological</w:t>
      </w:r>
      <w:r>
        <w:rPr>
          <w:rFonts w:eastAsia="Times New Roman"/>
          <w:b/>
          <w:bCs/>
          <w:spacing w:val="-4"/>
          <w:kern w:val="1"/>
          <w:lang w:val="en-US"/>
        </w:rPr>
        <w:t xml:space="preserve"> Development As One of the Indicators of Assimilation of Borrowings in Russian Language</w:t>
      </w:r>
    </w:p>
    <w:p w:rsidR="000B3BC2" w:rsidRPr="002038F9" w:rsidRDefault="000B3BC2" w:rsidP="000B3BC2">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lang w:val="en-US"/>
        </w:rPr>
      </w:pPr>
      <w:r>
        <w:rPr>
          <w:rFonts w:eastAsia="Times New Roman"/>
          <w:bCs/>
          <w:lang w:val="en-US"/>
        </w:rPr>
        <w:t xml:space="preserve">One of the features of a foreign word entering the borrowing language is its </w:t>
      </w:r>
      <w:r>
        <w:rPr>
          <w:rStyle w:val="Hyperlink"/>
          <w:rFonts w:eastAsia="Times New Roman"/>
          <w:bCs/>
          <w:color w:val="000000"/>
          <w:kern w:val="1"/>
          <w:lang w:val="en-US"/>
        </w:rPr>
        <w:t>m</w:t>
      </w:r>
      <w:r>
        <w:rPr>
          <w:rStyle w:val="Hyperlink"/>
          <w:rFonts w:eastAsia="Times New Roman"/>
          <w:bCs/>
          <w:color w:val="000000"/>
          <w:lang w:val="en-US"/>
        </w:rPr>
        <w:t>orphological</w:t>
      </w:r>
      <w:r>
        <w:rPr>
          <w:rFonts w:eastAsia="Times New Roman"/>
          <w:bCs/>
          <w:lang w:val="en-US"/>
        </w:rPr>
        <w:t xml:space="preserve"> development. Morphological development is the most explicit shown in the grammatical category of gender, number and case.</w:t>
      </w:r>
    </w:p>
    <w:p w:rsidR="00A67D5E" w:rsidRDefault="00A67D5E">
      <w:bookmarkStart w:id="0" w:name="_GoBack"/>
      <w:bookmarkEnd w:id="0"/>
    </w:p>
    <w:sectPr w:rsidR="00A67D5E">
      <w:footerReference w:type="default" r:id="rId5"/>
      <w:pgSz w:w="11906" w:h="16838"/>
      <w:pgMar w:top="1134" w:right="850" w:bottom="1134" w:left="1701" w:header="720"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Liberation Serif">
    <w:altName w:val="Times New Roman"/>
    <w:charset w:val="80"/>
    <w:family w:val="roman"/>
    <w:pitch w:val="variable"/>
  </w:font>
  <w:font w:name="Tahoma">
    <w:panose1 w:val="020B0604030504040204"/>
    <w:charset w:val="00"/>
    <w:family w:val="auto"/>
    <w:pitch w:val="variable"/>
    <w:sig w:usb0="E1002AFF" w:usb1="C000605B" w:usb2="00000029" w:usb3="00000000" w:csb0="000101FF" w:csb1="00000000"/>
  </w:font>
  <w:font w:name="ヒラギノ明朝 ProN W3">
    <w:charset w:val="4E"/>
    <w:family w:val="auto"/>
    <w:pitch w:val="variable"/>
    <w:sig w:usb0="E00002FF" w:usb1="7AC7FFFF" w:usb2="00000012" w:usb3="00000000" w:csb0="0002000D" w:csb1="00000000"/>
  </w:font>
  <w:font w:name="PMingLiU">
    <w:altName w:val="·sІУ©ъЕй"/>
    <w:charset w:val="88"/>
    <w:family w:val="auto"/>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00000" w:rsidRDefault="000B3BC2">
    <w:pPr>
      <w:pStyle w:val="Footer"/>
      <w:ind w:right="360"/>
    </w:pPr>
    <w:r>
      <w:pict>
        <v:shapetype id="_x0000_t202" coordsize="21600,21600" o:spt="202" path="m0,0l0,21600,21600,21600,21600,0xe">
          <v:stroke joinstyle="miter"/>
          <v:path gradientshapeok="t" o:connecttype="rect"/>
        </v:shapetype>
        <v:shape id="_x0000_s1025" type="#_x0000_t202" style="position:absolute;margin-left:534.75pt;margin-top:.05pt;width:17.9pt;height:13.65pt;z-index:251659264;mso-wrap-distance-left:0;mso-wrap-distance-right:0;mso-position-horizontal:absolute;mso-position-horizontal-relative:page;mso-position-vertical:absolute;mso-position-vertical-relative:text" stroked="f">
          <v:fill opacity="0" color2="black"/>
          <v:textbox inset="0,0,0,0">
            <w:txbxContent>
              <w:p w:rsidR="00000000" w:rsidRDefault="000B3BC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v:textbox>
          <w10:wrap type="square" side="largest"/>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hdrShapeDefaults>
    <o:shapedefaults v:ext="edit" spidmax="1026"/>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BC2"/>
    <w:rsid w:val="000B3BC2"/>
    <w:rsid w:val="006B323F"/>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C2"/>
    <w:pPr>
      <w:suppressAutoHyphens/>
    </w:pPr>
    <w:rPr>
      <w:rFonts w:ascii="Times New Roman" w:eastAsia="Calibri" w:hAnsi="Times New Roman"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3BC2"/>
    <w:rPr>
      <w:color w:val="0000FF"/>
      <w:u w:val="single"/>
    </w:rPr>
  </w:style>
  <w:style w:type="character" w:styleId="Emphasis">
    <w:name w:val="Emphasis"/>
    <w:basedOn w:val="DefaultParagraphFont"/>
    <w:qFormat/>
    <w:rsid w:val="000B3BC2"/>
    <w:rPr>
      <w:rFonts w:cs="Times New Roman"/>
      <w:i/>
      <w:iCs/>
    </w:rPr>
  </w:style>
  <w:style w:type="character" w:styleId="Strong">
    <w:name w:val="Strong"/>
    <w:basedOn w:val="DefaultParagraphFont"/>
    <w:qFormat/>
    <w:rsid w:val="000B3BC2"/>
    <w:rPr>
      <w:b/>
    </w:rPr>
  </w:style>
  <w:style w:type="character" w:customStyle="1" w:styleId="a">
    <w:name w:val="Символ сноски"/>
    <w:basedOn w:val="DefaultParagraphFont"/>
    <w:rsid w:val="000B3BC2"/>
    <w:rPr>
      <w:vertAlign w:val="superscript"/>
    </w:rPr>
  </w:style>
  <w:style w:type="character" w:customStyle="1" w:styleId="translation">
    <w:name w:val="translation"/>
    <w:basedOn w:val="DefaultParagraphFont"/>
    <w:rsid w:val="000B3BC2"/>
  </w:style>
  <w:style w:type="character" w:customStyle="1" w:styleId="bold">
    <w:name w:val="bold"/>
    <w:basedOn w:val="DefaultParagraphFont"/>
    <w:rsid w:val="000B3BC2"/>
  </w:style>
  <w:style w:type="character" w:customStyle="1" w:styleId="text">
    <w:name w:val="text"/>
    <w:basedOn w:val="DefaultParagraphFont"/>
    <w:rsid w:val="000B3BC2"/>
  </w:style>
  <w:style w:type="character" w:styleId="PageNumber">
    <w:name w:val="page number"/>
    <w:basedOn w:val="DefaultParagraphFont"/>
    <w:rsid w:val="000B3BC2"/>
  </w:style>
  <w:style w:type="paragraph" w:styleId="BodyText">
    <w:name w:val="Body Text"/>
    <w:basedOn w:val="Normal"/>
    <w:link w:val="BodyTextChar"/>
    <w:rsid w:val="000B3BC2"/>
    <w:pPr>
      <w:spacing w:after="120"/>
    </w:pPr>
    <w:rPr>
      <w:sz w:val="28"/>
      <w:szCs w:val="20"/>
      <w:lang w:val="it-IT"/>
    </w:rPr>
  </w:style>
  <w:style w:type="character" w:customStyle="1" w:styleId="BodyTextChar">
    <w:name w:val="Body Text Char"/>
    <w:basedOn w:val="DefaultParagraphFont"/>
    <w:link w:val="BodyText"/>
    <w:rsid w:val="000B3BC2"/>
    <w:rPr>
      <w:rFonts w:ascii="Times New Roman" w:eastAsia="Calibri" w:hAnsi="Times New Roman" w:cs="Calibri"/>
      <w:sz w:val="28"/>
      <w:szCs w:val="20"/>
      <w:lang w:val="it-IT" w:eastAsia="ar-SA"/>
    </w:rPr>
  </w:style>
  <w:style w:type="paragraph" w:styleId="BodyTextIndent">
    <w:name w:val="Body Text Indent"/>
    <w:basedOn w:val="Normal"/>
    <w:link w:val="BodyTextIndentChar"/>
    <w:rsid w:val="000B3BC2"/>
    <w:pPr>
      <w:spacing w:after="120"/>
      <w:ind w:left="283"/>
    </w:pPr>
  </w:style>
  <w:style w:type="character" w:customStyle="1" w:styleId="BodyTextIndentChar">
    <w:name w:val="Body Text Indent Char"/>
    <w:basedOn w:val="DefaultParagraphFont"/>
    <w:link w:val="BodyTextIndent"/>
    <w:rsid w:val="000B3BC2"/>
    <w:rPr>
      <w:rFonts w:ascii="Times New Roman" w:eastAsia="Calibri" w:hAnsi="Times New Roman" w:cs="Calibri"/>
      <w:lang w:eastAsia="ar-SA"/>
    </w:rPr>
  </w:style>
  <w:style w:type="paragraph" w:customStyle="1" w:styleId="HTML">
    <w:name w:val="Стандартный HTML"/>
    <w:basedOn w:val="Normal"/>
    <w:rsid w:val="000B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a0">
    <w:name w:val="Абзац списка"/>
    <w:basedOn w:val="Normal"/>
    <w:rsid w:val="000B3BC2"/>
    <w:pPr>
      <w:ind w:left="720"/>
    </w:pPr>
    <w:rPr>
      <w:rFonts w:eastAsia="Times New Roman"/>
    </w:rPr>
  </w:style>
  <w:style w:type="paragraph" w:styleId="Footer">
    <w:name w:val="footer"/>
    <w:basedOn w:val="Normal"/>
    <w:link w:val="FooterChar"/>
    <w:rsid w:val="000B3BC2"/>
    <w:pPr>
      <w:tabs>
        <w:tab w:val="center" w:pos="4677"/>
        <w:tab w:val="right" w:pos="9355"/>
      </w:tabs>
    </w:pPr>
  </w:style>
  <w:style w:type="character" w:customStyle="1" w:styleId="FooterChar">
    <w:name w:val="Footer Char"/>
    <w:basedOn w:val="DefaultParagraphFont"/>
    <w:link w:val="Footer"/>
    <w:rsid w:val="000B3BC2"/>
    <w:rPr>
      <w:rFonts w:ascii="Times New Roman" w:eastAsia="Calibri" w:hAnsi="Times New Roman" w:cs="Calibri"/>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C2"/>
    <w:pPr>
      <w:suppressAutoHyphens/>
    </w:pPr>
    <w:rPr>
      <w:rFonts w:ascii="Times New Roman" w:eastAsia="Calibri" w:hAnsi="Times New Roman"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3BC2"/>
    <w:rPr>
      <w:color w:val="0000FF"/>
      <w:u w:val="single"/>
    </w:rPr>
  </w:style>
  <w:style w:type="character" w:styleId="Emphasis">
    <w:name w:val="Emphasis"/>
    <w:basedOn w:val="DefaultParagraphFont"/>
    <w:qFormat/>
    <w:rsid w:val="000B3BC2"/>
    <w:rPr>
      <w:rFonts w:cs="Times New Roman"/>
      <w:i/>
      <w:iCs/>
    </w:rPr>
  </w:style>
  <w:style w:type="character" w:styleId="Strong">
    <w:name w:val="Strong"/>
    <w:basedOn w:val="DefaultParagraphFont"/>
    <w:qFormat/>
    <w:rsid w:val="000B3BC2"/>
    <w:rPr>
      <w:b/>
    </w:rPr>
  </w:style>
  <w:style w:type="character" w:customStyle="1" w:styleId="a">
    <w:name w:val="Символ сноски"/>
    <w:basedOn w:val="DefaultParagraphFont"/>
    <w:rsid w:val="000B3BC2"/>
    <w:rPr>
      <w:vertAlign w:val="superscript"/>
    </w:rPr>
  </w:style>
  <w:style w:type="character" w:customStyle="1" w:styleId="translation">
    <w:name w:val="translation"/>
    <w:basedOn w:val="DefaultParagraphFont"/>
    <w:rsid w:val="000B3BC2"/>
  </w:style>
  <w:style w:type="character" w:customStyle="1" w:styleId="bold">
    <w:name w:val="bold"/>
    <w:basedOn w:val="DefaultParagraphFont"/>
    <w:rsid w:val="000B3BC2"/>
  </w:style>
  <w:style w:type="character" w:customStyle="1" w:styleId="text">
    <w:name w:val="text"/>
    <w:basedOn w:val="DefaultParagraphFont"/>
    <w:rsid w:val="000B3BC2"/>
  </w:style>
  <w:style w:type="character" w:styleId="PageNumber">
    <w:name w:val="page number"/>
    <w:basedOn w:val="DefaultParagraphFont"/>
    <w:rsid w:val="000B3BC2"/>
  </w:style>
  <w:style w:type="paragraph" w:styleId="BodyText">
    <w:name w:val="Body Text"/>
    <w:basedOn w:val="Normal"/>
    <w:link w:val="BodyTextChar"/>
    <w:rsid w:val="000B3BC2"/>
    <w:pPr>
      <w:spacing w:after="120"/>
    </w:pPr>
    <w:rPr>
      <w:sz w:val="28"/>
      <w:szCs w:val="20"/>
      <w:lang w:val="it-IT"/>
    </w:rPr>
  </w:style>
  <w:style w:type="character" w:customStyle="1" w:styleId="BodyTextChar">
    <w:name w:val="Body Text Char"/>
    <w:basedOn w:val="DefaultParagraphFont"/>
    <w:link w:val="BodyText"/>
    <w:rsid w:val="000B3BC2"/>
    <w:rPr>
      <w:rFonts w:ascii="Times New Roman" w:eastAsia="Calibri" w:hAnsi="Times New Roman" w:cs="Calibri"/>
      <w:sz w:val="28"/>
      <w:szCs w:val="20"/>
      <w:lang w:val="it-IT" w:eastAsia="ar-SA"/>
    </w:rPr>
  </w:style>
  <w:style w:type="paragraph" w:styleId="BodyTextIndent">
    <w:name w:val="Body Text Indent"/>
    <w:basedOn w:val="Normal"/>
    <w:link w:val="BodyTextIndentChar"/>
    <w:rsid w:val="000B3BC2"/>
    <w:pPr>
      <w:spacing w:after="120"/>
      <w:ind w:left="283"/>
    </w:pPr>
  </w:style>
  <w:style w:type="character" w:customStyle="1" w:styleId="BodyTextIndentChar">
    <w:name w:val="Body Text Indent Char"/>
    <w:basedOn w:val="DefaultParagraphFont"/>
    <w:link w:val="BodyTextIndent"/>
    <w:rsid w:val="000B3BC2"/>
    <w:rPr>
      <w:rFonts w:ascii="Times New Roman" w:eastAsia="Calibri" w:hAnsi="Times New Roman" w:cs="Calibri"/>
      <w:lang w:eastAsia="ar-SA"/>
    </w:rPr>
  </w:style>
  <w:style w:type="paragraph" w:customStyle="1" w:styleId="HTML">
    <w:name w:val="Стандартный HTML"/>
    <w:basedOn w:val="Normal"/>
    <w:rsid w:val="000B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a0">
    <w:name w:val="Абзац списка"/>
    <w:basedOn w:val="Normal"/>
    <w:rsid w:val="000B3BC2"/>
    <w:pPr>
      <w:ind w:left="720"/>
    </w:pPr>
    <w:rPr>
      <w:rFonts w:eastAsia="Times New Roman"/>
    </w:rPr>
  </w:style>
  <w:style w:type="paragraph" w:styleId="Footer">
    <w:name w:val="footer"/>
    <w:basedOn w:val="Normal"/>
    <w:link w:val="FooterChar"/>
    <w:rsid w:val="000B3BC2"/>
    <w:pPr>
      <w:tabs>
        <w:tab w:val="center" w:pos="4677"/>
        <w:tab w:val="right" w:pos="9355"/>
      </w:tabs>
    </w:pPr>
  </w:style>
  <w:style w:type="character" w:customStyle="1" w:styleId="FooterChar">
    <w:name w:val="Footer Char"/>
    <w:basedOn w:val="DefaultParagraphFont"/>
    <w:link w:val="Footer"/>
    <w:rsid w:val="000B3BC2"/>
    <w:rPr>
      <w:rFonts w:ascii="Times New Roman" w:eastAsia="Calibri" w:hAnsi="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10335</Words>
  <Characters>58910</Characters>
  <Application>Microsoft Macintosh Word</Application>
  <DocSecurity>0</DocSecurity>
  <Lines>490</Lines>
  <Paragraphs>138</Paragraphs>
  <ScaleCrop>false</ScaleCrop>
  <Company/>
  <LinksUpToDate>false</LinksUpToDate>
  <CharactersWithSpaces>69107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2013-03-06T19:54:00Z</dcterms:created>
  <dcterms:modified xsi:type="dcterms:W3CDTF">2013-03-06T19:55:00Z</dcterms:modified>
</cp:coreProperties>
</file>