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90" w:rsidRPr="00C4190B" w:rsidRDefault="009D5F90" w:rsidP="002019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190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01992">
        <w:rPr>
          <w:rFonts w:ascii="Times New Roman" w:hAnsi="Times New Roman" w:cs="Times New Roman"/>
          <w:sz w:val="28"/>
          <w:szCs w:val="28"/>
          <w:lang w:val="ru-RU"/>
        </w:rPr>
        <w:t>ЕЦЕНЗИЯ</w:t>
      </w:r>
    </w:p>
    <w:p w:rsidR="009D5F90" w:rsidRPr="00C4190B" w:rsidRDefault="00201992" w:rsidP="002019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9D5F90" w:rsidRPr="00C4190B">
        <w:rPr>
          <w:rFonts w:ascii="Times New Roman" w:hAnsi="Times New Roman" w:cs="Times New Roman"/>
          <w:sz w:val="28"/>
          <w:szCs w:val="28"/>
          <w:lang w:val="ru-RU"/>
        </w:rPr>
        <w:t>а магистерскую диссертацию Анны Андреевны ЗАЛЕНСКОЙ</w:t>
      </w:r>
    </w:p>
    <w:p w:rsidR="00201992" w:rsidRDefault="009D5F90" w:rsidP="002019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ПРАГМАТИЧЕСКИЕ ФУНКЦИИ ПРЕЦЕДЕНТНЫХ ФЕНОМЕНОВ </w:t>
      </w:r>
    </w:p>
    <w:p w:rsidR="009D5F90" w:rsidRPr="00C4190B" w:rsidRDefault="009D5F90" w:rsidP="0020199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4190B">
        <w:rPr>
          <w:rFonts w:ascii="Times New Roman" w:hAnsi="Times New Roman" w:cs="Times New Roman"/>
          <w:sz w:val="28"/>
          <w:szCs w:val="28"/>
          <w:lang w:val="ru-RU"/>
        </w:rPr>
        <w:t>В АНГЛИЙСКОМ ДИАЛОГЕ</w:t>
      </w:r>
    </w:p>
    <w:p w:rsidR="009D5F90" w:rsidRPr="00C4190B" w:rsidRDefault="00E42E8F" w:rsidP="00C4190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190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5F90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Магистерская диссертация А.А. </w:t>
      </w:r>
      <w:proofErr w:type="spellStart"/>
      <w:r w:rsidR="009D5F90" w:rsidRPr="00C4190B">
        <w:rPr>
          <w:rFonts w:ascii="Times New Roman" w:hAnsi="Times New Roman" w:cs="Times New Roman"/>
          <w:sz w:val="28"/>
          <w:szCs w:val="28"/>
          <w:lang w:val="ru-RU"/>
        </w:rPr>
        <w:t>Заленской</w:t>
      </w:r>
      <w:proofErr w:type="spellEnd"/>
      <w:r w:rsidR="009D5F90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посвящена явлению </w:t>
      </w:r>
      <w:proofErr w:type="spellStart"/>
      <w:r w:rsidR="009D5F90" w:rsidRPr="00C4190B">
        <w:rPr>
          <w:rFonts w:ascii="Times New Roman" w:hAnsi="Times New Roman" w:cs="Times New Roman"/>
          <w:sz w:val="28"/>
          <w:szCs w:val="28"/>
          <w:lang w:val="ru-RU"/>
        </w:rPr>
        <w:t>прецедентности</w:t>
      </w:r>
      <w:proofErr w:type="spellEnd"/>
      <w:r w:rsidR="009D5F90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и выполнен</w:t>
      </w:r>
      <w:r w:rsidR="0047096E" w:rsidRPr="00C4190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D5F90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на стыке лингвистической прагматики и </w:t>
      </w:r>
      <w:proofErr w:type="spellStart"/>
      <w:r w:rsidR="009D5F90" w:rsidRPr="00C4190B">
        <w:rPr>
          <w:rFonts w:ascii="Times New Roman" w:hAnsi="Times New Roman" w:cs="Times New Roman"/>
          <w:sz w:val="28"/>
          <w:szCs w:val="28"/>
          <w:lang w:val="ru-RU"/>
        </w:rPr>
        <w:t>лингвокультурологии</w:t>
      </w:r>
      <w:proofErr w:type="spellEnd"/>
      <w:r w:rsidR="009D5F90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035C1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Тот факт, что исследование лежит в русле этих двух активно разрабатываемых современной лингвистикой направлений, определяет </w:t>
      </w:r>
      <w:r w:rsidR="00E035C1" w:rsidRPr="0066234D">
        <w:rPr>
          <w:rFonts w:ascii="Times New Roman" w:hAnsi="Times New Roman" w:cs="Times New Roman"/>
          <w:sz w:val="28"/>
          <w:szCs w:val="28"/>
          <w:u w:val="single"/>
          <w:lang w:val="ru-RU"/>
        </w:rPr>
        <w:t>актуальность</w:t>
      </w:r>
      <w:r w:rsidR="00E035C1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выбранной темы.</w:t>
      </w:r>
    </w:p>
    <w:p w:rsidR="0047096E" w:rsidRPr="00C4190B" w:rsidRDefault="00E42E8F" w:rsidP="00C4190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190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7096E" w:rsidRPr="00C4190B">
        <w:rPr>
          <w:rFonts w:ascii="Times New Roman" w:hAnsi="Times New Roman" w:cs="Times New Roman"/>
          <w:sz w:val="28"/>
          <w:szCs w:val="28"/>
          <w:lang w:val="ru-RU"/>
        </w:rPr>
        <w:t>Работа тради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>ци</w:t>
      </w:r>
      <w:r w:rsidR="0047096E" w:rsidRPr="00C4190B">
        <w:rPr>
          <w:rFonts w:ascii="Times New Roman" w:hAnsi="Times New Roman" w:cs="Times New Roman"/>
          <w:sz w:val="28"/>
          <w:szCs w:val="28"/>
          <w:lang w:val="ru-RU"/>
        </w:rPr>
        <w:t>онна по структуре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7096E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она состоит из введения, двух глав с выводами, заключения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>, библиографического списка (который следует именовать «Литература») и списка сокращений источников примеров языкового материала. Объем основного текста – 83 стр., общий объем диссертации – 90 стр.</w:t>
      </w:r>
    </w:p>
    <w:p w:rsidR="00192718" w:rsidRPr="00C4190B" w:rsidRDefault="00192718" w:rsidP="00C4190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190B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Диссертация содержит элемент научной </w:t>
      </w:r>
      <w:r w:rsidRPr="0066234D">
        <w:rPr>
          <w:rFonts w:ascii="Times New Roman" w:hAnsi="Times New Roman" w:cs="Times New Roman"/>
          <w:sz w:val="28"/>
          <w:szCs w:val="28"/>
          <w:u w:val="single"/>
          <w:lang w:val="ru-RU"/>
        </w:rPr>
        <w:t>новизны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: в ней предлагается более детальная </w:t>
      </w:r>
      <w:r w:rsidR="00F22848">
        <w:rPr>
          <w:rFonts w:ascii="Times New Roman" w:hAnsi="Times New Roman" w:cs="Times New Roman"/>
          <w:sz w:val="28"/>
          <w:szCs w:val="28"/>
          <w:lang w:val="ru-RU"/>
        </w:rPr>
        <w:t xml:space="preserve">и последовательная 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классификация функций </w:t>
      </w:r>
      <w:r w:rsidR="00F22848">
        <w:rPr>
          <w:rFonts w:ascii="Times New Roman" w:hAnsi="Times New Roman" w:cs="Times New Roman"/>
          <w:sz w:val="28"/>
          <w:szCs w:val="28"/>
          <w:lang w:val="ru-RU"/>
        </w:rPr>
        <w:t xml:space="preserve">прецедентных феноменов (далее – 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>ПФ</w:t>
      </w:r>
      <w:r w:rsidR="00F2284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, чем классификации предшественников автора, а кроме того, устанавливается корреляция типов ПФ и </w:t>
      </w:r>
      <w:r w:rsidR="00F22848">
        <w:rPr>
          <w:rFonts w:ascii="Times New Roman" w:hAnsi="Times New Roman" w:cs="Times New Roman"/>
          <w:sz w:val="28"/>
          <w:szCs w:val="28"/>
          <w:lang w:val="ru-RU"/>
        </w:rPr>
        <w:t xml:space="preserve">их функций, с одной стороны, и 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социальными характеристиками личности </w:t>
      </w:r>
      <w:r w:rsidR="00F22848">
        <w:rPr>
          <w:rFonts w:ascii="Times New Roman" w:hAnsi="Times New Roman" w:cs="Times New Roman"/>
          <w:sz w:val="28"/>
          <w:szCs w:val="28"/>
          <w:lang w:val="ru-RU"/>
        </w:rPr>
        <w:t xml:space="preserve">англоязычного 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>говорящего</w:t>
      </w:r>
      <w:r w:rsidR="00F22848">
        <w:rPr>
          <w:rFonts w:ascii="Times New Roman" w:hAnsi="Times New Roman" w:cs="Times New Roman"/>
          <w:sz w:val="28"/>
          <w:szCs w:val="28"/>
          <w:lang w:val="ru-RU"/>
        </w:rPr>
        <w:t>, с другой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198D" w:rsidRPr="00C4190B" w:rsidRDefault="00192718" w:rsidP="00C4190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190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D5478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Глава 1 посвящена общим </w:t>
      </w:r>
      <w:r w:rsidR="004F2F31" w:rsidRPr="00C4190B">
        <w:rPr>
          <w:rFonts w:ascii="Times New Roman" w:hAnsi="Times New Roman" w:cs="Times New Roman"/>
          <w:sz w:val="28"/>
          <w:szCs w:val="28"/>
          <w:lang w:val="ru-RU"/>
        </w:rPr>
        <w:t>вопросам</w:t>
      </w:r>
      <w:r w:rsidR="009D5478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коммуникации и </w:t>
      </w:r>
      <w:r w:rsidR="00E42E8F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феномену </w:t>
      </w:r>
      <w:proofErr w:type="spellStart"/>
      <w:r w:rsidR="009D5478" w:rsidRPr="00C4190B">
        <w:rPr>
          <w:rFonts w:ascii="Times New Roman" w:hAnsi="Times New Roman" w:cs="Times New Roman"/>
          <w:sz w:val="28"/>
          <w:szCs w:val="28"/>
          <w:lang w:val="ru-RU"/>
        </w:rPr>
        <w:t>прецедентности</w:t>
      </w:r>
      <w:proofErr w:type="spellEnd"/>
      <w:r w:rsidR="009D5478" w:rsidRPr="00C419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37FE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5DC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Автор проявляет значительную начитанность: количество процитированных в работе русскоязычных источников, относящихся к 20-му и 21-му векам, равно 57-ми, а источников на иностранном языке – 8-ми. </w:t>
      </w:r>
      <w:r w:rsidR="00E42E8F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Особое внимание </w:t>
      </w:r>
      <w:r w:rsidR="004F2F31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А.А. </w:t>
      </w:r>
      <w:proofErr w:type="spellStart"/>
      <w:r w:rsidR="004F2F31" w:rsidRPr="00C4190B">
        <w:rPr>
          <w:rFonts w:ascii="Times New Roman" w:hAnsi="Times New Roman" w:cs="Times New Roman"/>
          <w:sz w:val="28"/>
          <w:szCs w:val="28"/>
          <w:lang w:val="ru-RU"/>
        </w:rPr>
        <w:t>Заленская</w:t>
      </w:r>
      <w:proofErr w:type="spellEnd"/>
      <w:r w:rsidR="00E42E8F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уделяет проблеме языковой личности (1.2.3) и ключевому для данной работы вопросу о функциях ПФ</w:t>
      </w:r>
      <w:r w:rsidR="00F2284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66234D">
        <w:rPr>
          <w:rFonts w:ascii="Times New Roman" w:hAnsi="Times New Roman" w:cs="Times New Roman"/>
          <w:sz w:val="28"/>
          <w:szCs w:val="28"/>
          <w:lang w:val="ru-RU"/>
        </w:rPr>
        <w:t>1.3</w:t>
      </w:r>
      <w:r w:rsidR="00F2284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42E8F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01992">
        <w:rPr>
          <w:rFonts w:ascii="Times New Roman" w:hAnsi="Times New Roman" w:cs="Times New Roman"/>
          <w:sz w:val="28"/>
          <w:szCs w:val="28"/>
          <w:lang w:val="ru-RU"/>
        </w:rPr>
        <w:t xml:space="preserve">Важны для диссертации </w:t>
      </w:r>
      <w:r w:rsidR="00E15DC2" w:rsidRPr="00C4190B">
        <w:rPr>
          <w:rFonts w:ascii="Times New Roman" w:hAnsi="Times New Roman" w:cs="Times New Roman"/>
          <w:sz w:val="28"/>
          <w:szCs w:val="28"/>
          <w:lang w:val="ru-RU"/>
        </w:rPr>
        <w:t>наблюдени</w:t>
      </w:r>
      <w:r w:rsidR="00E15DC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15DC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Л.П. Крысина о дистрибуции типов ПФ по социальным слоям общества</w:t>
      </w:r>
      <w:r w:rsidR="00E15DC2">
        <w:rPr>
          <w:rFonts w:ascii="Times New Roman" w:hAnsi="Times New Roman" w:cs="Times New Roman"/>
          <w:sz w:val="28"/>
          <w:szCs w:val="28"/>
          <w:lang w:val="ru-RU"/>
        </w:rPr>
        <w:t xml:space="preserve"> (видимо, русскоязычного, но в диссертации это не указано)</w:t>
      </w:r>
      <w:r w:rsidR="00E15DC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(15)</w:t>
      </w:r>
      <w:r w:rsidR="00E15DC2">
        <w:rPr>
          <w:rFonts w:ascii="Times New Roman" w:hAnsi="Times New Roman" w:cs="Times New Roman"/>
          <w:sz w:val="28"/>
          <w:szCs w:val="28"/>
          <w:lang w:val="ru-RU"/>
        </w:rPr>
        <w:t xml:space="preserve">. Интересным представляется раздел 1.2.2 «Успешность коммуникации», где разграничиваются, </w:t>
      </w:r>
      <w:r w:rsidR="00E15DC2" w:rsidRPr="00C4190B">
        <w:rPr>
          <w:rFonts w:ascii="Times New Roman" w:hAnsi="Times New Roman" w:cs="Times New Roman"/>
          <w:sz w:val="28"/>
          <w:szCs w:val="28"/>
          <w:lang w:val="ru-RU"/>
        </w:rPr>
        <w:t>вслед за Гудковым</w:t>
      </w:r>
      <w:r w:rsidR="00E15D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15DC2" w:rsidRPr="00C4190B">
        <w:rPr>
          <w:rFonts w:ascii="Times New Roman" w:hAnsi="Times New Roman" w:cs="Times New Roman"/>
          <w:sz w:val="28"/>
          <w:szCs w:val="28"/>
          <w:lang w:val="ru-RU"/>
        </w:rPr>
        <w:t>комм</w:t>
      </w:r>
      <w:r w:rsidR="00E15DC2">
        <w:rPr>
          <w:rFonts w:ascii="Times New Roman" w:hAnsi="Times New Roman" w:cs="Times New Roman"/>
          <w:sz w:val="28"/>
          <w:szCs w:val="28"/>
          <w:lang w:val="ru-RU"/>
        </w:rPr>
        <w:t>уникативный сбой</w:t>
      </w:r>
      <w:r w:rsidR="00E15DC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(неточное понимание) и комм</w:t>
      </w:r>
      <w:r w:rsidR="00E15DC2">
        <w:rPr>
          <w:rFonts w:ascii="Times New Roman" w:hAnsi="Times New Roman" w:cs="Times New Roman"/>
          <w:sz w:val="28"/>
          <w:szCs w:val="28"/>
          <w:lang w:val="ru-RU"/>
        </w:rPr>
        <w:t>уникативный провал</w:t>
      </w:r>
      <w:r w:rsidR="00E15DC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(полное непонимание). </w:t>
      </w:r>
      <w:proofErr w:type="gramStart"/>
      <w:r w:rsidR="00E15DC2">
        <w:rPr>
          <w:rFonts w:ascii="Times New Roman" w:hAnsi="Times New Roman" w:cs="Times New Roman"/>
          <w:sz w:val="28"/>
          <w:szCs w:val="28"/>
          <w:lang w:val="ru-RU"/>
        </w:rPr>
        <w:t>Думается работа выиграла</w:t>
      </w:r>
      <w:proofErr w:type="gramEnd"/>
      <w:r w:rsidR="00E15DC2">
        <w:rPr>
          <w:rFonts w:ascii="Times New Roman" w:hAnsi="Times New Roman" w:cs="Times New Roman"/>
          <w:sz w:val="28"/>
          <w:szCs w:val="28"/>
          <w:lang w:val="ru-RU"/>
        </w:rPr>
        <w:t xml:space="preserve"> бы, если бы эти положения нашли хоть какое-то развитие в исследовательской главе – ряд примеров содержит явные случаи неуспешной коммуникации. </w:t>
      </w:r>
    </w:p>
    <w:p w:rsidR="00FF7F3C" w:rsidRDefault="00E15DC2" w:rsidP="00C419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Глава 2 носит исследовательский характер. 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F22848">
        <w:rPr>
          <w:rFonts w:ascii="Times New Roman" w:hAnsi="Times New Roman" w:cs="Times New Roman"/>
          <w:sz w:val="28"/>
          <w:szCs w:val="28"/>
          <w:lang w:val="ru-RU"/>
        </w:rPr>
        <w:t xml:space="preserve">всех 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>ПФ автор выделяет поверхностный смысл и глубинный смысл. Поверхностный смысл выводится (</w:t>
      </w:r>
      <w:r w:rsidR="00C771E8" w:rsidRPr="00C4190B">
        <w:rPr>
          <w:rFonts w:ascii="Times New Roman" w:hAnsi="Times New Roman" w:cs="Times New Roman"/>
          <w:sz w:val="28"/>
          <w:szCs w:val="28"/>
          <w:lang w:val="ru-RU"/>
        </w:rPr>
        <w:t>хотя бы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частично) из самой номинации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ПФ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>, с необходимостью содержащей минимум одно имя нарицательное и/или прилагательное, значение которого прозрачно</w:t>
      </w:r>
      <w:r w:rsidR="00930873">
        <w:rPr>
          <w:rFonts w:ascii="Times New Roman" w:hAnsi="Times New Roman" w:cs="Times New Roman"/>
          <w:sz w:val="28"/>
          <w:szCs w:val="28"/>
          <w:lang w:val="ru-RU"/>
        </w:rPr>
        <w:t xml:space="preserve"> и не требует с необходимостью особых фоновых знаний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, как-то: </w:t>
      </w:r>
      <w:r w:rsidR="00422DA2" w:rsidRPr="00C4190B">
        <w:rPr>
          <w:rFonts w:ascii="Times New Roman" w:hAnsi="Times New Roman" w:cs="Times New Roman"/>
          <w:sz w:val="28"/>
          <w:szCs w:val="28"/>
        </w:rPr>
        <w:t>Wicked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2DA2" w:rsidRPr="00C4190B">
        <w:rPr>
          <w:rFonts w:ascii="Times New Roman" w:hAnsi="Times New Roman" w:cs="Times New Roman"/>
          <w:sz w:val="28"/>
          <w:szCs w:val="28"/>
        </w:rPr>
        <w:t>Witch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22DA2" w:rsidRPr="00C4190B">
        <w:rPr>
          <w:rFonts w:ascii="Times New Roman" w:hAnsi="Times New Roman" w:cs="Times New Roman"/>
          <w:sz w:val="28"/>
          <w:szCs w:val="28"/>
        </w:rPr>
        <w:t>Elephant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2DA2" w:rsidRPr="00C4190B">
        <w:rPr>
          <w:rFonts w:ascii="Times New Roman" w:hAnsi="Times New Roman" w:cs="Times New Roman"/>
          <w:sz w:val="28"/>
          <w:szCs w:val="28"/>
        </w:rPr>
        <w:t>Man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22DA2" w:rsidRPr="00C4190B">
        <w:rPr>
          <w:rFonts w:ascii="Times New Roman" w:hAnsi="Times New Roman" w:cs="Times New Roman"/>
          <w:sz w:val="28"/>
          <w:szCs w:val="28"/>
        </w:rPr>
        <w:t>You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2DA2" w:rsidRPr="00C4190B">
        <w:rPr>
          <w:rFonts w:ascii="Times New Roman" w:hAnsi="Times New Roman" w:cs="Times New Roman"/>
          <w:sz w:val="28"/>
          <w:szCs w:val="28"/>
        </w:rPr>
        <w:t>are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2DA2" w:rsidRPr="00C4190B">
        <w:rPr>
          <w:rFonts w:ascii="Times New Roman" w:hAnsi="Times New Roman" w:cs="Times New Roman"/>
          <w:sz w:val="28"/>
          <w:szCs w:val="28"/>
        </w:rPr>
        <w:t>the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2DA2" w:rsidRPr="00C4190B">
        <w:rPr>
          <w:rFonts w:ascii="Times New Roman" w:hAnsi="Times New Roman" w:cs="Times New Roman"/>
          <w:sz w:val="28"/>
          <w:szCs w:val="28"/>
        </w:rPr>
        <w:t>sunshine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2DA2" w:rsidRPr="00C4190B">
        <w:rPr>
          <w:rFonts w:ascii="Times New Roman" w:hAnsi="Times New Roman" w:cs="Times New Roman"/>
          <w:sz w:val="28"/>
          <w:szCs w:val="28"/>
        </w:rPr>
        <w:t>of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2DA2" w:rsidRPr="00C4190B">
        <w:rPr>
          <w:rFonts w:ascii="Times New Roman" w:hAnsi="Times New Roman" w:cs="Times New Roman"/>
          <w:sz w:val="28"/>
          <w:szCs w:val="28"/>
        </w:rPr>
        <w:t>my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2DA2" w:rsidRPr="00C4190B">
        <w:rPr>
          <w:rFonts w:ascii="Times New Roman" w:hAnsi="Times New Roman" w:cs="Times New Roman"/>
          <w:sz w:val="28"/>
          <w:szCs w:val="28"/>
        </w:rPr>
        <w:t>life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. Глубинный же смысл не выводится из номинации (такие случаи почти исключительно представлены именами собственными различных подклассов) и </w:t>
      </w:r>
      <w:r w:rsidR="001A2956">
        <w:rPr>
          <w:rFonts w:ascii="Times New Roman" w:hAnsi="Times New Roman" w:cs="Times New Roman"/>
          <w:sz w:val="28"/>
          <w:szCs w:val="28"/>
          <w:lang w:val="ru-RU"/>
        </w:rPr>
        <w:t xml:space="preserve">с необходимостью 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>требует от адресата речи</w:t>
      </w:r>
      <w:r w:rsidR="00F22848">
        <w:rPr>
          <w:rFonts w:ascii="Times New Roman" w:hAnsi="Times New Roman" w:cs="Times New Roman"/>
          <w:sz w:val="28"/>
          <w:szCs w:val="28"/>
          <w:lang w:val="ru-RU"/>
        </w:rPr>
        <w:t xml:space="preserve"> хотя бы поверхностных, инвариантных</w:t>
      </w:r>
      <w:r w:rsidR="00422DA2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фоновых знаний, особенно в тех случаях, когда информация, связанная с ПФ, не эксплицируется контекстом.</w:t>
      </w:r>
      <w:r w:rsidR="005A3D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4B8C" w:rsidRDefault="00664B8C" w:rsidP="00C419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Автор демонстрирует навык научной работы, владение методами научного анализа, творческий подход к рассматриваемому материалу, самостоятельность мышления. </w:t>
      </w:r>
    </w:p>
    <w:p w:rsidR="00FF7F3C" w:rsidRDefault="00FF7F3C" w:rsidP="00C419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Прокомментирую ряд функций, выявленных автором для ПФ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англоязычной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лингвокультуре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228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921D5" w:rsidRPr="00C4190B" w:rsidRDefault="00FF7F3C" w:rsidP="00C4190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21D5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Оценочная функция </w:t>
      </w:r>
      <w:r w:rsidR="00664B8C">
        <w:rPr>
          <w:rFonts w:ascii="Times New Roman" w:hAnsi="Times New Roman" w:cs="Times New Roman"/>
          <w:sz w:val="28"/>
          <w:szCs w:val="28"/>
          <w:lang w:val="ru-RU"/>
        </w:rPr>
        <w:t xml:space="preserve">(2.1) </w:t>
      </w:r>
      <w:r w:rsidR="001F516F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предполагает оценку </w:t>
      </w:r>
      <w:r w:rsidR="00D058C2">
        <w:rPr>
          <w:rFonts w:ascii="Times New Roman" w:hAnsi="Times New Roman" w:cs="Times New Roman"/>
          <w:sz w:val="28"/>
          <w:szCs w:val="28"/>
          <w:lang w:val="ru-RU"/>
        </w:rPr>
        <w:t xml:space="preserve">ситуаций, одушевленных и неодушевленных объектов. Здесь можно было бы сослаться на работы </w:t>
      </w:r>
      <w:r w:rsidR="00893CC5">
        <w:rPr>
          <w:rFonts w:ascii="Times New Roman" w:hAnsi="Times New Roman" w:cs="Times New Roman"/>
          <w:sz w:val="28"/>
          <w:szCs w:val="28"/>
          <w:lang w:val="ru-RU"/>
        </w:rPr>
        <w:t xml:space="preserve">Н.Д. </w:t>
      </w:r>
      <w:r w:rsidR="00D058C2">
        <w:rPr>
          <w:rFonts w:ascii="Times New Roman" w:hAnsi="Times New Roman" w:cs="Times New Roman"/>
          <w:sz w:val="28"/>
          <w:szCs w:val="28"/>
          <w:lang w:val="ru-RU"/>
        </w:rPr>
        <w:t xml:space="preserve">Арутюновой и </w:t>
      </w:r>
      <w:r w:rsidR="00893CC5">
        <w:rPr>
          <w:rFonts w:ascii="Times New Roman" w:hAnsi="Times New Roman" w:cs="Times New Roman"/>
          <w:sz w:val="28"/>
          <w:szCs w:val="28"/>
          <w:lang w:val="ru-RU"/>
        </w:rPr>
        <w:t xml:space="preserve">Е.М. </w:t>
      </w:r>
      <w:r w:rsidR="00D058C2">
        <w:rPr>
          <w:rFonts w:ascii="Times New Roman" w:hAnsi="Times New Roman" w:cs="Times New Roman"/>
          <w:sz w:val="28"/>
          <w:szCs w:val="28"/>
          <w:lang w:val="ru-RU"/>
        </w:rPr>
        <w:t xml:space="preserve">Вольф. Знак оценки в этом разделе не упоминается, поэтому, видимо, правомернее было бы говорить о </w:t>
      </w:r>
      <w:proofErr w:type="spellStart"/>
      <w:r w:rsidR="00D058C2">
        <w:rPr>
          <w:rFonts w:ascii="Times New Roman" w:hAnsi="Times New Roman" w:cs="Times New Roman"/>
          <w:sz w:val="28"/>
          <w:szCs w:val="28"/>
          <w:lang w:val="ru-RU"/>
        </w:rPr>
        <w:t>характеризации</w:t>
      </w:r>
      <w:proofErr w:type="spellEnd"/>
      <w:r w:rsidR="00D058C2">
        <w:rPr>
          <w:rFonts w:ascii="Times New Roman" w:hAnsi="Times New Roman" w:cs="Times New Roman"/>
          <w:sz w:val="28"/>
          <w:szCs w:val="28"/>
          <w:lang w:val="ru-RU"/>
        </w:rPr>
        <w:t xml:space="preserve">, а не об </w:t>
      </w:r>
      <w:proofErr w:type="spellStart"/>
      <w:r w:rsidR="00D058C2">
        <w:rPr>
          <w:rFonts w:ascii="Times New Roman" w:hAnsi="Times New Roman" w:cs="Times New Roman"/>
          <w:sz w:val="28"/>
          <w:szCs w:val="28"/>
          <w:lang w:val="ru-RU"/>
        </w:rPr>
        <w:t>оценочности</w:t>
      </w:r>
      <w:proofErr w:type="spellEnd"/>
      <w:r w:rsidR="00D058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4B8C" w:rsidRDefault="00FF7F3C" w:rsidP="008519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664B8C">
        <w:rPr>
          <w:rFonts w:ascii="Times New Roman" w:hAnsi="Times New Roman" w:cs="Times New Roman"/>
          <w:sz w:val="28"/>
          <w:szCs w:val="28"/>
          <w:lang w:val="ru-RU"/>
        </w:rPr>
        <w:t>Аргументативная</w:t>
      </w:r>
      <w:proofErr w:type="spellEnd"/>
      <w:r w:rsidR="00664B8C">
        <w:rPr>
          <w:rFonts w:ascii="Times New Roman" w:hAnsi="Times New Roman" w:cs="Times New Roman"/>
          <w:sz w:val="28"/>
          <w:szCs w:val="28"/>
          <w:lang w:val="ru-RU"/>
        </w:rPr>
        <w:t xml:space="preserve"> фу</w:t>
      </w:r>
      <w:r w:rsidR="00893CC5">
        <w:rPr>
          <w:rFonts w:ascii="Times New Roman" w:hAnsi="Times New Roman" w:cs="Times New Roman"/>
          <w:sz w:val="28"/>
          <w:szCs w:val="28"/>
          <w:lang w:val="ru-RU"/>
        </w:rPr>
        <w:t>нк</w:t>
      </w:r>
      <w:r w:rsidR="00664B8C">
        <w:rPr>
          <w:rFonts w:ascii="Times New Roman" w:hAnsi="Times New Roman" w:cs="Times New Roman"/>
          <w:sz w:val="28"/>
          <w:szCs w:val="28"/>
          <w:lang w:val="ru-RU"/>
        </w:rPr>
        <w:t>ция ПФ (2.2) направлена на убеждение собеседника в правомерности мнения или намерения говорящего.</w:t>
      </w:r>
      <w:r w:rsidR="00664B8C" w:rsidRPr="00E135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4B8C">
        <w:rPr>
          <w:rFonts w:ascii="Times New Roman" w:hAnsi="Times New Roman" w:cs="Times New Roman"/>
          <w:sz w:val="28"/>
          <w:szCs w:val="28"/>
          <w:lang w:val="ru-RU"/>
        </w:rPr>
        <w:t>Заметно, что в</w:t>
      </w:r>
      <w:r w:rsidR="00664B8C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се приведенные в разделе </w:t>
      </w:r>
      <w:r w:rsidR="00664B8C">
        <w:rPr>
          <w:rFonts w:ascii="Times New Roman" w:hAnsi="Times New Roman" w:cs="Times New Roman"/>
          <w:sz w:val="28"/>
          <w:szCs w:val="28"/>
          <w:lang w:val="ru-RU"/>
        </w:rPr>
        <w:t xml:space="preserve">2.2 </w:t>
      </w:r>
      <w:r w:rsidR="00664B8C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ПФ сводятся к </w:t>
      </w:r>
      <w:proofErr w:type="gramStart"/>
      <w:r w:rsidR="00664B8C" w:rsidRPr="00C4190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664B8C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именам и названиям. </w:t>
      </w:r>
      <w:r w:rsidR="00664B8C">
        <w:rPr>
          <w:rFonts w:ascii="Times New Roman" w:hAnsi="Times New Roman" w:cs="Times New Roman"/>
          <w:sz w:val="28"/>
          <w:szCs w:val="28"/>
          <w:lang w:val="ru-RU"/>
        </w:rPr>
        <w:t>С точки зрения автора, есть ли в этом закономерность или она неочевидна?</w:t>
      </w:r>
    </w:p>
    <w:p w:rsidR="00664B8C" w:rsidRDefault="00664B8C" w:rsidP="008519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>Декор</w:t>
      </w:r>
      <w:r>
        <w:rPr>
          <w:rFonts w:ascii="Times New Roman" w:hAnsi="Times New Roman" w:cs="Times New Roman"/>
          <w:sz w:val="28"/>
          <w:szCs w:val="28"/>
          <w:lang w:val="ru-RU"/>
        </w:rPr>
        <w:t>ативная» функция (2.3.1) рассматривается в работе как самостоятельная (намеренное «украшательство» речи, придание ей вычурности), однако элементы «украшательства» отмечаются и в других разделах – видимо, как сопутствующие функции (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>34, 38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  <w:r w:rsidRPr="00400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Напр., 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в разделе о </w:t>
      </w:r>
      <w:r>
        <w:rPr>
          <w:rFonts w:ascii="Times New Roman" w:hAnsi="Times New Roman" w:cs="Times New Roman"/>
          <w:sz w:val="28"/>
          <w:szCs w:val="28"/>
          <w:lang w:val="ru-RU"/>
        </w:rPr>
        <w:t>функции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разряжения атмосферы говорится, что «украсить» ситуацию можно и для того, чтобы «сделать ее менее грустной» (60)</w:t>
      </w:r>
      <w:r>
        <w:rPr>
          <w:rFonts w:ascii="Times New Roman" w:hAnsi="Times New Roman" w:cs="Times New Roman"/>
          <w:sz w:val="28"/>
          <w:szCs w:val="28"/>
          <w:lang w:val="ru-RU"/>
        </w:rPr>
        <w:t>, т.е. с вполне определенной целью. Автор не раз справедливо упоминает совмещение, наложение коммуникативных функций ПФ. Видимо, их синкретизм может стать предметом дальнейшего исследования.</w:t>
      </w:r>
    </w:p>
    <w:p w:rsidR="00664B8C" w:rsidRPr="00664B8C" w:rsidRDefault="00664B8C" w:rsidP="0085193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Контактоустанавливающая функция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(2.4.4) 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>понимается автором не традиционно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т.е. не в «</w:t>
      </w:r>
      <w:proofErr w:type="spellStart"/>
      <w:r w:rsidRPr="00C4190B">
        <w:rPr>
          <w:rFonts w:ascii="Times New Roman" w:hAnsi="Times New Roman" w:cs="Times New Roman"/>
          <w:sz w:val="28"/>
          <w:szCs w:val="28"/>
          <w:lang w:val="ru-RU"/>
        </w:rPr>
        <w:t>фатическом</w:t>
      </w:r>
      <w:proofErr w:type="spellEnd"/>
      <w:r w:rsidRPr="00C4190B">
        <w:rPr>
          <w:rFonts w:ascii="Times New Roman" w:hAnsi="Times New Roman" w:cs="Times New Roman"/>
          <w:sz w:val="28"/>
          <w:szCs w:val="28"/>
          <w:lang w:val="ru-RU"/>
        </w:rPr>
        <w:t>» смысле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--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  <w:r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только как установление </w:t>
      </w:r>
      <w:r w:rsidRPr="00C4190B">
        <w:rPr>
          <w:rFonts w:ascii="Times New Roman" w:hAnsi="Times New Roman" w:cs="Times New Roman"/>
          <w:sz w:val="28"/>
          <w:szCs w:val="28"/>
          <w:u w:val="single"/>
          <w:lang w:val="ru-RU"/>
        </w:rPr>
        <w:t>коммуникативного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6AE4">
        <w:rPr>
          <w:rFonts w:ascii="Times New Roman" w:hAnsi="Times New Roman" w:cs="Times New Roman"/>
          <w:sz w:val="28"/>
          <w:szCs w:val="28"/>
          <w:u w:val="single"/>
          <w:lang w:val="ru-RU"/>
        </w:rPr>
        <w:t>контакта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сколько </w:t>
      </w:r>
      <w:r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r w:rsidRPr="00C4190B">
        <w:rPr>
          <w:rFonts w:ascii="Times New Roman" w:hAnsi="Times New Roman" w:cs="Times New Roman"/>
          <w:sz w:val="28"/>
          <w:szCs w:val="28"/>
          <w:u w:val="single"/>
          <w:lang w:val="ru-RU"/>
        </w:rPr>
        <w:t>личностное сближение, сокращение дистанции, преодоление отчужденности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</w:t>
      </w:r>
      <w:proofErr w:type="spellStart"/>
      <w:r w:rsidRPr="00664B8C">
        <w:rPr>
          <w:rFonts w:ascii="Times New Roman" w:hAnsi="Times New Roman" w:cs="Times New Roman"/>
          <w:sz w:val="28"/>
          <w:szCs w:val="28"/>
          <w:lang w:val="ru-RU"/>
        </w:rPr>
        <w:t>интимизация</w:t>
      </w:r>
      <w:proofErr w:type="spellEnd"/>
      <w:r w:rsidRPr="00664B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51939" w:rsidRPr="00664B8C" w:rsidRDefault="00664B8C" w:rsidP="00851939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64B8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1939" w:rsidRPr="00664B8C">
        <w:rPr>
          <w:rFonts w:ascii="Times New Roman" w:hAnsi="Times New Roman" w:cs="Times New Roman"/>
          <w:sz w:val="28"/>
          <w:szCs w:val="28"/>
          <w:lang w:val="ru-RU"/>
        </w:rPr>
        <w:t>Побудит</w:t>
      </w:r>
      <w:r w:rsidR="00851939" w:rsidRPr="00C4190B">
        <w:rPr>
          <w:rFonts w:ascii="Times New Roman" w:hAnsi="Times New Roman" w:cs="Times New Roman"/>
          <w:sz w:val="28"/>
          <w:szCs w:val="28"/>
          <w:lang w:val="ru-RU"/>
        </w:rPr>
        <w:t>ельная функция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(2.5)</w:t>
      </w:r>
      <w:r w:rsidR="00851939" w:rsidRPr="00C4190B">
        <w:rPr>
          <w:rFonts w:ascii="Times New Roman" w:hAnsi="Times New Roman" w:cs="Times New Roman"/>
          <w:sz w:val="28"/>
          <w:szCs w:val="28"/>
          <w:lang w:val="ru-RU"/>
        </w:rPr>
        <w:t>, насколько можно су</w:t>
      </w:r>
      <w:r w:rsidR="00851939">
        <w:rPr>
          <w:rFonts w:ascii="Times New Roman" w:hAnsi="Times New Roman" w:cs="Times New Roman"/>
          <w:sz w:val="28"/>
          <w:szCs w:val="28"/>
          <w:lang w:val="ru-RU"/>
        </w:rPr>
        <w:t xml:space="preserve">дить, выполняется ПФ не столько </w:t>
      </w:r>
      <w:r w:rsidR="00851939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за счет </w:t>
      </w:r>
      <w:proofErr w:type="spellStart"/>
      <w:r w:rsidR="00851939" w:rsidRPr="00C4190B">
        <w:rPr>
          <w:rFonts w:ascii="Times New Roman" w:hAnsi="Times New Roman" w:cs="Times New Roman"/>
          <w:sz w:val="28"/>
          <w:szCs w:val="28"/>
          <w:lang w:val="ru-RU"/>
        </w:rPr>
        <w:t>прецедентности</w:t>
      </w:r>
      <w:proofErr w:type="spellEnd"/>
      <w:r w:rsidR="00851939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, сколько </w:t>
      </w:r>
      <w:r w:rsidR="00851939">
        <w:rPr>
          <w:rFonts w:ascii="Times New Roman" w:hAnsi="Times New Roman" w:cs="Times New Roman"/>
          <w:sz w:val="28"/>
          <w:szCs w:val="28"/>
          <w:lang w:val="ru-RU"/>
        </w:rPr>
        <w:t xml:space="preserve">либо </w:t>
      </w:r>
      <w:r w:rsidR="00851939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за счет </w:t>
      </w:r>
      <w:r w:rsidR="00851939">
        <w:rPr>
          <w:rFonts w:ascii="Times New Roman" w:hAnsi="Times New Roman" w:cs="Times New Roman"/>
          <w:sz w:val="28"/>
          <w:szCs w:val="28"/>
          <w:lang w:val="ru-RU"/>
        </w:rPr>
        <w:t xml:space="preserve">своей собственной побудительной формы, либо за счет общего контекста </w:t>
      </w:r>
      <w:r w:rsidR="00851939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побудительности, </w:t>
      </w:r>
      <w:proofErr w:type="spellStart"/>
      <w:r w:rsidR="00851939">
        <w:rPr>
          <w:rFonts w:ascii="Times New Roman" w:hAnsi="Times New Roman" w:cs="Times New Roman"/>
          <w:sz w:val="28"/>
          <w:szCs w:val="28"/>
          <w:lang w:val="ru-RU"/>
        </w:rPr>
        <w:t>нпр</w:t>
      </w:r>
      <w:proofErr w:type="spellEnd"/>
      <w:r w:rsidR="00851939">
        <w:rPr>
          <w:rFonts w:ascii="Times New Roman" w:hAnsi="Times New Roman" w:cs="Times New Roman"/>
          <w:sz w:val="28"/>
          <w:szCs w:val="28"/>
          <w:lang w:val="ru-RU"/>
        </w:rPr>
        <w:t xml:space="preserve">., наличия императивной формы </w:t>
      </w:r>
      <w:r w:rsidR="00851939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во включающей реплике. В иных случаях </w:t>
      </w:r>
      <w:proofErr w:type="gramStart"/>
      <w:r w:rsidR="00851939" w:rsidRPr="00C4190B">
        <w:rPr>
          <w:rFonts w:ascii="Times New Roman" w:hAnsi="Times New Roman" w:cs="Times New Roman"/>
          <w:sz w:val="28"/>
          <w:szCs w:val="28"/>
          <w:lang w:val="ru-RU"/>
        </w:rPr>
        <w:t>императивная</w:t>
      </w:r>
      <w:proofErr w:type="gramEnd"/>
      <w:r w:rsidR="00851939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функции</w:t>
      </w:r>
      <w:r w:rsidR="00851939" w:rsidRPr="00C4190B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="00851939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3CC5">
        <w:rPr>
          <w:rFonts w:ascii="Times New Roman" w:hAnsi="Times New Roman" w:cs="Times New Roman"/>
          <w:sz w:val="28"/>
          <w:szCs w:val="28"/>
          <w:lang w:val="ru-RU"/>
        </w:rPr>
        <w:t xml:space="preserve">ослаблена и </w:t>
      </w:r>
      <w:r w:rsidR="00851939">
        <w:rPr>
          <w:rFonts w:ascii="Times New Roman" w:hAnsi="Times New Roman" w:cs="Times New Roman"/>
          <w:sz w:val="28"/>
          <w:szCs w:val="28"/>
          <w:lang w:val="ru-RU"/>
        </w:rPr>
        <w:t>менее очевидна</w:t>
      </w:r>
      <w:r w:rsidR="00893CC5">
        <w:rPr>
          <w:rFonts w:ascii="Times New Roman" w:hAnsi="Times New Roman" w:cs="Times New Roman"/>
          <w:sz w:val="28"/>
          <w:szCs w:val="28"/>
          <w:lang w:val="ru-RU"/>
        </w:rPr>
        <w:t>, но доводы автора вполне правомерны</w:t>
      </w:r>
      <w:r w:rsidR="00851939" w:rsidRPr="00C419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7F3C" w:rsidRPr="009C51DC" w:rsidRDefault="00E1359E" w:rsidP="00FF7F3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01992">
        <w:rPr>
          <w:rFonts w:ascii="Times New Roman" w:hAnsi="Times New Roman" w:cs="Times New Roman"/>
          <w:sz w:val="28"/>
          <w:szCs w:val="28"/>
          <w:lang w:val="ru-RU"/>
        </w:rPr>
        <w:t xml:space="preserve">Диссертантка собрала большой и разнообразный материал и обнаружила высокий уровень общей эрудиции, раскрывая для читателя сущность </w:t>
      </w:r>
      <w:proofErr w:type="spellStart"/>
      <w:r w:rsidR="00201992">
        <w:rPr>
          <w:rFonts w:ascii="Times New Roman" w:hAnsi="Times New Roman" w:cs="Times New Roman"/>
          <w:sz w:val="28"/>
          <w:szCs w:val="28"/>
          <w:lang w:val="ru-RU"/>
        </w:rPr>
        <w:t>ПФ-в</w:t>
      </w:r>
      <w:proofErr w:type="spellEnd"/>
      <w:r w:rsidR="0020199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0010B">
        <w:rPr>
          <w:rFonts w:ascii="Times New Roman" w:hAnsi="Times New Roman" w:cs="Times New Roman"/>
          <w:sz w:val="28"/>
          <w:szCs w:val="28"/>
          <w:lang w:val="ru-RU"/>
        </w:rPr>
        <w:t>ряд которых неизвестен российскому читателю</w:t>
      </w:r>
      <w:r w:rsidR="0020199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0010B">
        <w:rPr>
          <w:rFonts w:ascii="Times New Roman" w:hAnsi="Times New Roman" w:cs="Times New Roman"/>
          <w:sz w:val="28"/>
          <w:szCs w:val="28"/>
          <w:lang w:val="ru-RU"/>
        </w:rPr>
        <w:t xml:space="preserve">Но если </w:t>
      </w:r>
      <w:proofErr w:type="spellStart"/>
      <w:r w:rsidR="0040010B">
        <w:rPr>
          <w:rFonts w:ascii="Times New Roman" w:hAnsi="Times New Roman" w:cs="Times New Roman"/>
          <w:sz w:val="28"/>
          <w:szCs w:val="28"/>
          <w:lang w:val="ru-RU"/>
        </w:rPr>
        <w:t>фактологические</w:t>
      </w:r>
      <w:proofErr w:type="spellEnd"/>
      <w:r w:rsidR="0040010B">
        <w:rPr>
          <w:rFonts w:ascii="Times New Roman" w:hAnsi="Times New Roman" w:cs="Times New Roman"/>
          <w:sz w:val="28"/>
          <w:szCs w:val="28"/>
          <w:lang w:val="ru-RU"/>
        </w:rPr>
        <w:t xml:space="preserve"> пояснения к ПФ не вызывают возражений, то </w:t>
      </w:r>
      <w:r w:rsidR="00FF7F3C">
        <w:rPr>
          <w:rFonts w:ascii="Times New Roman" w:hAnsi="Times New Roman" w:cs="Times New Roman"/>
          <w:sz w:val="28"/>
          <w:szCs w:val="28"/>
          <w:lang w:val="ru-RU"/>
        </w:rPr>
        <w:t xml:space="preserve"> авторская трактовка примеров подчас субъективна: </w:t>
      </w:r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C51D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9C51D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, диссертантка утверждает, что героиня, сравнивая своего жениха с Колумбом, «это делает </w:t>
      </w:r>
      <w:r w:rsidR="00FF7F3C" w:rsidRPr="009C51DC">
        <w:rPr>
          <w:rFonts w:ascii="Times New Roman" w:hAnsi="Times New Roman" w:cs="Times New Roman"/>
          <w:sz w:val="28"/>
          <w:szCs w:val="28"/>
          <w:u w:val="single"/>
          <w:lang w:val="ru-RU"/>
        </w:rPr>
        <w:t>неосознанно</w:t>
      </w:r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40010B" w:rsidRPr="009C51D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F70E8" w:rsidRPr="009C51DC">
        <w:rPr>
          <w:rFonts w:ascii="Times New Roman" w:hAnsi="Times New Roman" w:cs="Times New Roman"/>
          <w:sz w:val="28"/>
          <w:szCs w:val="28"/>
          <w:lang w:val="ru-RU"/>
        </w:rPr>
        <w:t>откуда это видно? -- 61</w:t>
      </w:r>
      <w:r w:rsidR="0040010B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или что использование </w:t>
      </w:r>
      <w:proofErr w:type="spellStart"/>
      <w:proofErr w:type="gramStart"/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>ПФ</w:t>
      </w:r>
      <w:r w:rsidR="0040010B" w:rsidRPr="009C51DC">
        <w:rPr>
          <w:rFonts w:ascii="Times New Roman" w:hAnsi="Times New Roman" w:cs="Times New Roman"/>
          <w:sz w:val="28"/>
          <w:szCs w:val="28"/>
          <w:lang w:val="ru-RU"/>
        </w:rPr>
        <w:t>-а</w:t>
      </w:r>
      <w:proofErr w:type="spellEnd"/>
      <w:proofErr w:type="gramEnd"/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 «отражает нехватку речевых средств» (37). Но почему героиня не могла сказать, </w:t>
      </w:r>
      <w:proofErr w:type="spellStart"/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>нпр</w:t>
      </w:r>
      <w:proofErr w:type="spellEnd"/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0010B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попросту </w:t>
      </w:r>
      <w:r w:rsidR="00FF7F3C" w:rsidRPr="009C51DC">
        <w:rPr>
          <w:rFonts w:ascii="Times New Roman" w:hAnsi="Times New Roman" w:cs="Times New Roman"/>
          <w:sz w:val="28"/>
          <w:szCs w:val="28"/>
        </w:rPr>
        <w:t>It</w:t>
      </w:r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7F3C" w:rsidRPr="009C51DC">
        <w:rPr>
          <w:rFonts w:ascii="Times New Roman" w:hAnsi="Times New Roman" w:cs="Times New Roman"/>
          <w:sz w:val="28"/>
          <w:szCs w:val="28"/>
        </w:rPr>
        <w:t>looks</w:t>
      </w:r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7F3C" w:rsidRPr="009C51DC">
        <w:rPr>
          <w:rFonts w:ascii="Times New Roman" w:hAnsi="Times New Roman" w:cs="Times New Roman"/>
          <w:sz w:val="28"/>
          <w:szCs w:val="28"/>
        </w:rPr>
        <w:t>great</w:t>
      </w:r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, а употребила куда более сложную структуру – </w:t>
      </w:r>
      <w:r w:rsidR="00FF7F3C" w:rsidRPr="009C51DC">
        <w:rPr>
          <w:rFonts w:ascii="Times New Roman" w:hAnsi="Times New Roman" w:cs="Times New Roman"/>
          <w:sz w:val="28"/>
          <w:szCs w:val="28"/>
        </w:rPr>
        <w:t>It</w:t>
      </w:r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7F3C" w:rsidRPr="009C51DC">
        <w:rPr>
          <w:rFonts w:ascii="Times New Roman" w:hAnsi="Times New Roman" w:cs="Times New Roman"/>
          <w:sz w:val="28"/>
          <w:szCs w:val="28"/>
        </w:rPr>
        <w:t>looks</w:t>
      </w:r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7F3C" w:rsidRPr="009C51DC">
        <w:rPr>
          <w:rFonts w:ascii="Times New Roman" w:hAnsi="Times New Roman" w:cs="Times New Roman"/>
          <w:sz w:val="28"/>
          <w:szCs w:val="28"/>
        </w:rPr>
        <w:t>almost</w:t>
      </w:r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7F3C" w:rsidRPr="009C51DC">
        <w:rPr>
          <w:rFonts w:ascii="Times New Roman" w:hAnsi="Times New Roman" w:cs="Times New Roman"/>
          <w:sz w:val="28"/>
          <w:szCs w:val="28"/>
        </w:rPr>
        <w:t>as</w:t>
      </w:r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7F3C" w:rsidRPr="009C51DC">
        <w:rPr>
          <w:rFonts w:ascii="Times New Roman" w:hAnsi="Times New Roman" w:cs="Times New Roman"/>
          <w:sz w:val="28"/>
          <w:szCs w:val="28"/>
        </w:rPr>
        <w:t>good</w:t>
      </w:r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7F3C" w:rsidRPr="009C51DC">
        <w:rPr>
          <w:rFonts w:ascii="Times New Roman" w:hAnsi="Times New Roman" w:cs="Times New Roman"/>
          <w:sz w:val="28"/>
          <w:szCs w:val="28"/>
        </w:rPr>
        <w:t>as</w:t>
      </w:r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7F3C" w:rsidRPr="009C51DC">
        <w:rPr>
          <w:rFonts w:ascii="Times New Roman" w:hAnsi="Times New Roman" w:cs="Times New Roman"/>
          <w:sz w:val="28"/>
          <w:szCs w:val="28"/>
        </w:rPr>
        <w:t>Epcot</w:t>
      </w:r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. К тому же </w:t>
      </w:r>
      <w:proofErr w:type="spellStart"/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>Эпкот</w:t>
      </w:r>
      <w:proofErr w:type="spellEnd"/>
      <w:r w:rsidR="00FF7F3C" w:rsidRPr="009C51DC">
        <w:rPr>
          <w:rFonts w:ascii="Times New Roman" w:hAnsi="Times New Roman" w:cs="Times New Roman"/>
          <w:sz w:val="28"/>
          <w:szCs w:val="28"/>
          <w:lang w:val="ru-RU"/>
        </w:rPr>
        <w:t xml:space="preserve"> – не просто парк развлечений, а тематический парк, посвященный различным культурам и технологическим достижениям, так что «узость кругозора» героини в д</w:t>
      </w:r>
      <w:r w:rsidR="0040010B" w:rsidRPr="009C51DC">
        <w:rPr>
          <w:rFonts w:ascii="Times New Roman" w:hAnsi="Times New Roman" w:cs="Times New Roman"/>
          <w:sz w:val="28"/>
          <w:szCs w:val="28"/>
          <w:lang w:val="ru-RU"/>
        </w:rPr>
        <w:t>анном случае не вполне очевидна и выявляется, скорее, из контекста, нежели из включающего ПФ высказывания.</w:t>
      </w:r>
      <w:r w:rsidR="009C5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1359E" w:rsidRPr="00C4190B" w:rsidRDefault="00E1359E" w:rsidP="00FF7F3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чтении магистерской диссертации возникает ряд </w:t>
      </w:r>
      <w:r w:rsidR="008B4D85">
        <w:rPr>
          <w:rFonts w:ascii="Times New Roman" w:hAnsi="Times New Roman" w:cs="Times New Roman"/>
          <w:sz w:val="28"/>
          <w:szCs w:val="28"/>
          <w:lang w:val="ru-RU"/>
        </w:rPr>
        <w:t>замечаний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694C" w:rsidRPr="001648F9" w:rsidRDefault="00FF594A" w:rsidP="00C4190B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Основное концептуальное </w:t>
      </w:r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замечание касается </w:t>
      </w:r>
      <w:r w:rsidR="0075284C" w:rsidRPr="001648F9">
        <w:rPr>
          <w:rFonts w:ascii="Times New Roman" w:hAnsi="Times New Roman" w:cs="Times New Roman"/>
          <w:sz w:val="28"/>
          <w:szCs w:val="28"/>
          <w:u w:val="single"/>
          <w:lang w:val="ru-RU"/>
        </w:rPr>
        <w:t>границ рассматриваемого явления.</w:t>
      </w:r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D85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957F78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Ни  </w:t>
      </w:r>
      <w:proofErr w:type="gramStart"/>
      <w:r w:rsidR="00957F78" w:rsidRPr="001648F9">
        <w:rPr>
          <w:rFonts w:ascii="Times New Roman" w:hAnsi="Times New Roman" w:cs="Times New Roman"/>
          <w:sz w:val="28"/>
          <w:szCs w:val="28"/>
          <w:lang w:val="ru-RU"/>
        </w:rPr>
        <w:t>выводах</w:t>
      </w:r>
      <w:proofErr w:type="gramEnd"/>
      <w:r w:rsidR="00957F78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, ни в общем Заключении </w:t>
      </w:r>
      <w:r w:rsidR="00505D5B" w:rsidRPr="001648F9">
        <w:rPr>
          <w:rFonts w:ascii="Times New Roman" w:hAnsi="Times New Roman" w:cs="Times New Roman"/>
          <w:sz w:val="28"/>
          <w:szCs w:val="28"/>
          <w:lang w:val="ru-RU"/>
        </w:rPr>
        <w:t>автор не дает</w:t>
      </w:r>
      <w:r w:rsidR="00957F78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рабочего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</w:t>
      </w:r>
      <w:r w:rsidR="00957F78" w:rsidRPr="001648F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ПФ. </w:t>
      </w:r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</w:t>
      </w:r>
      <w:proofErr w:type="spellStart"/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>Ю.Н.Караулов</w:t>
      </w:r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, которого диссертантка, по ее словам, </w:t>
      </w:r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>придерживается в данной работе</w:t>
      </w:r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, не подтверждается </w:t>
      </w:r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изложением </w:t>
      </w:r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>материал</w:t>
      </w:r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Во-первых, под это </w:t>
      </w:r>
      <w:r w:rsidR="00E1359E">
        <w:rPr>
          <w:rFonts w:ascii="Times New Roman" w:hAnsi="Times New Roman" w:cs="Times New Roman"/>
          <w:sz w:val="28"/>
          <w:szCs w:val="28"/>
          <w:lang w:val="ru-RU"/>
        </w:rPr>
        <w:t xml:space="preserve">широкое </w:t>
      </w:r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вполне подпадают, </w:t>
      </w:r>
      <w:proofErr w:type="spellStart"/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>нпр</w:t>
      </w:r>
      <w:proofErr w:type="spellEnd"/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, такие </w:t>
      </w:r>
      <w:r w:rsidR="00E1359E">
        <w:rPr>
          <w:rFonts w:ascii="Times New Roman" w:hAnsi="Times New Roman" w:cs="Times New Roman"/>
          <w:sz w:val="28"/>
          <w:szCs w:val="28"/>
          <w:lang w:val="ru-RU"/>
        </w:rPr>
        <w:t>понятия</w:t>
      </w:r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как «</w:t>
      </w:r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>учеба</w:t>
      </w:r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>английский язык</w:t>
      </w:r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и мн. др. Во-вторых, </w:t>
      </w:r>
      <w:r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якобы принципиальное для автора </w:t>
      </w:r>
      <w:r w:rsidR="001C3D5A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(и даже ставшее в работе предметом научной дискуссии со </w:t>
      </w:r>
      <w:proofErr w:type="spellStart"/>
      <w:r w:rsidR="001C3D5A" w:rsidRPr="001648F9">
        <w:rPr>
          <w:rFonts w:ascii="Times New Roman" w:hAnsi="Times New Roman" w:cs="Times New Roman"/>
          <w:sz w:val="28"/>
          <w:szCs w:val="28"/>
          <w:lang w:val="ru-RU"/>
        </w:rPr>
        <w:t>Слышкиным</w:t>
      </w:r>
      <w:proofErr w:type="spellEnd"/>
      <w:r w:rsidR="001C3D5A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том, что </w:t>
      </w:r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ПФ -- </w:t>
      </w:r>
      <w:r w:rsidR="001648F9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это такие Ф., </w:t>
      </w:r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>обращение к ко</w:t>
      </w:r>
      <w:r w:rsidR="00B7198E" w:rsidRPr="001648F9">
        <w:rPr>
          <w:rFonts w:ascii="Times New Roman" w:hAnsi="Times New Roman" w:cs="Times New Roman"/>
          <w:sz w:val="28"/>
          <w:szCs w:val="28"/>
          <w:lang w:val="ru-RU"/>
        </w:rPr>
        <w:t>торым возобновляется неоднократно</w:t>
      </w:r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>дискурсе</w:t>
      </w:r>
      <w:proofErr w:type="spellEnd"/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данной личности</w:t>
      </w:r>
      <w:r w:rsidR="001648F9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и что ПФ </w:t>
      </w:r>
      <w:r w:rsidR="001648F9" w:rsidRPr="001648F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должен (!) отличаться «большой цитируемостью … в </w:t>
      </w:r>
      <w:proofErr w:type="spellStart"/>
      <w:r w:rsidR="001648F9" w:rsidRPr="001648F9">
        <w:rPr>
          <w:rFonts w:ascii="Times New Roman" w:hAnsi="Times New Roman" w:cs="Times New Roman"/>
          <w:sz w:val="28"/>
          <w:szCs w:val="28"/>
          <w:lang w:val="ru-RU"/>
        </w:rPr>
        <w:t>дискурсе</w:t>
      </w:r>
      <w:proofErr w:type="spellEnd"/>
      <w:r w:rsidR="001648F9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самой личности</w:t>
      </w:r>
      <w:proofErr w:type="gramEnd"/>
      <w:r w:rsidR="001648F9" w:rsidRPr="001648F9">
        <w:rPr>
          <w:rFonts w:ascii="Times New Roman" w:hAnsi="Times New Roman" w:cs="Times New Roman"/>
          <w:sz w:val="28"/>
          <w:szCs w:val="28"/>
          <w:lang w:val="ru-RU"/>
        </w:rPr>
        <w:t>» (31)</w:t>
      </w:r>
      <w:r w:rsidR="00E1359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648F9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никак не отражено в работе. </w:t>
      </w:r>
      <w:r w:rsidR="008B4D85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Если к прецедентным именам </w:t>
      </w:r>
      <w:r w:rsidR="00505D5B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автор относит 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такие номинации как </w:t>
      </w:r>
      <w:r w:rsidR="0079694C" w:rsidRPr="001648F9">
        <w:rPr>
          <w:rFonts w:ascii="Times New Roman" w:hAnsi="Times New Roman" w:cs="Times New Roman"/>
          <w:sz w:val="28"/>
          <w:szCs w:val="28"/>
        </w:rPr>
        <w:t>a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94C" w:rsidRPr="001648F9">
        <w:rPr>
          <w:rFonts w:ascii="Times New Roman" w:hAnsi="Times New Roman" w:cs="Times New Roman"/>
          <w:sz w:val="28"/>
          <w:szCs w:val="28"/>
        </w:rPr>
        <w:t>Harley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94C" w:rsidRPr="001648F9">
        <w:rPr>
          <w:rFonts w:ascii="Times New Roman" w:hAnsi="Times New Roman" w:cs="Times New Roman"/>
          <w:sz w:val="28"/>
          <w:szCs w:val="28"/>
        </w:rPr>
        <w:t>Davidson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9694C" w:rsidRPr="001648F9">
        <w:rPr>
          <w:rFonts w:ascii="Times New Roman" w:hAnsi="Times New Roman" w:cs="Times New Roman"/>
          <w:sz w:val="28"/>
          <w:szCs w:val="28"/>
        </w:rPr>
        <w:t>a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94C" w:rsidRPr="001648F9">
        <w:rPr>
          <w:rFonts w:ascii="Times New Roman" w:hAnsi="Times New Roman" w:cs="Times New Roman"/>
          <w:sz w:val="28"/>
          <w:szCs w:val="28"/>
        </w:rPr>
        <w:t>Stoic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9694C" w:rsidRPr="001648F9">
        <w:rPr>
          <w:rFonts w:ascii="Times New Roman" w:hAnsi="Times New Roman" w:cs="Times New Roman"/>
          <w:sz w:val="28"/>
          <w:szCs w:val="28"/>
        </w:rPr>
        <w:t>the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94C" w:rsidRPr="001648F9">
        <w:rPr>
          <w:rFonts w:ascii="Times New Roman" w:hAnsi="Times New Roman" w:cs="Times New Roman"/>
          <w:sz w:val="28"/>
          <w:szCs w:val="28"/>
        </w:rPr>
        <w:t>Pre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79694C" w:rsidRPr="001648F9">
        <w:rPr>
          <w:rFonts w:ascii="Times New Roman" w:hAnsi="Times New Roman" w:cs="Times New Roman"/>
          <w:sz w:val="28"/>
          <w:szCs w:val="28"/>
        </w:rPr>
        <w:t>Rafaelic</w:t>
      </w:r>
      <w:proofErr w:type="spellEnd"/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94C" w:rsidRPr="001648F9">
        <w:rPr>
          <w:rFonts w:ascii="Times New Roman" w:hAnsi="Times New Roman" w:cs="Times New Roman"/>
          <w:sz w:val="28"/>
          <w:szCs w:val="28"/>
        </w:rPr>
        <w:t>school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>нек</w:t>
      </w:r>
      <w:proofErr w:type="spellEnd"/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. др., то, следуя этой логике, сюда же нужно причислить все упоминаемые в </w:t>
      </w:r>
      <w:r w:rsidR="001C3D5A" w:rsidRPr="001648F9">
        <w:rPr>
          <w:rFonts w:ascii="Times New Roman" w:hAnsi="Times New Roman" w:cs="Times New Roman"/>
          <w:sz w:val="28"/>
          <w:szCs w:val="28"/>
          <w:lang w:val="ru-RU"/>
        </w:rPr>
        <w:t>примерах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реали</w:t>
      </w:r>
      <w:r w:rsidR="00505D5B" w:rsidRPr="001648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="008B4D8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8B4D8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>, топонимы – (</w:t>
      </w:r>
      <w:r w:rsidR="0079694C" w:rsidRPr="001648F9">
        <w:rPr>
          <w:rFonts w:ascii="Times New Roman" w:hAnsi="Times New Roman" w:cs="Times New Roman"/>
          <w:sz w:val="28"/>
          <w:szCs w:val="28"/>
        </w:rPr>
        <w:t>Paris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>). В</w:t>
      </w:r>
      <w:r w:rsidR="001335AA" w:rsidRPr="001648F9">
        <w:rPr>
          <w:rFonts w:ascii="Times New Roman" w:hAnsi="Times New Roman" w:cs="Times New Roman"/>
          <w:sz w:val="28"/>
          <w:szCs w:val="28"/>
          <w:lang w:val="ru-RU"/>
        </w:rPr>
        <w:t>опрос: в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се ли без исключения </w:t>
      </w:r>
      <w:r w:rsidR="00957F78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реалии, 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>имена известных людей</w:t>
      </w:r>
      <w:r w:rsidR="00957F78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, названия телепередач с поясняющими приложениями типа 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7F78" w:rsidRPr="001648F9">
        <w:rPr>
          <w:rFonts w:ascii="Times New Roman" w:hAnsi="Times New Roman" w:cs="Times New Roman"/>
          <w:sz w:val="28"/>
          <w:szCs w:val="28"/>
          <w:u w:val="single"/>
        </w:rPr>
        <w:t>Japanese</w:t>
      </w:r>
      <w:r w:rsidR="00957F78" w:rsidRPr="001648F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957F78" w:rsidRPr="001648F9">
        <w:rPr>
          <w:rFonts w:ascii="Times New Roman" w:hAnsi="Times New Roman" w:cs="Times New Roman"/>
          <w:sz w:val="28"/>
          <w:szCs w:val="28"/>
          <w:u w:val="single"/>
        </w:rPr>
        <w:t>game</w:t>
      </w:r>
      <w:r w:rsidR="00957F78" w:rsidRPr="001648F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957F78" w:rsidRPr="001648F9">
        <w:rPr>
          <w:rFonts w:ascii="Times New Roman" w:hAnsi="Times New Roman" w:cs="Times New Roman"/>
          <w:sz w:val="28"/>
          <w:szCs w:val="28"/>
          <w:u w:val="single"/>
        </w:rPr>
        <w:t>show</w:t>
      </w:r>
      <w:r w:rsidR="00957F78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7F78" w:rsidRPr="001648F9">
        <w:rPr>
          <w:rFonts w:ascii="Times New Roman" w:hAnsi="Times New Roman" w:cs="Times New Roman"/>
          <w:i/>
          <w:sz w:val="28"/>
          <w:szCs w:val="28"/>
          <w:u w:val="single"/>
        </w:rPr>
        <w:t>Endurance</w:t>
      </w:r>
      <w:r w:rsidR="00957F78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69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являются ПФ? </w:t>
      </w:r>
      <w:r w:rsidR="00505D5B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Думается, что нет, т.к. аналогичная </w:t>
      </w:r>
      <w:proofErr w:type="gramStart"/>
      <w:r w:rsidR="001C3D5A" w:rsidRPr="001648F9">
        <w:rPr>
          <w:rFonts w:ascii="Times New Roman" w:hAnsi="Times New Roman" w:cs="Times New Roman"/>
          <w:sz w:val="28"/>
          <w:szCs w:val="28"/>
          <w:lang w:val="ru-RU"/>
        </w:rPr>
        <w:t>последней</w:t>
      </w:r>
      <w:proofErr w:type="gramEnd"/>
      <w:r w:rsidR="001C3D5A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5D5B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номинация </w:t>
      </w:r>
      <w:r w:rsidR="00505D5B" w:rsidRPr="001648F9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505D5B" w:rsidRPr="001648F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05D5B" w:rsidRPr="001648F9">
        <w:rPr>
          <w:rFonts w:ascii="Times New Roman" w:hAnsi="Times New Roman" w:cs="Times New Roman"/>
          <w:sz w:val="28"/>
          <w:szCs w:val="28"/>
          <w:u w:val="single"/>
        </w:rPr>
        <w:t>film</w:t>
      </w:r>
      <w:r w:rsidR="00505D5B" w:rsidRPr="001648F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05D5B" w:rsidRPr="001648F9">
        <w:rPr>
          <w:rFonts w:ascii="Times New Roman" w:hAnsi="Times New Roman" w:cs="Times New Roman"/>
          <w:sz w:val="28"/>
          <w:szCs w:val="28"/>
          <w:u w:val="single"/>
        </w:rPr>
        <w:t>called</w:t>
      </w:r>
      <w:r w:rsidR="00505D5B" w:rsidRPr="001648F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05D5B" w:rsidRPr="001648F9">
        <w:rPr>
          <w:rFonts w:ascii="Times New Roman" w:hAnsi="Times New Roman" w:cs="Times New Roman"/>
          <w:sz w:val="28"/>
          <w:szCs w:val="28"/>
          <w:u w:val="single"/>
        </w:rPr>
        <w:t>The</w:t>
      </w:r>
      <w:r w:rsidR="00505D5B" w:rsidRPr="001648F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05D5B" w:rsidRPr="001648F9">
        <w:rPr>
          <w:rFonts w:ascii="Times New Roman" w:hAnsi="Times New Roman" w:cs="Times New Roman"/>
          <w:sz w:val="28"/>
          <w:szCs w:val="28"/>
          <w:u w:val="single"/>
        </w:rPr>
        <w:t>Life</w:t>
      </w:r>
      <w:r w:rsidR="00505D5B" w:rsidRPr="001648F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05D5B" w:rsidRPr="001648F9">
        <w:rPr>
          <w:rFonts w:ascii="Times New Roman" w:hAnsi="Times New Roman" w:cs="Times New Roman"/>
          <w:sz w:val="28"/>
          <w:szCs w:val="28"/>
          <w:u w:val="single"/>
        </w:rPr>
        <w:t>of</w:t>
      </w:r>
      <w:r w:rsidR="00505D5B" w:rsidRPr="001648F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505D5B" w:rsidRPr="001648F9">
        <w:rPr>
          <w:rFonts w:ascii="Times New Roman" w:hAnsi="Times New Roman" w:cs="Times New Roman"/>
          <w:sz w:val="28"/>
          <w:szCs w:val="28"/>
          <w:u w:val="single"/>
        </w:rPr>
        <w:t>Brian</w:t>
      </w:r>
      <w:r w:rsidR="00505D5B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(57)</w:t>
      </w:r>
      <w:r w:rsidR="0075284C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5D5B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не причисляется автором к ПФ. </w:t>
      </w:r>
      <w:r w:rsidR="008B4D85" w:rsidRPr="001648F9">
        <w:rPr>
          <w:rFonts w:ascii="Times New Roman" w:hAnsi="Times New Roman" w:cs="Times New Roman"/>
          <w:sz w:val="28"/>
          <w:szCs w:val="28"/>
          <w:lang w:val="ru-RU"/>
        </w:rPr>
        <w:t>Границы рассматриваемого явления в рецензируемой  магистерской диссертации</w:t>
      </w:r>
      <w:r w:rsidR="008B4D85">
        <w:rPr>
          <w:rFonts w:ascii="Times New Roman" w:hAnsi="Times New Roman" w:cs="Times New Roman"/>
          <w:sz w:val="28"/>
          <w:szCs w:val="28"/>
          <w:lang w:val="ru-RU"/>
        </w:rPr>
        <w:t xml:space="preserve"> остаются</w:t>
      </w:r>
      <w:r w:rsidR="008B4D85" w:rsidRPr="001648F9">
        <w:rPr>
          <w:rFonts w:ascii="Times New Roman" w:hAnsi="Times New Roman" w:cs="Times New Roman"/>
          <w:sz w:val="28"/>
          <w:szCs w:val="28"/>
          <w:lang w:val="ru-RU"/>
        </w:rPr>
        <w:t xml:space="preserve">, на мой взгляд, </w:t>
      </w:r>
      <w:r w:rsidR="008B4D85">
        <w:rPr>
          <w:rFonts w:ascii="Times New Roman" w:hAnsi="Times New Roman" w:cs="Times New Roman"/>
          <w:sz w:val="28"/>
          <w:szCs w:val="28"/>
          <w:lang w:val="ru-RU"/>
        </w:rPr>
        <w:t>размытыми</w:t>
      </w:r>
      <w:r w:rsidR="008B4D85" w:rsidRPr="001648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2A63" w:rsidRPr="00C4190B" w:rsidRDefault="004D2A63" w:rsidP="004D2A63">
      <w:pPr>
        <w:pStyle w:val="aa"/>
        <w:ind w:left="786"/>
        <w:rPr>
          <w:rFonts w:ascii="Times New Roman" w:hAnsi="Times New Roman" w:cs="Times New Roman"/>
          <w:sz w:val="28"/>
          <w:szCs w:val="28"/>
          <w:lang w:val="ru-RU"/>
        </w:rPr>
      </w:pPr>
    </w:p>
    <w:p w:rsidR="00FD14C7" w:rsidRDefault="00C4190B" w:rsidP="00FD14C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Второе замечание касается </w:t>
      </w:r>
      <w:r w:rsidRPr="004D2A63">
        <w:rPr>
          <w:rFonts w:ascii="Times New Roman" w:hAnsi="Times New Roman" w:cs="Times New Roman"/>
          <w:sz w:val="28"/>
          <w:szCs w:val="28"/>
          <w:u w:val="single"/>
          <w:lang w:val="ru-RU"/>
        </w:rPr>
        <w:t>терминологического аппарата</w:t>
      </w:r>
      <w:r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B4D85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260E59" w:rsidRPr="00FD14C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B4D8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60E59" w:rsidRPr="00FD14C7">
        <w:rPr>
          <w:rFonts w:ascii="Times New Roman" w:hAnsi="Times New Roman" w:cs="Times New Roman"/>
          <w:sz w:val="28"/>
          <w:szCs w:val="28"/>
          <w:lang w:val="ru-RU"/>
        </w:rPr>
        <w:t>пр., что понимается под термином «</w:t>
      </w:r>
      <w:r w:rsidR="00260E59" w:rsidRPr="001C3D5A">
        <w:rPr>
          <w:rFonts w:ascii="Times New Roman" w:hAnsi="Times New Roman" w:cs="Times New Roman"/>
          <w:sz w:val="28"/>
          <w:szCs w:val="28"/>
          <w:u w:val="single"/>
          <w:lang w:val="ru-RU"/>
        </w:rPr>
        <w:t>избыточность речи</w:t>
      </w:r>
      <w:r w:rsidR="00260E59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»? </w:t>
      </w:r>
      <w:r w:rsidR="00CA2504" w:rsidRPr="00FD14C7">
        <w:rPr>
          <w:rFonts w:ascii="Times New Roman" w:hAnsi="Times New Roman" w:cs="Times New Roman"/>
          <w:sz w:val="28"/>
          <w:szCs w:val="28"/>
          <w:lang w:val="ru-RU"/>
        </w:rPr>
        <w:t>Избыточностью в большинстве случаев считается у автора</w:t>
      </w:r>
      <w:r w:rsidR="00424632" w:rsidRPr="00FD14C7">
        <w:rPr>
          <w:rFonts w:ascii="Times New Roman" w:hAnsi="Times New Roman" w:cs="Times New Roman"/>
          <w:sz w:val="28"/>
          <w:szCs w:val="28"/>
          <w:lang w:val="ru-RU"/>
        </w:rPr>
        <w:t>, если я правильно поняла,</w:t>
      </w:r>
      <w:r w:rsidR="00CA2504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0664">
        <w:rPr>
          <w:rFonts w:ascii="Times New Roman" w:hAnsi="Times New Roman" w:cs="Times New Roman"/>
          <w:sz w:val="28"/>
          <w:szCs w:val="28"/>
          <w:lang w:val="ru-RU"/>
        </w:rPr>
        <w:t>факультативное упоминание ПФ, устранение которого из речи (вместе с зависимыми словами</w:t>
      </w:r>
      <w:r w:rsidR="005F70E8">
        <w:rPr>
          <w:rFonts w:ascii="Times New Roman" w:hAnsi="Times New Roman" w:cs="Times New Roman"/>
          <w:sz w:val="28"/>
          <w:szCs w:val="28"/>
          <w:lang w:val="ru-RU"/>
        </w:rPr>
        <w:t xml:space="preserve"> и / или включающим высказыванием</w:t>
      </w:r>
      <w:r w:rsidR="00920664">
        <w:rPr>
          <w:rFonts w:ascii="Times New Roman" w:hAnsi="Times New Roman" w:cs="Times New Roman"/>
          <w:sz w:val="28"/>
          <w:szCs w:val="28"/>
          <w:lang w:val="ru-RU"/>
        </w:rPr>
        <w:t xml:space="preserve">) не нарушило бы общий смысл реплики (69), </w:t>
      </w:r>
      <w:r w:rsidR="00CA2504" w:rsidRPr="00FD14C7">
        <w:rPr>
          <w:rFonts w:ascii="Times New Roman" w:hAnsi="Times New Roman" w:cs="Times New Roman"/>
          <w:sz w:val="28"/>
          <w:szCs w:val="28"/>
          <w:lang w:val="ru-RU"/>
        </w:rPr>
        <w:t>однако на с 55-56</w:t>
      </w:r>
      <w:r w:rsidR="00930873">
        <w:rPr>
          <w:rFonts w:ascii="Times New Roman" w:hAnsi="Times New Roman" w:cs="Times New Roman"/>
          <w:sz w:val="28"/>
          <w:szCs w:val="28"/>
          <w:lang w:val="ru-RU"/>
        </w:rPr>
        <w:t>, 62 и др.</w:t>
      </w:r>
      <w:r w:rsidR="00CA2504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 избыточность приравнивается к привнесению дополнительных оттенков в речь говорящего. </w:t>
      </w:r>
      <w:r w:rsidR="00424632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Избыточностью речи считается и эмоциональная окраска (48). </w:t>
      </w:r>
      <w:r w:rsidR="00CA2504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Избыточность речевых средств рассматривается </w:t>
      </w:r>
      <w:proofErr w:type="gramStart"/>
      <w:r w:rsidR="00CA2504" w:rsidRPr="00FD14C7">
        <w:rPr>
          <w:rFonts w:ascii="Times New Roman" w:hAnsi="Times New Roman" w:cs="Times New Roman"/>
          <w:sz w:val="28"/>
          <w:szCs w:val="28"/>
          <w:lang w:val="ru-RU"/>
        </w:rPr>
        <w:t>то</w:t>
      </w:r>
      <w:proofErr w:type="gramEnd"/>
      <w:r w:rsidR="00CA2504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 как следствие, то как причина употребления ПФ (71).</w:t>
      </w:r>
      <w:r w:rsidR="00424632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D85">
        <w:rPr>
          <w:rFonts w:ascii="Times New Roman" w:hAnsi="Times New Roman" w:cs="Times New Roman"/>
          <w:sz w:val="28"/>
          <w:szCs w:val="28"/>
          <w:lang w:val="ru-RU"/>
        </w:rPr>
        <w:t>Б) В</w:t>
      </w:r>
      <w:r w:rsidR="00424632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 главе 1 автор, вслед за </w:t>
      </w:r>
      <w:r w:rsidR="00260E59" w:rsidRPr="00FD14C7">
        <w:rPr>
          <w:rFonts w:ascii="Times New Roman" w:hAnsi="Times New Roman" w:cs="Times New Roman"/>
          <w:sz w:val="28"/>
          <w:szCs w:val="28"/>
          <w:lang w:val="ru-RU"/>
        </w:rPr>
        <w:t>одним из предшественников,</w:t>
      </w:r>
      <w:r w:rsidR="00424632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 разграничивает смысл и содержание (11), но не уточняет, в чем состоит их различие, а далее </w:t>
      </w:r>
      <w:r w:rsidR="00260E59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уже </w:t>
      </w:r>
      <w:r w:rsidR="00424632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использует </w:t>
      </w:r>
      <w:r w:rsidR="00424632" w:rsidRPr="001C3D5A">
        <w:rPr>
          <w:rFonts w:ascii="Times New Roman" w:hAnsi="Times New Roman" w:cs="Times New Roman"/>
          <w:sz w:val="28"/>
          <w:szCs w:val="28"/>
          <w:u w:val="single"/>
          <w:lang w:val="ru-RU"/>
        </w:rPr>
        <w:t>термины «смысл» и «значение</w:t>
      </w:r>
      <w:r w:rsidR="00424632" w:rsidRPr="00FD14C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60E59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, причем </w:t>
      </w:r>
      <w:r w:rsidR="00424632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260E59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абсолютно </w:t>
      </w:r>
      <w:r w:rsidR="00424632" w:rsidRPr="00FD14C7">
        <w:rPr>
          <w:rFonts w:ascii="Times New Roman" w:hAnsi="Times New Roman" w:cs="Times New Roman"/>
          <w:sz w:val="28"/>
          <w:szCs w:val="28"/>
          <w:lang w:val="ru-RU"/>
        </w:rPr>
        <w:t>взаимозаменяемые</w:t>
      </w:r>
      <w:r w:rsidR="00BA1F58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 (61, 62, 67 и мн. </w:t>
      </w:r>
      <w:proofErr w:type="spellStart"/>
      <w:proofErr w:type="gramStart"/>
      <w:r w:rsidR="00BA1F58" w:rsidRPr="00FD14C7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spellEnd"/>
      <w:proofErr w:type="gramEnd"/>
      <w:r w:rsidR="00BA1F58" w:rsidRPr="00FD14C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24632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B4D85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="00424632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Что понимается под </w:t>
      </w:r>
      <w:r w:rsidR="001648F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24632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ролью </w:t>
      </w:r>
      <w:r w:rsidR="001648F9">
        <w:rPr>
          <w:rFonts w:ascii="Times New Roman" w:hAnsi="Times New Roman" w:cs="Times New Roman"/>
          <w:sz w:val="28"/>
          <w:szCs w:val="28"/>
          <w:lang w:val="ru-RU"/>
        </w:rPr>
        <w:t xml:space="preserve">ПФ» </w:t>
      </w:r>
      <w:r w:rsidR="00424632" w:rsidRPr="00FD14C7">
        <w:rPr>
          <w:rFonts w:ascii="Times New Roman" w:hAnsi="Times New Roman" w:cs="Times New Roman"/>
          <w:sz w:val="28"/>
          <w:szCs w:val="28"/>
          <w:lang w:val="ru-RU"/>
        </w:rPr>
        <w:t>в выражении «</w:t>
      </w:r>
      <w:r w:rsidR="00424632" w:rsidRPr="001C3D5A">
        <w:rPr>
          <w:rFonts w:ascii="Times New Roman" w:hAnsi="Times New Roman" w:cs="Times New Roman"/>
          <w:sz w:val="28"/>
          <w:szCs w:val="28"/>
          <w:u w:val="single"/>
          <w:lang w:val="ru-RU"/>
        </w:rPr>
        <w:t>роли и функции ПФ</w:t>
      </w:r>
      <w:r w:rsidR="00424632" w:rsidRPr="00FD14C7">
        <w:rPr>
          <w:rFonts w:ascii="Times New Roman" w:hAnsi="Times New Roman" w:cs="Times New Roman"/>
          <w:sz w:val="28"/>
          <w:szCs w:val="28"/>
          <w:lang w:val="ru-RU"/>
        </w:rPr>
        <w:t>»?</w:t>
      </w:r>
      <w:r w:rsidR="00FD14C7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D85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="00FD14C7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В выводах читаем: «Выделение именно </w:t>
      </w:r>
      <w:r w:rsidR="00FD14C7" w:rsidRPr="001C3D5A">
        <w:rPr>
          <w:rFonts w:ascii="Times New Roman" w:hAnsi="Times New Roman" w:cs="Times New Roman"/>
          <w:sz w:val="28"/>
          <w:szCs w:val="28"/>
          <w:u w:val="single"/>
          <w:lang w:val="ru-RU"/>
        </w:rPr>
        <w:t>экспрессивной</w:t>
      </w:r>
      <w:r w:rsidR="00FD14C7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 функции необходимо, т.к. цель использования ПФ в подобных высказываниях – </w:t>
      </w:r>
      <w:r w:rsidR="00FD14C7" w:rsidRPr="001C3D5A">
        <w:rPr>
          <w:rFonts w:ascii="Times New Roman" w:hAnsi="Times New Roman" w:cs="Times New Roman"/>
          <w:sz w:val="28"/>
          <w:szCs w:val="28"/>
          <w:lang w:val="ru-RU"/>
        </w:rPr>
        <w:t>исключительно</w:t>
      </w:r>
      <w:r w:rsidR="00FD14C7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14C7" w:rsidRPr="001648F9">
        <w:rPr>
          <w:rFonts w:ascii="Times New Roman" w:hAnsi="Times New Roman" w:cs="Times New Roman"/>
          <w:i/>
          <w:sz w:val="28"/>
          <w:szCs w:val="28"/>
          <w:lang w:val="ru-RU"/>
        </w:rPr>
        <w:t>выражение эмоций</w:t>
      </w:r>
      <w:r w:rsidR="00FD14C7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 говорящего</w:t>
      </w:r>
      <w:r w:rsidR="0093087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D14C7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 (79). Почему тогда не назвать ее </w:t>
      </w:r>
      <w:proofErr w:type="spellStart"/>
      <w:r w:rsidR="00FD14C7" w:rsidRPr="00FD14C7">
        <w:rPr>
          <w:rFonts w:ascii="Times New Roman" w:hAnsi="Times New Roman" w:cs="Times New Roman"/>
          <w:sz w:val="28"/>
          <w:szCs w:val="28"/>
          <w:lang w:val="ru-RU"/>
        </w:rPr>
        <w:t>эмотивной</w:t>
      </w:r>
      <w:proofErr w:type="spellEnd"/>
      <w:r w:rsidR="00FD14C7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? Ведь экспрессивность и </w:t>
      </w:r>
      <w:proofErr w:type="spellStart"/>
      <w:r w:rsidR="00FD14C7" w:rsidRPr="00FD14C7">
        <w:rPr>
          <w:rFonts w:ascii="Times New Roman" w:hAnsi="Times New Roman" w:cs="Times New Roman"/>
          <w:sz w:val="28"/>
          <w:szCs w:val="28"/>
          <w:lang w:val="ru-RU"/>
        </w:rPr>
        <w:t>эмотивность</w:t>
      </w:r>
      <w:proofErr w:type="spellEnd"/>
      <w:r w:rsidR="00FD14C7" w:rsidRPr="00FD14C7">
        <w:rPr>
          <w:rFonts w:ascii="Times New Roman" w:hAnsi="Times New Roman" w:cs="Times New Roman"/>
          <w:sz w:val="28"/>
          <w:szCs w:val="28"/>
          <w:lang w:val="ru-RU"/>
        </w:rPr>
        <w:t xml:space="preserve"> – это не одно и то же.</w:t>
      </w:r>
    </w:p>
    <w:p w:rsidR="004D2A63" w:rsidRDefault="004D2A63" w:rsidP="004D2A63">
      <w:pPr>
        <w:pStyle w:val="aa"/>
        <w:ind w:left="786"/>
        <w:rPr>
          <w:rFonts w:ascii="Times New Roman" w:hAnsi="Times New Roman" w:cs="Times New Roman"/>
          <w:sz w:val="28"/>
          <w:szCs w:val="28"/>
          <w:lang w:val="ru-RU"/>
        </w:rPr>
      </w:pPr>
    </w:p>
    <w:p w:rsidR="00273AAE" w:rsidRDefault="008B4D85" w:rsidP="00273AAE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Третье</w:t>
      </w:r>
      <w:r w:rsidR="00664B8C">
        <w:rPr>
          <w:rFonts w:ascii="Times New Roman" w:hAnsi="Times New Roman" w:cs="Times New Roman"/>
          <w:sz w:val="28"/>
          <w:szCs w:val="28"/>
          <w:lang w:val="ru-RU"/>
        </w:rPr>
        <w:t xml:space="preserve"> замечание касается некоторых </w:t>
      </w:r>
      <w:r w:rsidR="00FD14C7" w:rsidRPr="004D2A6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внутренних </w:t>
      </w:r>
      <w:r w:rsidR="001648F9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расхождений</w:t>
      </w:r>
      <w:r w:rsidR="00FD14C7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C3D5A">
        <w:rPr>
          <w:rFonts w:ascii="Times New Roman" w:hAnsi="Times New Roman" w:cs="Times New Roman"/>
          <w:sz w:val="28"/>
          <w:szCs w:val="28"/>
        </w:rPr>
        <w:t>A</w:t>
      </w:r>
      <w:r w:rsidR="001C3D5A" w:rsidRPr="001C3D5A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D14C7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На с. 25 сказано, что при цитации «цитирующий не сообщает источник цитирования». </w:t>
      </w:r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Но в работе приведены минимум три примера, где цитирующий прямо сообщает источник цитирования </w:t>
      </w:r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lastRenderedPageBreak/>
        <w:t>(</w:t>
      </w:r>
      <w:proofErr w:type="spellStart"/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>сс</w:t>
      </w:r>
      <w:proofErr w:type="spellEnd"/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D14C7" w:rsidRPr="001A2956">
        <w:rPr>
          <w:rFonts w:ascii="Times New Roman" w:hAnsi="Times New Roman" w:cs="Times New Roman"/>
          <w:sz w:val="28"/>
          <w:szCs w:val="28"/>
          <w:lang w:val="ru-RU"/>
        </w:rPr>
        <w:t>64</w:t>
      </w:r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, 57, 63) и несколько примеров, где источник сообщается косвенно: «один мудрый человек сказал…». </w:t>
      </w:r>
      <w:r w:rsidR="001C3D5A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B26527" w:rsidRPr="001A2956">
        <w:rPr>
          <w:rFonts w:ascii="Times New Roman" w:hAnsi="Times New Roman" w:cs="Times New Roman"/>
          <w:sz w:val="28"/>
          <w:szCs w:val="28"/>
          <w:lang w:val="ru-RU"/>
        </w:rPr>
        <w:t>Если информативная функция выделяется как особая функция</w:t>
      </w:r>
      <w:r w:rsidR="001A2956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 ПФ, правомерно </w:t>
      </w:r>
      <w:r w:rsidR="00B26527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ли говорить о том, что ПФ «не несет здесь особой прагматической нагрузки»? Или информирование не считается прагматической нагрузкой? Или прагматическая нагрузка и прагматическая функция –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принципиально </w:t>
      </w:r>
      <w:r w:rsidR="00B26527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разные </w:t>
      </w:r>
      <w:r>
        <w:rPr>
          <w:rFonts w:ascii="Times New Roman" w:hAnsi="Times New Roman" w:cs="Times New Roman"/>
          <w:sz w:val="28"/>
          <w:szCs w:val="28"/>
          <w:lang w:val="ru-RU"/>
        </w:rPr>
        <w:t>понятия</w:t>
      </w:r>
      <w:r w:rsidR="00B26527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5F70E8">
        <w:rPr>
          <w:rFonts w:ascii="Times New Roman" w:hAnsi="Times New Roman" w:cs="Times New Roman"/>
          <w:sz w:val="28"/>
          <w:szCs w:val="28"/>
          <w:lang w:val="ru-RU"/>
        </w:rPr>
        <w:t>Это следовало бы</w:t>
      </w:r>
      <w:r w:rsidR="00B26527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 объяснить</w:t>
      </w:r>
      <w:r w:rsidR="001A2956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C3D5A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Юмористическая функция расценивается как комическое ради комического, без определенной цели, но </w:t>
      </w:r>
      <w:r w:rsidR="001C3D5A">
        <w:rPr>
          <w:rFonts w:ascii="Times New Roman" w:hAnsi="Times New Roman" w:cs="Times New Roman"/>
          <w:sz w:val="28"/>
          <w:szCs w:val="28"/>
          <w:lang w:val="ru-RU"/>
        </w:rPr>
        <w:t>в этом же разделе</w:t>
      </w:r>
      <w:r w:rsidR="001648F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>с. 55 сказано, что это «способ, средство достижения поставленной цели».</w:t>
      </w:r>
      <w:proofErr w:type="gramEnd"/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 Есть </w:t>
      </w:r>
      <w:proofErr w:type="gramStart"/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>ли</w:t>
      </w:r>
      <w:proofErr w:type="gramEnd"/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 в конечном счете цель или ее нет? </w:t>
      </w:r>
      <w:r w:rsidR="001C3D5A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>В Главе 1 автор принимает точку зрения тех исследователей, которые считают ПФ последовательностью яз</w:t>
      </w:r>
      <w:proofErr w:type="gramStart"/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диниц, или «блоком» (18), однако в работе рассмотрено множество </w:t>
      </w:r>
      <w:r w:rsidR="00273AAE" w:rsidRPr="001A2956">
        <w:rPr>
          <w:rFonts w:ascii="Times New Roman" w:hAnsi="Times New Roman" w:cs="Times New Roman"/>
          <w:sz w:val="28"/>
          <w:szCs w:val="28"/>
          <w:u w:val="single"/>
          <w:lang w:val="ru-RU"/>
        </w:rPr>
        <w:t>однословных</w:t>
      </w:r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 ПФ. Значит ли это, что требование последовательности яз</w:t>
      </w:r>
      <w:proofErr w:type="gramStart"/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>диниц не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правомерно</w:t>
      </w:r>
      <w:r w:rsidR="00273AAE" w:rsidRPr="001A2956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D2A63" w:rsidRDefault="004D2A63" w:rsidP="004D2A63">
      <w:pPr>
        <w:pStyle w:val="aa"/>
        <w:ind w:left="786"/>
        <w:rPr>
          <w:rFonts w:ascii="Times New Roman" w:hAnsi="Times New Roman" w:cs="Times New Roman"/>
          <w:sz w:val="28"/>
          <w:szCs w:val="28"/>
          <w:lang w:val="ru-RU"/>
        </w:rPr>
      </w:pPr>
    </w:p>
    <w:p w:rsidR="00F570C7" w:rsidRPr="004D2A63" w:rsidRDefault="008B4D85" w:rsidP="00F570C7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Наконец, н</w:t>
      </w:r>
      <w:r w:rsidR="004D2A63" w:rsidRPr="004D2A63">
        <w:rPr>
          <w:rFonts w:ascii="Times New Roman" w:hAnsi="Times New Roman" w:cs="Times New Roman"/>
          <w:sz w:val="28"/>
          <w:szCs w:val="28"/>
          <w:lang w:val="ru-RU"/>
        </w:rPr>
        <w:t>еко</w:t>
      </w:r>
      <w:r w:rsidR="004D2A6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8B6A2A" w:rsidRPr="004D2A63">
        <w:rPr>
          <w:rFonts w:ascii="Times New Roman" w:hAnsi="Times New Roman" w:cs="Times New Roman"/>
          <w:sz w:val="28"/>
          <w:szCs w:val="28"/>
          <w:lang w:val="ru-RU"/>
        </w:rPr>
        <w:t xml:space="preserve">орые возражения вызывает </w:t>
      </w:r>
      <w:r w:rsidR="008B6A2A" w:rsidRPr="004D2A6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подача </w:t>
      </w:r>
      <w:r w:rsidR="004D2A63" w:rsidRPr="004D2A63">
        <w:rPr>
          <w:rFonts w:ascii="Times New Roman" w:hAnsi="Times New Roman" w:cs="Times New Roman"/>
          <w:sz w:val="28"/>
          <w:szCs w:val="28"/>
          <w:u w:val="single"/>
          <w:lang w:val="ru-RU"/>
        </w:rPr>
        <w:t>материала</w:t>
      </w:r>
      <w:r w:rsidR="008B6A2A" w:rsidRPr="004D2A63">
        <w:rPr>
          <w:rFonts w:ascii="Times New Roman" w:hAnsi="Times New Roman" w:cs="Times New Roman"/>
          <w:sz w:val="28"/>
          <w:szCs w:val="28"/>
          <w:lang w:val="ru-RU"/>
        </w:rPr>
        <w:t xml:space="preserve">. Автор </w:t>
      </w:r>
      <w:r w:rsidR="001648F9">
        <w:rPr>
          <w:rFonts w:ascii="Times New Roman" w:hAnsi="Times New Roman" w:cs="Times New Roman"/>
          <w:sz w:val="28"/>
          <w:szCs w:val="28"/>
          <w:lang w:val="ru-RU"/>
        </w:rPr>
        <w:t xml:space="preserve">в ряде случаев </w:t>
      </w:r>
      <w:r w:rsidR="008B6A2A" w:rsidRPr="004D2A63">
        <w:rPr>
          <w:rFonts w:ascii="Times New Roman" w:hAnsi="Times New Roman" w:cs="Times New Roman"/>
          <w:sz w:val="28"/>
          <w:szCs w:val="28"/>
          <w:lang w:val="ru-RU"/>
        </w:rPr>
        <w:t>злоупотребляет пересказом сюжета, сообщая совершенно</w:t>
      </w:r>
      <w:r w:rsidR="00F570C7" w:rsidRPr="004D2A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6A2A" w:rsidRPr="004D2A63">
        <w:rPr>
          <w:rFonts w:ascii="Times New Roman" w:hAnsi="Times New Roman" w:cs="Times New Roman"/>
          <w:sz w:val="28"/>
          <w:szCs w:val="28"/>
          <w:lang w:val="ru-RU"/>
        </w:rPr>
        <w:t>лишние</w:t>
      </w:r>
      <w:r w:rsidR="004D2A63" w:rsidRPr="004D2A63">
        <w:rPr>
          <w:rFonts w:ascii="Times New Roman" w:hAnsi="Times New Roman" w:cs="Times New Roman"/>
          <w:sz w:val="28"/>
          <w:szCs w:val="28"/>
          <w:lang w:val="ru-RU"/>
        </w:rPr>
        <w:t xml:space="preserve">, многословные </w:t>
      </w:r>
      <w:r w:rsidR="008B6A2A" w:rsidRPr="004D2A63">
        <w:rPr>
          <w:rFonts w:ascii="Times New Roman" w:hAnsi="Times New Roman" w:cs="Times New Roman"/>
          <w:sz w:val="28"/>
          <w:szCs w:val="28"/>
          <w:lang w:val="ru-RU"/>
        </w:rPr>
        <w:t xml:space="preserve"> подробности</w:t>
      </w:r>
      <w:r w:rsidR="00F570C7" w:rsidRPr="004D2A63">
        <w:rPr>
          <w:rFonts w:ascii="Times New Roman" w:hAnsi="Times New Roman" w:cs="Times New Roman"/>
          <w:sz w:val="28"/>
          <w:szCs w:val="28"/>
          <w:lang w:val="ru-RU"/>
        </w:rPr>
        <w:t xml:space="preserve">, никак не связанные с ПФ </w:t>
      </w:r>
      <w:proofErr w:type="gramStart"/>
      <w:r w:rsidR="00F570C7" w:rsidRPr="004D2A63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F570C7" w:rsidRPr="004D2A63">
        <w:rPr>
          <w:rFonts w:ascii="Times New Roman" w:hAnsi="Times New Roman" w:cs="Times New Roman"/>
          <w:sz w:val="28"/>
          <w:szCs w:val="28"/>
          <w:lang w:val="ru-RU"/>
        </w:rPr>
        <w:t xml:space="preserve">37 и мн. др.), которые только отвлекают читателя и оттесняют собственно лингвистический анализ. </w:t>
      </w:r>
      <w:r w:rsidR="004D2A63" w:rsidRPr="004D2A6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570C7" w:rsidRPr="004D2A63">
        <w:rPr>
          <w:rFonts w:ascii="Times New Roman" w:hAnsi="Times New Roman" w:cs="Times New Roman"/>
          <w:sz w:val="28"/>
          <w:szCs w:val="28"/>
          <w:lang w:val="ru-RU"/>
        </w:rPr>
        <w:t xml:space="preserve">ример 30 на с 52 едва ли можно отнести к простым «украшениям» речи и еще менее – к избыточности яз. средств: если исключить </w:t>
      </w:r>
      <w:proofErr w:type="gramStart"/>
      <w:r w:rsidR="00F570C7" w:rsidRPr="004D2A63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F570C7" w:rsidRPr="004D2A63">
        <w:rPr>
          <w:rFonts w:ascii="Times New Roman" w:hAnsi="Times New Roman" w:cs="Times New Roman"/>
          <w:sz w:val="28"/>
          <w:szCs w:val="28"/>
          <w:lang w:val="ru-RU"/>
        </w:rPr>
        <w:t xml:space="preserve"> высказывание, реплика окажется лишенной смысла.</w:t>
      </w:r>
      <w:r w:rsidR="004D2A63" w:rsidRPr="004D2A63">
        <w:rPr>
          <w:rFonts w:ascii="Times New Roman" w:hAnsi="Times New Roman" w:cs="Times New Roman"/>
          <w:sz w:val="28"/>
          <w:szCs w:val="28"/>
          <w:lang w:val="ru-RU"/>
        </w:rPr>
        <w:t xml:space="preserve"> См. тж. пример 29, с. 51, и </w:t>
      </w:r>
      <w:proofErr w:type="spellStart"/>
      <w:r w:rsidR="004D2A63" w:rsidRPr="004D2A63">
        <w:rPr>
          <w:rFonts w:ascii="Times New Roman" w:hAnsi="Times New Roman" w:cs="Times New Roman"/>
          <w:sz w:val="28"/>
          <w:szCs w:val="28"/>
          <w:lang w:val="ru-RU"/>
        </w:rPr>
        <w:t>нек</w:t>
      </w:r>
      <w:proofErr w:type="spellEnd"/>
      <w:r w:rsidR="004D2A63" w:rsidRPr="004D2A63">
        <w:rPr>
          <w:rFonts w:ascii="Times New Roman" w:hAnsi="Times New Roman" w:cs="Times New Roman"/>
          <w:sz w:val="28"/>
          <w:szCs w:val="28"/>
          <w:lang w:val="ru-RU"/>
        </w:rPr>
        <w:t>. др.</w:t>
      </w:r>
    </w:p>
    <w:p w:rsidR="00CA2504" w:rsidRDefault="00CA2504" w:rsidP="00FD14C7">
      <w:pPr>
        <w:pStyle w:val="aa"/>
        <w:ind w:left="786"/>
        <w:rPr>
          <w:rFonts w:ascii="Times New Roman" w:hAnsi="Times New Roman" w:cs="Times New Roman"/>
          <w:sz w:val="28"/>
          <w:szCs w:val="28"/>
          <w:lang w:val="ru-RU"/>
        </w:rPr>
      </w:pPr>
    </w:p>
    <w:p w:rsidR="00FF594A" w:rsidRDefault="001C3D5A" w:rsidP="00FF594A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Вызывает возражения и некоторая небрежность в </w:t>
      </w:r>
      <w:r w:rsidRPr="008B4D8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оформлении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диссертации. Работа не вычитана</w:t>
      </w:r>
      <w:r w:rsidR="005A3D84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 автором. В</w:t>
      </w:r>
      <w:r w:rsidR="00260E59" w:rsidRPr="00260E59">
        <w:rPr>
          <w:rFonts w:ascii="Times New Roman" w:hAnsi="Times New Roman" w:cs="Times New Roman"/>
          <w:sz w:val="28"/>
          <w:szCs w:val="28"/>
          <w:lang w:val="ru-RU"/>
        </w:rPr>
        <w:t>о Введении</w:t>
      </w:r>
      <w:r w:rsidR="005A3D84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 оставлены пробелы для вставки количественных данных, </w:t>
      </w:r>
      <w:r w:rsidR="00BA1F58" w:rsidRPr="00260E59">
        <w:rPr>
          <w:rFonts w:ascii="Times New Roman" w:hAnsi="Times New Roman" w:cs="Times New Roman"/>
          <w:sz w:val="28"/>
          <w:szCs w:val="28"/>
          <w:lang w:val="ru-RU"/>
        </w:rPr>
        <w:t>наблюдаются</w:t>
      </w:r>
      <w:r w:rsidR="005A3D84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 разночтения в пункт</w:t>
      </w:r>
      <w:r w:rsidR="00BA1F58" w:rsidRPr="00260E59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5A3D84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Содержания и реальн</w:t>
      </w:r>
      <w:r w:rsidR="00BA1F58" w:rsidRPr="00260E59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5A3D84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 названи</w:t>
      </w:r>
      <w:r w:rsidR="00BA1F58" w:rsidRPr="00260E59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="005A3D84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 раздел</w:t>
      </w:r>
      <w:r w:rsidR="00BA1F58" w:rsidRPr="00260E59">
        <w:rPr>
          <w:rFonts w:ascii="Times New Roman" w:hAnsi="Times New Roman" w:cs="Times New Roman"/>
          <w:sz w:val="28"/>
          <w:szCs w:val="28"/>
          <w:lang w:val="ru-RU"/>
        </w:rPr>
        <w:t>ов (с.1 – с.26; 2—69)</w:t>
      </w:r>
      <w:r w:rsidR="005A3D84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одна и та же функция в Содержании заявлена как 2.6. – информативная, а в </w:t>
      </w:r>
      <w:r w:rsidR="00B30604">
        <w:rPr>
          <w:rFonts w:ascii="Times New Roman" w:hAnsi="Times New Roman" w:cs="Times New Roman"/>
          <w:sz w:val="28"/>
          <w:szCs w:val="28"/>
          <w:lang w:val="ru-RU"/>
        </w:rPr>
        <w:t>тексте диссертации</w:t>
      </w:r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 наз. информационной (с.48). </w:t>
      </w:r>
      <w:proofErr w:type="gramStart"/>
      <w:r w:rsidR="00260E59" w:rsidRPr="00260E59">
        <w:rPr>
          <w:rFonts w:ascii="Times New Roman" w:hAnsi="Times New Roman" w:cs="Times New Roman"/>
          <w:sz w:val="28"/>
          <w:szCs w:val="28"/>
          <w:lang w:val="ru-RU"/>
        </w:rPr>
        <w:t>В диссертации отмечено</w:t>
      </w:r>
      <w:r w:rsidR="00BA1F58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 большое число пунктуационных </w:t>
      </w:r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>погрешностей (12, 14, 17, 17</w:t>
      </w:r>
      <w:r w:rsidR="00893CC5">
        <w:rPr>
          <w:rFonts w:ascii="Times New Roman" w:hAnsi="Times New Roman" w:cs="Times New Roman"/>
          <w:sz w:val="28"/>
          <w:szCs w:val="28"/>
          <w:lang w:val="ru-RU"/>
        </w:rPr>
        <w:t>(а),</w:t>
      </w:r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 21 – ведет к неясности смысла</w:t>
      </w:r>
      <w:r w:rsidR="00893CC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 2 или 3 сущности в перечислении</w:t>
      </w:r>
      <w:r w:rsidR="00B30604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  <w:r w:rsidR="00B30604">
        <w:rPr>
          <w:rFonts w:ascii="Times New Roman" w:hAnsi="Times New Roman" w:cs="Times New Roman"/>
          <w:sz w:val="28"/>
          <w:szCs w:val="28"/>
          <w:lang w:val="ru-RU"/>
        </w:rPr>
        <w:t xml:space="preserve"> далее 42, 43, 47</w:t>
      </w:r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>, 61 и др.</w:t>
      </w:r>
      <w:r w:rsidR="00260E5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30604">
        <w:rPr>
          <w:rFonts w:ascii="Times New Roman" w:hAnsi="Times New Roman" w:cs="Times New Roman"/>
          <w:sz w:val="28"/>
          <w:szCs w:val="28"/>
          <w:lang w:val="ru-RU"/>
        </w:rPr>
        <w:t>, опечаток</w:t>
      </w:r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>эвфимизация</w:t>
      </w:r>
      <w:proofErr w:type="spellEnd"/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 (29), то </w:t>
      </w:r>
      <w:proofErr w:type="spellStart"/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>леприкон</w:t>
      </w:r>
      <w:proofErr w:type="spellEnd"/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>лепрекон</w:t>
      </w:r>
      <w:proofErr w:type="spellEnd"/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 (70), тж. 45</w:t>
      </w:r>
      <w:r w:rsidR="00920664">
        <w:rPr>
          <w:rFonts w:ascii="Times New Roman" w:hAnsi="Times New Roman" w:cs="Times New Roman"/>
          <w:sz w:val="28"/>
          <w:szCs w:val="28"/>
          <w:lang w:val="ru-RU"/>
        </w:rPr>
        <w:t>, 67 – «резидент Никсон»</w:t>
      </w:r>
      <w:r w:rsidR="00260E59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имеется множество несогласованных форм </w:t>
      </w:r>
      <w:r w:rsidR="00260E59">
        <w:rPr>
          <w:rFonts w:ascii="Times New Roman" w:hAnsi="Times New Roman" w:cs="Times New Roman"/>
          <w:sz w:val="28"/>
          <w:szCs w:val="28"/>
          <w:lang w:val="ru-RU"/>
        </w:rPr>
        <w:t xml:space="preserve">русского языка </w:t>
      </w:r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>(18, 20, 23, 24, 36 -- смысл? 37</w:t>
      </w:r>
      <w:r w:rsidR="00260E5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 43</w:t>
      </w:r>
      <w:r w:rsidR="00260E5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 44</w:t>
      </w:r>
      <w:r w:rsidR="00260E5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="00260E5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F594A" w:rsidRPr="00260E59">
        <w:rPr>
          <w:rFonts w:ascii="Times New Roman" w:hAnsi="Times New Roman" w:cs="Times New Roman"/>
          <w:sz w:val="28"/>
          <w:szCs w:val="28"/>
          <w:lang w:val="ru-RU"/>
        </w:rPr>
        <w:t xml:space="preserve"> 46, 65, 70, 76, 83).  </w:t>
      </w:r>
      <w:proofErr w:type="gramStart"/>
      <w:r w:rsidR="002A3448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2A3448">
        <w:rPr>
          <w:rFonts w:ascii="Times New Roman" w:hAnsi="Times New Roman" w:cs="Times New Roman"/>
          <w:sz w:val="28"/>
          <w:szCs w:val="28"/>
          <w:lang w:val="ru-RU"/>
        </w:rPr>
        <w:t xml:space="preserve"> с. 6-7 </w:t>
      </w:r>
      <w:proofErr w:type="gramStart"/>
      <w:r w:rsidR="002A3448">
        <w:rPr>
          <w:rFonts w:ascii="Times New Roman" w:hAnsi="Times New Roman" w:cs="Times New Roman"/>
          <w:sz w:val="28"/>
          <w:szCs w:val="28"/>
          <w:lang w:val="ru-RU"/>
        </w:rPr>
        <w:t>осталось</w:t>
      </w:r>
      <w:proofErr w:type="gramEnd"/>
      <w:r w:rsidR="002A3448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851939">
        <w:rPr>
          <w:rFonts w:ascii="Times New Roman" w:hAnsi="Times New Roman" w:cs="Times New Roman"/>
          <w:sz w:val="28"/>
          <w:szCs w:val="28"/>
          <w:lang w:val="ru-RU"/>
        </w:rPr>
        <w:t>оложение</w:t>
      </w:r>
      <w:r w:rsidR="002A3448">
        <w:rPr>
          <w:rFonts w:ascii="Times New Roman" w:hAnsi="Times New Roman" w:cs="Times New Roman"/>
          <w:sz w:val="28"/>
          <w:szCs w:val="28"/>
          <w:lang w:val="ru-RU"/>
        </w:rPr>
        <w:t>, взятое</w:t>
      </w:r>
      <w:r w:rsidR="005F70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3CC5">
        <w:rPr>
          <w:rFonts w:ascii="Times New Roman" w:hAnsi="Times New Roman" w:cs="Times New Roman"/>
          <w:sz w:val="28"/>
          <w:szCs w:val="28"/>
          <w:lang w:val="ru-RU"/>
        </w:rPr>
        <w:t xml:space="preserve">дословно </w:t>
      </w:r>
      <w:r w:rsidR="005F70E8">
        <w:rPr>
          <w:rFonts w:ascii="Times New Roman" w:hAnsi="Times New Roman" w:cs="Times New Roman"/>
          <w:sz w:val="28"/>
          <w:szCs w:val="28"/>
          <w:lang w:val="ru-RU"/>
        </w:rPr>
        <w:t>--</w:t>
      </w:r>
      <w:r w:rsidR="002A3448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r w:rsidR="002A344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указания на источник </w:t>
      </w:r>
      <w:r w:rsidR="005F70E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A34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0E8">
        <w:rPr>
          <w:rFonts w:ascii="Times New Roman" w:hAnsi="Times New Roman" w:cs="Times New Roman"/>
          <w:sz w:val="28"/>
          <w:szCs w:val="28"/>
          <w:lang w:val="ru-RU"/>
        </w:rPr>
        <w:t xml:space="preserve">из </w:t>
      </w:r>
      <w:r w:rsidR="002A3448">
        <w:rPr>
          <w:rFonts w:ascii="Times New Roman" w:hAnsi="Times New Roman" w:cs="Times New Roman"/>
          <w:sz w:val="28"/>
          <w:szCs w:val="28"/>
          <w:lang w:val="ru-RU"/>
        </w:rPr>
        <w:t>АДД А.Ю. Масловой (СПб 2009), отсутствующий в библиографическом списке</w:t>
      </w:r>
      <w:r w:rsidR="005F70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51939">
        <w:rPr>
          <w:rFonts w:ascii="Times New Roman" w:hAnsi="Times New Roman" w:cs="Times New Roman"/>
          <w:sz w:val="28"/>
          <w:szCs w:val="28"/>
          <w:lang w:val="ru-RU"/>
        </w:rPr>
        <w:t>или,</w:t>
      </w:r>
      <w:r w:rsidR="005F70E8">
        <w:rPr>
          <w:rFonts w:ascii="Times New Roman" w:hAnsi="Times New Roman" w:cs="Times New Roman"/>
          <w:sz w:val="28"/>
          <w:szCs w:val="28"/>
          <w:lang w:val="ru-RU"/>
        </w:rPr>
        <w:t xml:space="preserve"> возможно, из монографии </w:t>
      </w:r>
      <w:r w:rsidR="00851939">
        <w:rPr>
          <w:rFonts w:ascii="Times New Roman" w:hAnsi="Times New Roman" w:cs="Times New Roman"/>
          <w:sz w:val="28"/>
          <w:szCs w:val="28"/>
          <w:lang w:val="ru-RU"/>
        </w:rPr>
        <w:t xml:space="preserve">(с которой диссертантка знакома) </w:t>
      </w:r>
      <w:r w:rsidR="005F70E8">
        <w:rPr>
          <w:rFonts w:ascii="Times New Roman" w:hAnsi="Times New Roman" w:cs="Times New Roman"/>
          <w:sz w:val="28"/>
          <w:szCs w:val="28"/>
          <w:lang w:val="ru-RU"/>
        </w:rPr>
        <w:t>той же исследовательницы-славистки</w:t>
      </w:r>
      <w:r w:rsidR="002A344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3448" w:rsidRDefault="0000361E" w:rsidP="002A3448">
      <w:pPr>
        <w:pStyle w:val="aa"/>
        <w:ind w:left="78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A3448">
        <w:rPr>
          <w:rFonts w:ascii="Times New Roman" w:hAnsi="Times New Roman" w:cs="Times New Roman"/>
          <w:sz w:val="28"/>
          <w:szCs w:val="28"/>
          <w:lang w:val="ru-RU"/>
        </w:rPr>
        <w:t xml:space="preserve">Отмеченные недостатки </w:t>
      </w:r>
      <w:r w:rsidR="005F70E8">
        <w:rPr>
          <w:rFonts w:ascii="Times New Roman" w:hAnsi="Times New Roman" w:cs="Times New Roman"/>
          <w:sz w:val="28"/>
          <w:szCs w:val="28"/>
          <w:lang w:val="ru-RU"/>
        </w:rPr>
        <w:t xml:space="preserve">требуют от читателя дополнительных </w:t>
      </w:r>
      <w:proofErr w:type="spellStart"/>
      <w:r w:rsidR="005F70E8">
        <w:rPr>
          <w:rFonts w:ascii="Times New Roman" w:hAnsi="Times New Roman" w:cs="Times New Roman"/>
          <w:sz w:val="28"/>
          <w:szCs w:val="28"/>
          <w:lang w:val="ru-RU"/>
        </w:rPr>
        <w:t>конгитивных</w:t>
      </w:r>
      <w:proofErr w:type="spellEnd"/>
      <w:r w:rsidR="005F70E8">
        <w:rPr>
          <w:rFonts w:ascii="Times New Roman" w:hAnsi="Times New Roman" w:cs="Times New Roman"/>
          <w:sz w:val="28"/>
          <w:szCs w:val="28"/>
          <w:lang w:val="ru-RU"/>
        </w:rPr>
        <w:t xml:space="preserve"> усилий</w:t>
      </w:r>
      <w:r w:rsidR="002A3448">
        <w:rPr>
          <w:rFonts w:ascii="Times New Roman" w:hAnsi="Times New Roman" w:cs="Times New Roman"/>
          <w:sz w:val="28"/>
          <w:szCs w:val="28"/>
          <w:lang w:val="ru-RU"/>
        </w:rPr>
        <w:t xml:space="preserve">, но не затрагивают основных выводов. Цель, поставленная </w:t>
      </w:r>
      <w:r w:rsidR="008B4D85">
        <w:rPr>
          <w:rFonts w:ascii="Times New Roman" w:hAnsi="Times New Roman" w:cs="Times New Roman"/>
          <w:sz w:val="28"/>
          <w:szCs w:val="28"/>
          <w:lang w:val="ru-RU"/>
        </w:rPr>
        <w:t xml:space="preserve">А.А. </w:t>
      </w:r>
      <w:proofErr w:type="spellStart"/>
      <w:r w:rsidR="008B4D85">
        <w:rPr>
          <w:rFonts w:ascii="Times New Roman" w:hAnsi="Times New Roman" w:cs="Times New Roman"/>
          <w:sz w:val="28"/>
          <w:szCs w:val="28"/>
          <w:lang w:val="ru-RU"/>
        </w:rPr>
        <w:t>Заленской</w:t>
      </w:r>
      <w:proofErr w:type="spellEnd"/>
      <w:r w:rsidR="008B4D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3448">
        <w:rPr>
          <w:rFonts w:ascii="Times New Roman" w:hAnsi="Times New Roman" w:cs="Times New Roman"/>
          <w:sz w:val="28"/>
          <w:szCs w:val="28"/>
          <w:lang w:val="ru-RU"/>
        </w:rPr>
        <w:t xml:space="preserve">во Введении, достигнута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проведения систематического, построенного по единому алгоритму анализа </w:t>
      </w:r>
      <w:r w:rsidR="002A3448">
        <w:rPr>
          <w:rFonts w:ascii="Times New Roman" w:hAnsi="Times New Roman" w:cs="Times New Roman"/>
          <w:sz w:val="28"/>
          <w:szCs w:val="28"/>
          <w:lang w:val="ru-RU"/>
        </w:rPr>
        <w:t xml:space="preserve">обширного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C25282">
        <w:rPr>
          <w:rFonts w:ascii="Times New Roman" w:hAnsi="Times New Roman" w:cs="Times New Roman"/>
          <w:sz w:val="28"/>
          <w:szCs w:val="28"/>
          <w:lang w:val="ru-RU"/>
        </w:rPr>
        <w:t>наглядного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3448">
        <w:rPr>
          <w:rFonts w:ascii="Times New Roman" w:hAnsi="Times New Roman" w:cs="Times New Roman"/>
          <w:sz w:val="28"/>
          <w:szCs w:val="28"/>
          <w:lang w:val="ru-RU"/>
        </w:rPr>
        <w:t>языкового материала</w:t>
      </w:r>
      <w:r>
        <w:rPr>
          <w:rFonts w:ascii="Times New Roman" w:hAnsi="Times New Roman" w:cs="Times New Roman"/>
          <w:sz w:val="28"/>
          <w:szCs w:val="28"/>
          <w:lang w:val="ru-RU"/>
        </w:rPr>
        <w:t>. В Заключени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представлена классификация коммуникативных функций, выполняемых ПФ-ми</w:t>
      </w:r>
      <w:r w:rsidR="002A34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или в сочетании с другими языковыми средствами. Процентные данные показывают частотность реализации конкретных коммуникативных функций </w:t>
      </w:r>
      <w:r w:rsidR="00C25282">
        <w:rPr>
          <w:rFonts w:ascii="Times New Roman" w:hAnsi="Times New Roman" w:cs="Times New Roman"/>
          <w:sz w:val="28"/>
          <w:szCs w:val="28"/>
          <w:lang w:val="ru-RU"/>
        </w:rPr>
        <w:t>ПФ</w:t>
      </w:r>
      <w:r w:rsidR="00851939">
        <w:rPr>
          <w:rFonts w:ascii="Times New Roman" w:hAnsi="Times New Roman" w:cs="Times New Roman"/>
          <w:sz w:val="28"/>
          <w:szCs w:val="28"/>
          <w:lang w:val="ru-RU"/>
        </w:rPr>
        <w:t xml:space="preserve"> в англоязычной художественной литературе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F70E8">
        <w:rPr>
          <w:rFonts w:ascii="Times New Roman" w:hAnsi="Times New Roman" w:cs="Times New Roman"/>
          <w:sz w:val="28"/>
          <w:szCs w:val="28"/>
          <w:lang w:val="ru-RU"/>
        </w:rPr>
        <w:t xml:space="preserve"> Сделаны выводы относительно </w:t>
      </w:r>
      <w:r w:rsidR="001C3D5A">
        <w:rPr>
          <w:rFonts w:ascii="Times New Roman" w:hAnsi="Times New Roman" w:cs="Times New Roman"/>
          <w:sz w:val="28"/>
          <w:szCs w:val="28"/>
          <w:lang w:val="ru-RU"/>
        </w:rPr>
        <w:t xml:space="preserve">корреляции используемых </w:t>
      </w:r>
      <w:r w:rsidR="005F70E8">
        <w:rPr>
          <w:rFonts w:ascii="Times New Roman" w:hAnsi="Times New Roman" w:cs="Times New Roman"/>
          <w:sz w:val="28"/>
          <w:szCs w:val="28"/>
          <w:lang w:val="ru-RU"/>
        </w:rPr>
        <w:t xml:space="preserve">ПФ </w:t>
      </w:r>
      <w:r w:rsidR="001C3D5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F70E8">
        <w:rPr>
          <w:rFonts w:ascii="Times New Roman" w:hAnsi="Times New Roman" w:cs="Times New Roman"/>
          <w:sz w:val="28"/>
          <w:szCs w:val="28"/>
          <w:lang w:val="ru-RU"/>
        </w:rPr>
        <w:t xml:space="preserve"> социальны</w:t>
      </w:r>
      <w:r w:rsidR="001C3D5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5F70E8">
        <w:rPr>
          <w:rFonts w:ascii="Times New Roman" w:hAnsi="Times New Roman" w:cs="Times New Roman"/>
          <w:sz w:val="28"/>
          <w:szCs w:val="28"/>
          <w:lang w:val="ru-RU"/>
        </w:rPr>
        <w:t xml:space="preserve"> параметр</w:t>
      </w:r>
      <w:r w:rsidR="001C3D5A">
        <w:rPr>
          <w:rFonts w:ascii="Times New Roman" w:hAnsi="Times New Roman" w:cs="Times New Roman"/>
          <w:sz w:val="28"/>
          <w:szCs w:val="28"/>
          <w:lang w:val="ru-RU"/>
        </w:rPr>
        <w:t>ов англоязычной</w:t>
      </w:r>
      <w:r w:rsidR="005F70E8">
        <w:rPr>
          <w:rFonts w:ascii="Times New Roman" w:hAnsi="Times New Roman" w:cs="Times New Roman"/>
          <w:sz w:val="28"/>
          <w:szCs w:val="28"/>
          <w:lang w:val="ru-RU"/>
        </w:rPr>
        <w:t xml:space="preserve"> языковой личности</w:t>
      </w:r>
      <w:r w:rsidR="001C3D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C3D5A" w:rsidRDefault="001C3D5A" w:rsidP="002A3448">
      <w:pPr>
        <w:pStyle w:val="aa"/>
        <w:ind w:left="78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можно заключить, что магистерская диссертация А.А.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Заленской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4D85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собой самостоятельное, цельное исследование. Она </w:t>
      </w:r>
      <w:r>
        <w:rPr>
          <w:rFonts w:ascii="Times New Roman" w:hAnsi="Times New Roman" w:cs="Times New Roman"/>
          <w:sz w:val="28"/>
          <w:szCs w:val="28"/>
          <w:lang w:val="ru-RU"/>
        </w:rPr>
        <w:t>написана на должном теоретическом уровне и отвечает требованиям, предъявляемым к магистерским диссертациям в СПбГУ</w:t>
      </w:r>
      <w:r w:rsidR="00851939">
        <w:rPr>
          <w:rFonts w:ascii="Times New Roman" w:hAnsi="Times New Roman" w:cs="Times New Roman"/>
          <w:sz w:val="28"/>
          <w:szCs w:val="28"/>
          <w:lang w:val="ru-RU"/>
        </w:rPr>
        <w:t xml:space="preserve">, а ее автор, </w:t>
      </w:r>
      <w:proofErr w:type="spellStart"/>
      <w:r w:rsidR="00851939">
        <w:rPr>
          <w:rFonts w:ascii="Times New Roman" w:hAnsi="Times New Roman" w:cs="Times New Roman"/>
          <w:sz w:val="28"/>
          <w:szCs w:val="28"/>
          <w:lang w:val="ru-RU"/>
        </w:rPr>
        <w:t>А.А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51939">
        <w:rPr>
          <w:rFonts w:ascii="Times New Roman" w:hAnsi="Times New Roman" w:cs="Times New Roman"/>
          <w:sz w:val="28"/>
          <w:szCs w:val="28"/>
          <w:lang w:val="ru-RU"/>
        </w:rPr>
        <w:t>Заленская</w:t>
      </w:r>
      <w:proofErr w:type="spellEnd"/>
      <w:r w:rsidR="00851939">
        <w:rPr>
          <w:rFonts w:ascii="Times New Roman" w:hAnsi="Times New Roman" w:cs="Times New Roman"/>
          <w:sz w:val="28"/>
          <w:szCs w:val="28"/>
          <w:lang w:val="ru-RU"/>
        </w:rPr>
        <w:t>, заслуживает присвоения искомой ученой степени магистра.</w:t>
      </w:r>
    </w:p>
    <w:p w:rsidR="0000361E" w:rsidRPr="00260E59" w:rsidRDefault="0000361E" w:rsidP="002A3448">
      <w:pPr>
        <w:pStyle w:val="aa"/>
        <w:ind w:left="786"/>
        <w:rPr>
          <w:rFonts w:ascii="Times New Roman" w:hAnsi="Times New Roman" w:cs="Times New Roman"/>
          <w:sz w:val="28"/>
          <w:szCs w:val="28"/>
          <w:lang w:val="ru-RU"/>
        </w:rPr>
      </w:pPr>
    </w:p>
    <w:p w:rsidR="00C4190B" w:rsidRDefault="00851939" w:rsidP="001A2956">
      <w:pPr>
        <w:pStyle w:val="aa"/>
        <w:ind w:left="78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К.ф.н., доцент кафедры английской филологии и перевода СПбГУ</w:t>
      </w:r>
    </w:p>
    <w:p w:rsidR="00851939" w:rsidRDefault="00851939" w:rsidP="001A2956">
      <w:pPr>
        <w:pStyle w:val="aa"/>
        <w:ind w:left="78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Петрова Елена Серафимовна</w:t>
      </w:r>
    </w:p>
    <w:p w:rsidR="00851939" w:rsidRDefault="00851939" w:rsidP="001A2956">
      <w:pPr>
        <w:pStyle w:val="aa"/>
        <w:ind w:left="786"/>
        <w:rPr>
          <w:rFonts w:ascii="Times New Roman" w:hAnsi="Times New Roman" w:cs="Times New Roman"/>
          <w:sz w:val="28"/>
          <w:szCs w:val="28"/>
          <w:lang w:val="ru-RU"/>
        </w:rPr>
      </w:pPr>
    </w:p>
    <w:p w:rsidR="003B5A00" w:rsidRPr="003B5A00" w:rsidRDefault="003B5A00">
      <w:pPr>
        <w:pStyle w:val="aa"/>
        <w:ind w:left="786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B5A00" w:rsidRPr="003B5A00" w:rsidSect="00C4190B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34B9"/>
    <w:multiLevelType w:val="hybridMultilevel"/>
    <w:tmpl w:val="4C9A0AB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427A"/>
    <w:rsid w:val="0000361E"/>
    <w:rsid w:val="000217E1"/>
    <w:rsid w:val="00076AE4"/>
    <w:rsid w:val="001335AA"/>
    <w:rsid w:val="00137533"/>
    <w:rsid w:val="001648F9"/>
    <w:rsid w:val="00192718"/>
    <w:rsid w:val="001A2956"/>
    <w:rsid w:val="001C3D5A"/>
    <w:rsid w:val="001D31B8"/>
    <w:rsid w:val="001F516F"/>
    <w:rsid w:val="00201992"/>
    <w:rsid w:val="00260E59"/>
    <w:rsid w:val="00273AAE"/>
    <w:rsid w:val="002A3448"/>
    <w:rsid w:val="002F427A"/>
    <w:rsid w:val="003432A0"/>
    <w:rsid w:val="003B5A00"/>
    <w:rsid w:val="003D17DA"/>
    <w:rsid w:val="003E4896"/>
    <w:rsid w:val="003F26F8"/>
    <w:rsid w:val="0040010B"/>
    <w:rsid w:val="00422DA2"/>
    <w:rsid w:val="00424632"/>
    <w:rsid w:val="0047096E"/>
    <w:rsid w:val="00486DE6"/>
    <w:rsid w:val="004D2A63"/>
    <w:rsid w:val="004F2F31"/>
    <w:rsid w:val="00505D5B"/>
    <w:rsid w:val="005A3D84"/>
    <w:rsid w:val="005C00BD"/>
    <w:rsid w:val="005F70E8"/>
    <w:rsid w:val="006037FE"/>
    <w:rsid w:val="0066234D"/>
    <w:rsid w:val="00664B8C"/>
    <w:rsid w:val="00701E15"/>
    <w:rsid w:val="0075284C"/>
    <w:rsid w:val="00777876"/>
    <w:rsid w:val="0079694C"/>
    <w:rsid w:val="007B2B80"/>
    <w:rsid w:val="00851939"/>
    <w:rsid w:val="00857B68"/>
    <w:rsid w:val="00893CC5"/>
    <w:rsid w:val="008B4D85"/>
    <w:rsid w:val="008B6A2A"/>
    <w:rsid w:val="008D5ED9"/>
    <w:rsid w:val="00901F15"/>
    <w:rsid w:val="00914A6D"/>
    <w:rsid w:val="00920664"/>
    <w:rsid w:val="00930873"/>
    <w:rsid w:val="00957F78"/>
    <w:rsid w:val="009921D5"/>
    <w:rsid w:val="009B5A5A"/>
    <w:rsid w:val="009C51DC"/>
    <w:rsid w:val="009D5478"/>
    <w:rsid w:val="009D5F90"/>
    <w:rsid w:val="00A370CF"/>
    <w:rsid w:val="00A50E44"/>
    <w:rsid w:val="00A819BB"/>
    <w:rsid w:val="00AA198D"/>
    <w:rsid w:val="00AF385D"/>
    <w:rsid w:val="00B26527"/>
    <w:rsid w:val="00B30604"/>
    <w:rsid w:val="00B7198E"/>
    <w:rsid w:val="00BA1F58"/>
    <w:rsid w:val="00BB7A73"/>
    <w:rsid w:val="00BF0935"/>
    <w:rsid w:val="00C25282"/>
    <w:rsid w:val="00C4190B"/>
    <w:rsid w:val="00C771E8"/>
    <w:rsid w:val="00CA2504"/>
    <w:rsid w:val="00D058C2"/>
    <w:rsid w:val="00D66D9C"/>
    <w:rsid w:val="00E035C1"/>
    <w:rsid w:val="00E1359E"/>
    <w:rsid w:val="00E15DC2"/>
    <w:rsid w:val="00E42E8F"/>
    <w:rsid w:val="00E45F90"/>
    <w:rsid w:val="00EB1B75"/>
    <w:rsid w:val="00EB6083"/>
    <w:rsid w:val="00ED10F1"/>
    <w:rsid w:val="00EE3365"/>
    <w:rsid w:val="00F02A06"/>
    <w:rsid w:val="00F1369A"/>
    <w:rsid w:val="00F22848"/>
    <w:rsid w:val="00F3506C"/>
    <w:rsid w:val="00F570C7"/>
    <w:rsid w:val="00FB6001"/>
    <w:rsid w:val="00FD14C7"/>
    <w:rsid w:val="00FF594A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15"/>
  </w:style>
  <w:style w:type="paragraph" w:styleId="1">
    <w:name w:val="heading 1"/>
    <w:basedOn w:val="a"/>
    <w:next w:val="a"/>
    <w:link w:val="10"/>
    <w:uiPriority w:val="9"/>
    <w:qFormat/>
    <w:rsid w:val="00701E1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1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E1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E1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E1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E1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E1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E1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E1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E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1E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1E1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01E1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01E1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01E1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01E1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01E1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1E1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01E1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1E1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01E1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01E1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01E15"/>
    <w:rPr>
      <w:b/>
      <w:bCs/>
    </w:rPr>
  </w:style>
  <w:style w:type="character" w:styleId="a8">
    <w:name w:val="Emphasis"/>
    <w:uiPriority w:val="20"/>
    <w:qFormat/>
    <w:rsid w:val="00701E1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01E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01E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1E15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01E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01E1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01E15"/>
    <w:rPr>
      <w:b/>
      <w:bCs/>
      <w:i/>
      <w:iCs/>
    </w:rPr>
  </w:style>
  <w:style w:type="character" w:styleId="ad">
    <w:name w:val="Subtle Emphasis"/>
    <w:uiPriority w:val="19"/>
    <w:qFormat/>
    <w:rsid w:val="00701E15"/>
    <w:rPr>
      <w:i/>
      <w:iCs/>
    </w:rPr>
  </w:style>
  <w:style w:type="character" w:styleId="ae">
    <w:name w:val="Intense Emphasis"/>
    <w:uiPriority w:val="21"/>
    <w:qFormat/>
    <w:rsid w:val="00701E15"/>
    <w:rPr>
      <w:b/>
      <w:bCs/>
    </w:rPr>
  </w:style>
  <w:style w:type="character" w:styleId="af">
    <w:name w:val="Subtle Reference"/>
    <w:uiPriority w:val="31"/>
    <w:qFormat/>
    <w:rsid w:val="00701E15"/>
    <w:rPr>
      <w:smallCaps/>
    </w:rPr>
  </w:style>
  <w:style w:type="character" w:styleId="af0">
    <w:name w:val="Intense Reference"/>
    <w:uiPriority w:val="32"/>
    <w:qFormat/>
    <w:rsid w:val="00701E15"/>
    <w:rPr>
      <w:smallCaps/>
      <w:spacing w:val="5"/>
      <w:u w:val="single"/>
    </w:rPr>
  </w:style>
  <w:style w:type="character" w:styleId="af1">
    <w:name w:val="Book Title"/>
    <w:uiPriority w:val="33"/>
    <w:qFormat/>
    <w:rsid w:val="00701E1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01E15"/>
    <w:pPr>
      <w:outlineLvl w:val="9"/>
    </w:pPr>
  </w:style>
  <w:style w:type="paragraph" w:styleId="af3">
    <w:name w:val="Document Map"/>
    <w:basedOn w:val="a"/>
    <w:link w:val="af4"/>
    <w:uiPriority w:val="99"/>
    <w:semiHidden/>
    <w:unhideWhenUsed/>
    <w:rsid w:val="00EB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B6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16</cp:revision>
  <dcterms:created xsi:type="dcterms:W3CDTF">2011-06-03T13:22:00Z</dcterms:created>
  <dcterms:modified xsi:type="dcterms:W3CDTF">2011-06-06T04:38:00Z</dcterms:modified>
</cp:coreProperties>
</file>