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A" w:rsidRPr="007511EB" w:rsidRDefault="00F376BA" w:rsidP="00F376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1EB">
        <w:rPr>
          <w:rFonts w:ascii="Times New Roman" w:hAnsi="Times New Roman" w:cs="Times New Roman"/>
          <w:sz w:val="28"/>
          <w:szCs w:val="28"/>
          <w:lang w:val="ru-RU"/>
        </w:rPr>
        <w:t>ОТЗЫВ НАУЧНОГО РУКОВОДИТЕЛЯ</w:t>
      </w:r>
    </w:p>
    <w:p w:rsidR="008A5988" w:rsidRDefault="00F376BA" w:rsidP="008A59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1EB">
        <w:rPr>
          <w:rFonts w:ascii="Times New Roman" w:hAnsi="Times New Roman" w:cs="Times New Roman"/>
          <w:sz w:val="28"/>
          <w:szCs w:val="28"/>
          <w:lang w:val="ru-RU"/>
        </w:rPr>
        <w:t xml:space="preserve">О МАГИСТЕРСКОЙ ДИССЕРТАЦИИ </w:t>
      </w:r>
      <w:r w:rsidR="008A5988">
        <w:rPr>
          <w:rFonts w:ascii="Times New Roman" w:hAnsi="Times New Roman" w:cs="Times New Roman"/>
          <w:sz w:val="28"/>
          <w:szCs w:val="28"/>
          <w:lang w:val="ru-RU"/>
        </w:rPr>
        <w:t xml:space="preserve">Виктории Владимировны </w:t>
      </w:r>
      <w:r>
        <w:rPr>
          <w:rFonts w:ascii="Times New Roman" w:hAnsi="Times New Roman" w:cs="Times New Roman"/>
          <w:sz w:val="28"/>
          <w:szCs w:val="28"/>
          <w:lang w:val="ru-RU"/>
        </w:rPr>
        <w:t>МАРТЫШКО</w:t>
      </w:r>
      <w:r w:rsidRPr="00751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5988" w:rsidRPr="008A5988" w:rsidRDefault="008A5988" w:rsidP="008A59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5988">
        <w:rPr>
          <w:rFonts w:ascii="Times New Roman" w:hAnsi="Times New Roman" w:cs="Times New Roman"/>
          <w:sz w:val="28"/>
          <w:szCs w:val="28"/>
          <w:lang w:val="ru-RU"/>
        </w:rPr>
        <w:t>«ГЕНДЕРНО ОБУСЛОВЛЕННЫЕ ПРЕОБРАЗОВАНИЯ ПРИ ПЕРЕВОДЕ ПРЯМОЙ РЕЧИ ПЕРСОНАЖЕЙ»</w:t>
      </w:r>
    </w:p>
    <w:p w:rsidR="008A5988" w:rsidRDefault="008A5988" w:rsidP="008A5988">
      <w:pPr>
        <w:pStyle w:val="Style18"/>
        <w:widowControl/>
        <w:spacing w:before="5" w:line="384" w:lineRule="auto"/>
        <w:ind w:firstLine="6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Магистерская диссертация В. В. </w:t>
      </w:r>
      <w:proofErr w:type="spellStart"/>
      <w:r>
        <w:rPr>
          <w:rFonts w:ascii="Times New Roman" w:hAnsi="Times New Roman"/>
          <w:sz w:val="28"/>
          <w:szCs w:val="28"/>
        </w:rPr>
        <w:t>Мартышко</w:t>
      </w:r>
      <w:proofErr w:type="spellEnd"/>
      <w:r w:rsidRPr="00751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выполнена в русле </w:t>
      </w:r>
      <w:proofErr w:type="spellStart"/>
      <w:r>
        <w:rPr>
          <w:rFonts w:ascii="Times New Roman" w:hAnsi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исследований, но при этом посвящена сугубо лингвистической проблематике. Автор исходит из типологического различия между английским и русским языками в плане отсутствия / наличия грамматической категории рода. </w:t>
      </w:r>
      <w:r w:rsidR="00095293">
        <w:rPr>
          <w:rFonts w:ascii="Times New Roman" w:hAnsi="Times New Roman"/>
          <w:sz w:val="28"/>
          <w:szCs w:val="28"/>
        </w:rPr>
        <w:t>Это различие</w:t>
      </w:r>
      <w:r w:rsidR="00FA4B40">
        <w:rPr>
          <w:rFonts w:ascii="Times New Roman" w:hAnsi="Times New Roman"/>
          <w:sz w:val="28"/>
          <w:szCs w:val="28"/>
        </w:rPr>
        <w:t>, как подчеркивает автор,</w:t>
      </w:r>
      <w:r w:rsidR="00095293">
        <w:rPr>
          <w:rFonts w:ascii="Times New Roman" w:hAnsi="Times New Roman"/>
          <w:sz w:val="28"/>
          <w:szCs w:val="28"/>
        </w:rPr>
        <w:t xml:space="preserve"> во многом отражено в соответствующих </w:t>
      </w:r>
      <w:proofErr w:type="spellStart"/>
      <w:r w:rsidR="00095293">
        <w:rPr>
          <w:rFonts w:ascii="Times New Roman" w:hAnsi="Times New Roman"/>
          <w:sz w:val="28"/>
          <w:szCs w:val="28"/>
        </w:rPr>
        <w:t>лингвокультурных</w:t>
      </w:r>
      <w:proofErr w:type="spellEnd"/>
      <w:r w:rsidR="00095293">
        <w:rPr>
          <w:rFonts w:ascii="Times New Roman" w:hAnsi="Times New Roman"/>
          <w:sz w:val="28"/>
          <w:szCs w:val="28"/>
        </w:rPr>
        <w:t xml:space="preserve"> картинах мира.</w:t>
      </w:r>
    </w:p>
    <w:p w:rsidR="00BD6AEE" w:rsidRDefault="00BD6AEE" w:rsidP="008A5988">
      <w:pPr>
        <w:pStyle w:val="Style18"/>
        <w:widowControl/>
        <w:spacing w:before="5" w:line="384" w:lineRule="auto"/>
        <w:ind w:firstLine="6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обнаруживает начитанность и общий кругозор, свободно ориентируется в трудах зарубежных и отечественных лингвистов, демонстрирует значительный объем фоновых знаний. В ходе анализа ею привлекаются данные смежных с 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областей знания, в частности, социолингвистики. </w:t>
      </w:r>
    </w:p>
    <w:p w:rsidR="008A5988" w:rsidRDefault="008A5988" w:rsidP="008A5988">
      <w:pPr>
        <w:pStyle w:val="Style18"/>
        <w:widowControl/>
        <w:spacing w:before="5" w:line="384" w:lineRule="auto"/>
        <w:ind w:firstLine="6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Диссертантка собрала интересный, </w:t>
      </w:r>
      <w:r w:rsidR="00FB236B">
        <w:rPr>
          <w:rFonts w:ascii="Times New Roman" w:hAnsi="Times New Roman"/>
          <w:sz w:val="28"/>
          <w:szCs w:val="28"/>
        </w:rPr>
        <w:t>наглядный</w:t>
      </w:r>
      <w:r w:rsidR="00BD6AEE">
        <w:rPr>
          <w:rFonts w:ascii="Times New Roman" w:hAnsi="Times New Roman"/>
          <w:sz w:val="28"/>
          <w:szCs w:val="28"/>
        </w:rPr>
        <w:t>, современный</w:t>
      </w:r>
      <w:r>
        <w:rPr>
          <w:rFonts w:ascii="Times New Roman" w:hAnsi="Times New Roman"/>
          <w:sz w:val="28"/>
          <w:szCs w:val="28"/>
        </w:rPr>
        <w:t xml:space="preserve"> языковой материал. Она показала, что </w:t>
      </w:r>
      <w:r w:rsidR="00095293">
        <w:rPr>
          <w:rFonts w:ascii="Times New Roman" w:hAnsi="Times New Roman"/>
          <w:sz w:val="28"/>
          <w:szCs w:val="28"/>
        </w:rPr>
        <w:t xml:space="preserve">учет </w:t>
      </w:r>
      <w:proofErr w:type="spellStart"/>
      <w:r w:rsidR="00095293">
        <w:rPr>
          <w:rFonts w:ascii="Times New Roman" w:hAnsi="Times New Roman"/>
          <w:sz w:val="28"/>
          <w:szCs w:val="28"/>
        </w:rPr>
        <w:t>гендерного</w:t>
      </w:r>
      <w:proofErr w:type="spellEnd"/>
      <w:r w:rsidR="00095293">
        <w:rPr>
          <w:rFonts w:ascii="Times New Roman" w:hAnsi="Times New Roman"/>
          <w:sz w:val="28"/>
          <w:szCs w:val="28"/>
        </w:rPr>
        <w:t xml:space="preserve"> фактора необходим </w:t>
      </w:r>
      <w:r w:rsidR="00FA4B40">
        <w:rPr>
          <w:rFonts w:ascii="Times New Roman" w:hAnsi="Times New Roman"/>
          <w:sz w:val="28"/>
          <w:szCs w:val="28"/>
        </w:rPr>
        <w:t xml:space="preserve">не только для решения сугубо стилистических задач художественного перевода, но и – шире -- </w:t>
      </w:r>
      <w:r w:rsidR="00095293">
        <w:rPr>
          <w:rFonts w:ascii="Times New Roman" w:hAnsi="Times New Roman"/>
          <w:sz w:val="28"/>
          <w:szCs w:val="28"/>
        </w:rPr>
        <w:t xml:space="preserve">для обеспечения бесперебойной коммуникации средствами художественной речи. Наряду с решением теоретических проблем, В.В. </w:t>
      </w:r>
      <w:proofErr w:type="spellStart"/>
      <w:r w:rsidR="00095293">
        <w:rPr>
          <w:rFonts w:ascii="Times New Roman" w:hAnsi="Times New Roman"/>
          <w:sz w:val="28"/>
          <w:szCs w:val="28"/>
        </w:rPr>
        <w:t>Мартышко</w:t>
      </w:r>
      <w:proofErr w:type="spellEnd"/>
      <w:r w:rsidR="00095293">
        <w:rPr>
          <w:rFonts w:ascii="Times New Roman" w:hAnsi="Times New Roman"/>
          <w:sz w:val="28"/>
          <w:szCs w:val="28"/>
        </w:rPr>
        <w:t xml:space="preserve"> стремится сформулировать также практические рекомендации по переводу конкретных подклассов языковых единиц с английского языка на русский. В процессе перевода ее интересует </w:t>
      </w:r>
      <w:r w:rsidR="00FB236B">
        <w:rPr>
          <w:rFonts w:ascii="Times New Roman" w:hAnsi="Times New Roman"/>
          <w:sz w:val="28"/>
          <w:szCs w:val="28"/>
        </w:rPr>
        <w:t xml:space="preserve">восстановление процесса </w:t>
      </w:r>
      <w:r w:rsidR="00095293">
        <w:rPr>
          <w:rFonts w:ascii="Times New Roman" w:hAnsi="Times New Roman"/>
          <w:sz w:val="28"/>
          <w:szCs w:val="28"/>
        </w:rPr>
        <w:t>когнитивн</w:t>
      </w:r>
      <w:r w:rsidR="00FB236B">
        <w:rPr>
          <w:rFonts w:ascii="Times New Roman" w:hAnsi="Times New Roman"/>
          <w:sz w:val="28"/>
          <w:szCs w:val="28"/>
        </w:rPr>
        <w:t xml:space="preserve">ого </w:t>
      </w:r>
      <w:r w:rsidR="00095293">
        <w:rPr>
          <w:rFonts w:ascii="Times New Roman" w:hAnsi="Times New Roman"/>
          <w:sz w:val="28"/>
          <w:szCs w:val="28"/>
        </w:rPr>
        <w:t>поиск</w:t>
      </w:r>
      <w:r w:rsidR="00FB236B">
        <w:rPr>
          <w:rFonts w:ascii="Times New Roman" w:hAnsi="Times New Roman"/>
          <w:sz w:val="28"/>
          <w:szCs w:val="28"/>
        </w:rPr>
        <w:t>а переводчика</w:t>
      </w:r>
      <w:r w:rsidR="00095293">
        <w:rPr>
          <w:rFonts w:ascii="Times New Roman" w:hAnsi="Times New Roman"/>
          <w:sz w:val="28"/>
          <w:szCs w:val="28"/>
        </w:rPr>
        <w:t xml:space="preserve">, что придает диссертационному исследованию особую актуальность. </w:t>
      </w:r>
    </w:p>
    <w:p w:rsidR="00095293" w:rsidRDefault="00095293" w:rsidP="008A5988">
      <w:pPr>
        <w:pStyle w:val="Style18"/>
        <w:widowControl/>
        <w:spacing w:before="5" w:line="384" w:lineRule="auto"/>
        <w:ind w:firstLine="667"/>
        <w:rPr>
          <w:rStyle w:val="FontStyle44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Мартышко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проявила себя как </w:t>
      </w:r>
      <w:r w:rsidR="00FA4B40">
        <w:rPr>
          <w:rFonts w:ascii="Times New Roman" w:hAnsi="Times New Roman"/>
          <w:sz w:val="28"/>
          <w:szCs w:val="28"/>
        </w:rPr>
        <w:t>профессионально подготовленный</w:t>
      </w:r>
      <w:r>
        <w:rPr>
          <w:rFonts w:ascii="Times New Roman" w:hAnsi="Times New Roman"/>
          <w:sz w:val="28"/>
          <w:szCs w:val="28"/>
        </w:rPr>
        <w:t>, независимо мыслящий исследователь, об</w:t>
      </w:r>
      <w:r w:rsidR="00FB236B">
        <w:rPr>
          <w:rFonts w:ascii="Times New Roman" w:hAnsi="Times New Roman"/>
          <w:sz w:val="28"/>
          <w:szCs w:val="28"/>
        </w:rPr>
        <w:t xml:space="preserve">ладающий развитым чувством языка и критическим складом ума. Ее исследование тяготеет к </w:t>
      </w:r>
      <w:proofErr w:type="spellStart"/>
      <w:r w:rsidR="00FB236B">
        <w:rPr>
          <w:rFonts w:ascii="Times New Roman" w:hAnsi="Times New Roman"/>
          <w:sz w:val="28"/>
          <w:szCs w:val="28"/>
        </w:rPr>
        <w:t>переводоведческой</w:t>
      </w:r>
      <w:proofErr w:type="spellEnd"/>
      <w:r w:rsidR="00FB2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36B">
        <w:rPr>
          <w:rFonts w:ascii="Times New Roman" w:hAnsi="Times New Roman"/>
          <w:sz w:val="28"/>
          <w:szCs w:val="28"/>
        </w:rPr>
        <w:t>эрратологии</w:t>
      </w:r>
      <w:proofErr w:type="spellEnd"/>
      <w:r w:rsidR="00FB236B">
        <w:rPr>
          <w:rFonts w:ascii="Times New Roman" w:hAnsi="Times New Roman"/>
          <w:sz w:val="28"/>
          <w:szCs w:val="28"/>
        </w:rPr>
        <w:t xml:space="preserve">. По ходу исследования </w:t>
      </w:r>
      <w:r w:rsidR="00FA4B40">
        <w:rPr>
          <w:rFonts w:ascii="Times New Roman" w:hAnsi="Times New Roman"/>
          <w:sz w:val="28"/>
          <w:szCs w:val="28"/>
        </w:rPr>
        <w:t>диссертантка</w:t>
      </w:r>
      <w:r w:rsidR="00FB236B">
        <w:rPr>
          <w:rFonts w:ascii="Times New Roman" w:hAnsi="Times New Roman"/>
          <w:sz w:val="28"/>
          <w:szCs w:val="28"/>
        </w:rPr>
        <w:t xml:space="preserve"> приводит собственные наблюдения над экспрессивностью, </w:t>
      </w:r>
      <w:proofErr w:type="spellStart"/>
      <w:r w:rsidR="00FB236B">
        <w:rPr>
          <w:rFonts w:ascii="Times New Roman" w:hAnsi="Times New Roman"/>
          <w:sz w:val="28"/>
          <w:szCs w:val="28"/>
        </w:rPr>
        <w:t>оценочностью</w:t>
      </w:r>
      <w:proofErr w:type="spellEnd"/>
      <w:r w:rsidR="00FB236B">
        <w:rPr>
          <w:rFonts w:ascii="Times New Roman" w:hAnsi="Times New Roman"/>
          <w:sz w:val="28"/>
          <w:szCs w:val="28"/>
        </w:rPr>
        <w:t>, стилистической окраской переводческих соответствий, оценивает фрагменты перевода с точки зрения их эффективности</w:t>
      </w:r>
      <w:r w:rsidR="00FA4B40">
        <w:rPr>
          <w:rFonts w:ascii="Times New Roman" w:hAnsi="Times New Roman"/>
          <w:sz w:val="28"/>
          <w:szCs w:val="28"/>
        </w:rPr>
        <w:t xml:space="preserve"> и естественности звучания</w:t>
      </w:r>
      <w:r w:rsidR="00FB236B">
        <w:rPr>
          <w:rFonts w:ascii="Times New Roman" w:hAnsi="Times New Roman"/>
          <w:sz w:val="28"/>
          <w:szCs w:val="28"/>
        </w:rPr>
        <w:t xml:space="preserve">. Интересны наблюдения автора над </w:t>
      </w:r>
      <w:proofErr w:type="spellStart"/>
      <w:r w:rsidR="00FB236B">
        <w:rPr>
          <w:rFonts w:ascii="Times New Roman" w:hAnsi="Times New Roman"/>
          <w:sz w:val="28"/>
          <w:szCs w:val="28"/>
        </w:rPr>
        <w:t>гендерным</w:t>
      </w:r>
      <w:proofErr w:type="spellEnd"/>
      <w:r w:rsidR="00FB236B">
        <w:rPr>
          <w:rFonts w:ascii="Times New Roman" w:hAnsi="Times New Roman"/>
          <w:sz w:val="28"/>
          <w:szCs w:val="28"/>
        </w:rPr>
        <w:t xml:space="preserve"> аспектом перевода метафоры и олицетворения, над применением приемов </w:t>
      </w:r>
      <w:proofErr w:type="spellStart"/>
      <w:r w:rsidR="00FB236B">
        <w:rPr>
          <w:rFonts w:ascii="Times New Roman" w:hAnsi="Times New Roman"/>
          <w:sz w:val="28"/>
          <w:szCs w:val="28"/>
        </w:rPr>
        <w:t>гендерного</w:t>
      </w:r>
      <w:proofErr w:type="spellEnd"/>
      <w:r w:rsidR="00FB236B">
        <w:rPr>
          <w:rFonts w:ascii="Times New Roman" w:hAnsi="Times New Roman"/>
          <w:sz w:val="28"/>
          <w:szCs w:val="28"/>
        </w:rPr>
        <w:t xml:space="preserve"> слайда и </w:t>
      </w:r>
      <w:proofErr w:type="spellStart"/>
      <w:r w:rsidR="00FB236B">
        <w:rPr>
          <w:rFonts w:ascii="Times New Roman" w:hAnsi="Times New Roman"/>
          <w:sz w:val="28"/>
          <w:szCs w:val="28"/>
        </w:rPr>
        <w:t>гендерной</w:t>
      </w:r>
      <w:proofErr w:type="spellEnd"/>
      <w:r w:rsidR="00FB236B">
        <w:rPr>
          <w:rFonts w:ascii="Times New Roman" w:hAnsi="Times New Roman"/>
          <w:sz w:val="28"/>
          <w:szCs w:val="28"/>
        </w:rPr>
        <w:t xml:space="preserve"> нейтрализации.</w:t>
      </w:r>
    </w:p>
    <w:p w:rsidR="00F376BA" w:rsidRDefault="00FA4B40" w:rsidP="00F376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F376BA" w:rsidRPr="00FF4F0E" w:rsidRDefault="00FA4B40" w:rsidP="00F376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376BA"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 -- </w:t>
      </w:r>
      <w:r w:rsidR="00F376BA" w:rsidRPr="00FF4F0E">
        <w:rPr>
          <w:rFonts w:ascii="Times New Roman" w:hAnsi="Times New Roman" w:cs="Times New Roman"/>
          <w:sz w:val="28"/>
          <w:szCs w:val="28"/>
          <w:lang w:val="ru-RU"/>
        </w:rPr>
        <w:t>Елена Серафимовна Петрова,</w:t>
      </w:r>
    </w:p>
    <w:p w:rsidR="00F376BA" w:rsidRPr="00FF4F0E" w:rsidRDefault="00F376BA" w:rsidP="00F37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4F0E">
        <w:rPr>
          <w:rFonts w:ascii="Times New Roman" w:hAnsi="Times New Roman" w:cs="Times New Roman"/>
          <w:sz w:val="28"/>
          <w:szCs w:val="28"/>
          <w:lang w:val="ru-RU"/>
        </w:rPr>
        <w:t>К.ф.н., доцент каф. англ. филологии и перевода СПбГУ</w:t>
      </w:r>
    </w:p>
    <w:p w:rsidR="003E4896" w:rsidRPr="00F376BA" w:rsidRDefault="003E4896" w:rsidP="00F376BA">
      <w:pPr>
        <w:rPr>
          <w:lang w:val="ru-RU"/>
        </w:rPr>
      </w:pPr>
    </w:p>
    <w:sectPr w:rsidR="003E4896" w:rsidRPr="00F376BA" w:rsidSect="003E48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7038"/>
    <w:multiLevelType w:val="hybridMultilevel"/>
    <w:tmpl w:val="9484F7B0"/>
    <w:lvl w:ilvl="0" w:tplc="B5CE5858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oNotDisplayPageBoundaries/>
  <w:proofState w:spelling="clean"/>
  <w:defaultTabStop w:val="720"/>
  <w:characterSpacingControl w:val="doNotCompress"/>
  <w:compat/>
  <w:rsids>
    <w:rsidRoot w:val="00916A68"/>
    <w:rsid w:val="00095293"/>
    <w:rsid w:val="003E4896"/>
    <w:rsid w:val="00406244"/>
    <w:rsid w:val="00701E15"/>
    <w:rsid w:val="008A5988"/>
    <w:rsid w:val="00914A6D"/>
    <w:rsid w:val="00916A68"/>
    <w:rsid w:val="0099408E"/>
    <w:rsid w:val="009D17A5"/>
    <w:rsid w:val="00BD6AEE"/>
    <w:rsid w:val="00D66D9C"/>
    <w:rsid w:val="00F376BA"/>
    <w:rsid w:val="00FA4B40"/>
    <w:rsid w:val="00FB236B"/>
    <w:rsid w:val="00FB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BA"/>
  </w:style>
  <w:style w:type="paragraph" w:styleId="1">
    <w:name w:val="heading 1"/>
    <w:basedOn w:val="a"/>
    <w:next w:val="a"/>
    <w:link w:val="10"/>
    <w:uiPriority w:val="9"/>
    <w:qFormat/>
    <w:rsid w:val="00701E1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1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1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1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1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1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1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1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1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E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E1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01E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01E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01E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E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01E1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1E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01E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1E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01E15"/>
    <w:rPr>
      <w:b/>
      <w:bCs/>
    </w:rPr>
  </w:style>
  <w:style w:type="character" w:styleId="a8">
    <w:name w:val="Emphasis"/>
    <w:uiPriority w:val="20"/>
    <w:qFormat/>
    <w:rsid w:val="00701E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01E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1E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E1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1E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01E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01E15"/>
    <w:rPr>
      <w:b/>
      <w:bCs/>
      <w:i/>
      <w:iCs/>
    </w:rPr>
  </w:style>
  <w:style w:type="character" w:styleId="ad">
    <w:name w:val="Subtle Emphasis"/>
    <w:uiPriority w:val="19"/>
    <w:qFormat/>
    <w:rsid w:val="00701E15"/>
    <w:rPr>
      <w:i/>
      <w:iCs/>
    </w:rPr>
  </w:style>
  <w:style w:type="character" w:styleId="ae">
    <w:name w:val="Intense Emphasis"/>
    <w:uiPriority w:val="21"/>
    <w:qFormat/>
    <w:rsid w:val="00701E15"/>
    <w:rPr>
      <w:b/>
      <w:bCs/>
    </w:rPr>
  </w:style>
  <w:style w:type="character" w:styleId="af">
    <w:name w:val="Subtle Reference"/>
    <w:uiPriority w:val="31"/>
    <w:qFormat/>
    <w:rsid w:val="00701E15"/>
    <w:rPr>
      <w:smallCaps/>
    </w:rPr>
  </w:style>
  <w:style w:type="character" w:styleId="af0">
    <w:name w:val="Intense Reference"/>
    <w:uiPriority w:val="32"/>
    <w:qFormat/>
    <w:rsid w:val="00701E15"/>
    <w:rPr>
      <w:smallCaps/>
      <w:spacing w:val="5"/>
      <w:u w:val="single"/>
    </w:rPr>
  </w:style>
  <w:style w:type="character" w:styleId="af1">
    <w:name w:val="Book Title"/>
    <w:uiPriority w:val="33"/>
    <w:qFormat/>
    <w:rsid w:val="00701E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01E15"/>
    <w:pPr>
      <w:outlineLvl w:val="9"/>
    </w:pPr>
  </w:style>
  <w:style w:type="paragraph" w:customStyle="1" w:styleId="Style18">
    <w:name w:val="Style18"/>
    <w:basedOn w:val="a"/>
    <w:uiPriority w:val="99"/>
    <w:rsid w:val="008A5988"/>
    <w:pPr>
      <w:widowControl w:val="0"/>
      <w:autoSpaceDE w:val="0"/>
      <w:autoSpaceDN w:val="0"/>
      <w:adjustRightInd w:val="0"/>
      <w:spacing w:after="0" w:line="481" w:lineRule="exact"/>
      <w:ind w:firstLine="672"/>
      <w:jc w:val="both"/>
    </w:pPr>
    <w:rPr>
      <w:rFonts w:ascii="MingLiU" w:eastAsia="MingLiU" w:hAnsi="Calibri" w:cs="Times New Roman"/>
      <w:sz w:val="24"/>
      <w:szCs w:val="24"/>
      <w:lang w:val="ru-RU" w:eastAsia="ru-RU" w:bidi="ar-SA"/>
    </w:rPr>
  </w:style>
  <w:style w:type="character" w:customStyle="1" w:styleId="FontStyle44">
    <w:name w:val="Font Style44"/>
    <w:basedOn w:val="a0"/>
    <w:uiPriority w:val="99"/>
    <w:rsid w:val="008A598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2011-05-29T17:22:00Z</dcterms:created>
  <dcterms:modified xsi:type="dcterms:W3CDTF">2011-05-29T22:57:00Z</dcterms:modified>
</cp:coreProperties>
</file>