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84" w:rsidRPr="0010550B" w:rsidRDefault="00367B84" w:rsidP="00C12B22">
      <w:pPr>
        <w:pageBreakBefore/>
        <w:spacing w:line="240" w:lineRule="atLeast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10550B">
        <w:rPr>
          <w:rFonts w:ascii="Times New Roman" w:hAnsi="Times New Roman"/>
          <w:b/>
          <w:caps/>
          <w:color w:val="000000"/>
          <w:sz w:val="16"/>
          <w:szCs w:val="16"/>
        </w:rPr>
        <w:t xml:space="preserve">САНКТ-ПЕТЕРБУРГСКИЙ </w:t>
      </w:r>
      <w:r w:rsidRPr="0010550B">
        <w:rPr>
          <w:rFonts w:ascii="Times New Roman" w:hAnsi="Times New Roman"/>
          <w:b/>
          <w:caps/>
          <w:spacing w:val="6"/>
          <w:sz w:val="16"/>
          <w:szCs w:val="16"/>
          <w:lang w:eastAsia="ru-RU"/>
        </w:rPr>
        <w:t>ГОСУДАРСТВЕННЫЙ</w:t>
      </w:r>
      <w:r w:rsidRPr="0010550B">
        <w:rPr>
          <w:rFonts w:ascii="Times New Roman" w:hAnsi="Times New Roman"/>
          <w:b/>
          <w:caps/>
          <w:color w:val="000000"/>
          <w:sz w:val="16"/>
          <w:szCs w:val="16"/>
        </w:rPr>
        <w:t xml:space="preserve"> УНИВЕРСИТЕТ</w:t>
      </w:r>
    </w:p>
    <w:p w:rsidR="00367B84" w:rsidRPr="0010550B" w:rsidRDefault="00367B84" w:rsidP="00C12B22">
      <w:pPr>
        <w:pStyle w:val="7"/>
        <w:keepNext w:val="0"/>
        <w:numPr>
          <w:ilvl w:val="6"/>
          <w:numId w:val="35"/>
        </w:numPr>
        <w:tabs>
          <w:tab w:val="num" w:pos="0"/>
        </w:tabs>
        <w:spacing w:before="120" w:after="0"/>
        <w:ind w:left="0" w:firstLine="0"/>
        <w:rPr>
          <w:caps/>
          <w:sz w:val="16"/>
          <w:szCs w:val="16"/>
        </w:rPr>
      </w:pPr>
      <w:r w:rsidRPr="0010550B">
        <w:rPr>
          <w:caps/>
          <w:sz w:val="16"/>
          <w:szCs w:val="16"/>
        </w:rPr>
        <w:t>ИНСТИТУТ ЛИНГВИСТИЧЕСКИХ ИССЛЕДОВАНИЙ РАН</w:t>
      </w:r>
    </w:p>
    <w:p w:rsidR="00367B84" w:rsidRDefault="00367B84" w:rsidP="00C12B22">
      <w:pPr>
        <w:pStyle w:val="1"/>
        <w:spacing w:before="120"/>
        <w:ind w:left="0" w:right="0"/>
        <w:rPr>
          <w:caps/>
          <w:sz w:val="16"/>
          <w:szCs w:val="16"/>
        </w:rPr>
      </w:pPr>
      <w:r w:rsidRPr="0010550B">
        <w:rPr>
          <w:caps/>
          <w:sz w:val="16"/>
          <w:szCs w:val="16"/>
        </w:rPr>
        <w:t xml:space="preserve">РОССИЙСКИЙ ГОСУДАРСТВЕННЫЙ ПЕДАГОГИЧЕСКИЙ УНИВЕРСИТЕТ </w:t>
      </w:r>
    </w:p>
    <w:p w:rsidR="00367B84" w:rsidRPr="0010550B" w:rsidRDefault="00367B84" w:rsidP="00C12B22">
      <w:pPr>
        <w:pStyle w:val="1"/>
        <w:spacing w:before="60"/>
        <w:ind w:left="0" w:right="0"/>
        <w:rPr>
          <w:caps/>
          <w:sz w:val="16"/>
          <w:szCs w:val="16"/>
        </w:rPr>
      </w:pPr>
      <w:r w:rsidRPr="0010550B">
        <w:rPr>
          <w:sz w:val="16"/>
          <w:szCs w:val="16"/>
        </w:rPr>
        <w:t>им</w:t>
      </w:r>
      <w:r w:rsidRPr="0010550B">
        <w:rPr>
          <w:caps/>
          <w:sz w:val="16"/>
          <w:szCs w:val="16"/>
        </w:rPr>
        <w:t>. А.И. ГЕРЦЕНА</w:t>
      </w:r>
    </w:p>
    <w:p w:rsidR="00367B84" w:rsidRPr="001E06E9" w:rsidRDefault="00367B84" w:rsidP="00C12B22">
      <w:pPr>
        <w:keepNext/>
        <w:spacing w:before="1920" w:line="400" w:lineRule="exact"/>
        <w:jc w:val="center"/>
        <w:outlineLvl w:val="0"/>
        <w:rPr>
          <w:rFonts w:ascii="Times New Roman" w:hAnsi="Times New Roman"/>
          <w:b/>
          <w:caps/>
          <w:spacing w:val="12"/>
          <w:sz w:val="26"/>
          <w:lang w:eastAsia="ru-RU"/>
        </w:rPr>
      </w:pPr>
      <w:r>
        <w:rPr>
          <w:rFonts w:ascii="Times New Roman" w:hAnsi="Times New Roman"/>
          <w:b/>
          <w:caps/>
          <w:spacing w:val="30"/>
          <w:sz w:val="26"/>
          <w:lang w:eastAsia="ru-RU"/>
        </w:rPr>
        <w:t>программа</w:t>
      </w:r>
      <w:r>
        <w:rPr>
          <w:rFonts w:ascii="Times New Roman" w:hAnsi="Times New Roman"/>
          <w:b/>
          <w:caps/>
          <w:spacing w:val="30"/>
          <w:sz w:val="26"/>
          <w:lang w:eastAsia="ru-RU"/>
        </w:rPr>
        <w:br/>
      </w:r>
      <w:r w:rsidRPr="00664D72">
        <w:rPr>
          <w:rFonts w:ascii="Times New Roman" w:hAnsi="Times New Roman"/>
          <w:b/>
          <w:caps/>
          <w:spacing w:val="12"/>
          <w:sz w:val="24"/>
          <w:szCs w:val="24"/>
          <w:lang w:eastAsia="ru-RU"/>
        </w:rPr>
        <w:t>международной конференции</w:t>
      </w:r>
      <w:r w:rsidRPr="00664D72">
        <w:rPr>
          <w:rFonts w:ascii="Times New Roman" w:hAnsi="Times New Roman"/>
          <w:b/>
          <w:caps/>
          <w:spacing w:val="30"/>
          <w:sz w:val="28"/>
          <w:szCs w:val="28"/>
          <w:lang w:eastAsia="ru-RU"/>
        </w:rPr>
        <w:br/>
      </w:r>
      <w:r w:rsidRPr="00664D72">
        <w:rPr>
          <w:rFonts w:ascii="Times New Roman" w:hAnsi="Times New Roman"/>
          <w:b/>
          <w:caps/>
          <w:spacing w:val="8"/>
          <w:sz w:val="28"/>
          <w:szCs w:val="28"/>
          <w:lang w:eastAsia="ru-RU"/>
        </w:rPr>
        <w:t>«корпусная лингвистика – 2013»</w:t>
      </w:r>
    </w:p>
    <w:p w:rsidR="00367B84" w:rsidRPr="001E06E9" w:rsidRDefault="00367B84" w:rsidP="00C12B22">
      <w:pPr>
        <w:spacing w:line="360" w:lineRule="auto"/>
        <w:ind w:firstLine="709"/>
        <w:rPr>
          <w:rFonts w:ascii="NewtonI" w:hAnsi="NewtonI"/>
          <w:lang w:eastAsia="ru-RU"/>
        </w:rPr>
      </w:pPr>
    </w:p>
    <w:p w:rsidR="00367B84" w:rsidRPr="001E06E9" w:rsidRDefault="00367B84" w:rsidP="00C12B22">
      <w:pPr>
        <w:spacing w:before="480" w:line="320" w:lineRule="exact"/>
        <w:jc w:val="center"/>
        <w:rPr>
          <w:rFonts w:ascii="Times New Roman" w:hAnsi="Times New Roman"/>
          <w:spacing w:val="30"/>
          <w:sz w:val="24"/>
          <w:lang w:eastAsia="ru-RU"/>
        </w:rPr>
      </w:pPr>
      <w:r w:rsidRPr="001E06E9">
        <w:rPr>
          <w:rFonts w:ascii="Times New Roman" w:hAnsi="Times New Roman"/>
          <w:sz w:val="24"/>
          <w:lang w:eastAsia="ru-RU"/>
        </w:rPr>
        <w:t xml:space="preserve">25–27 июня </w:t>
      </w:r>
      <w:smartTag w:uri="urn:schemas-microsoft-com:office:smarttags" w:element="metricconverter">
        <w:smartTagPr>
          <w:attr w:name="ProductID" w:val="2013 г"/>
        </w:smartTagPr>
        <w:r w:rsidRPr="001E06E9">
          <w:rPr>
            <w:rFonts w:ascii="Times New Roman" w:hAnsi="Times New Roman"/>
            <w:sz w:val="24"/>
            <w:lang w:eastAsia="ru-RU"/>
          </w:rPr>
          <w:t>2013 г</w:t>
        </w:r>
      </w:smartTag>
      <w:r w:rsidRPr="001E06E9">
        <w:rPr>
          <w:rFonts w:ascii="Times New Roman" w:hAnsi="Times New Roman"/>
          <w:sz w:val="24"/>
          <w:lang w:eastAsia="ru-RU"/>
        </w:rPr>
        <w:t>., Санкт-Петербург</w:t>
      </w:r>
    </w:p>
    <w:p w:rsidR="00367B84" w:rsidRPr="00752E69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752E69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C12B22">
      <w:pPr>
        <w:pageBreakBefore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lastRenderedPageBreak/>
        <w:t>25 июня, вторник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9-00 – …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>Регистрация участников (</w:t>
      </w:r>
      <w:r w:rsidRPr="00D4668C">
        <w:rPr>
          <w:rFonts w:ascii="Times New Roman" w:hAnsi="Times New Roman"/>
          <w:b/>
          <w:bCs/>
          <w:sz w:val="20"/>
          <w:szCs w:val="20"/>
        </w:rPr>
        <w:t>кафедра математической лингвистики, ауд. 193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>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91A4F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D4668C">
        <w:rPr>
          <w:rFonts w:ascii="Times New Roman" w:hAnsi="Times New Roman"/>
          <w:b/>
          <w:bCs/>
          <w:sz w:val="20"/>
          <w:szCs w:val="20"/>
        </w:rPr>
        <w:t>ПЛЕНАРНОЕ ЗАСЕДАНИЕ 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9-50 – 10-00 Приветствие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10-00 – 10-20 </w:t>
      </w:r>
      <w:r w:rsidRPr="00D4668C">
        <w:rPr>
          <w:rFonts w:ascii="Times New Roman" w:hAnsi="Times New Roman"/>
          <w:b/>
          <w:i/>
          <w:sz w:val="20"/>
          <w:szCs w:val="20"/>
        </w:rPr>
        <w:t>Шайкевич А.Я. (Москва)</w:t>
      </w:r>
      <w:r w:rsidRPr="00D4668C">
        <w:rPr>
          <w:rFonts w:ascii="Times New Roman" w:hAnsi="Times New Roman"/>
          <w:sz w:val="20"/>
          <w:szCs w:val="20"/>
        </w:rPr>
        <w:t xml:space="preserve"> Лексическая динамика русской прозы </w:t>
      </w:r>
      <w:r w:rsidRPr="00D4668C">
        <w:rPr>
          <w:rFonts w:ascii="Times New Roman" w:hAnsi="Times New Roman"/>
          <w:sz w:val="20"/>
          <w:szCs w:val="20"/>
          <w:lang w:val="en-US"/>
        </w:rPr>
        <w:t>XIX</w:t>
      </w:r>
      <w:r w:rsidRPr="00D4668C">
        <w:rPr>
          <w:rFonts w:ascii="Times New Roman" w:hAnsi="Times New Roman"/>
          <w:sz w:val="20"/>
          <w:szCs w:val="20"/>
        </w:rPr>
        <w:t xml:space="preserve"> века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10-20 – 10-40 </w:t>
      </w:r>
      <w:r w:rsidRPr="00D4668C">
        <w:rPr>
          <w:rFonts w:ascii="Times New Roman" w:hAnsi="Times New Roman"/>
          <w:b/>
          <w:i/>
          <w:sz w:val="20"/>
          <w:szCs w:val="20"/>
        </w:rPr>
        <w:t>Соловьев В.Д. (Казань)</w:t>
      </w:r>
      <w:r w:rsidRPr="00D4668C">
        <w:rPr>
          <w:rFonts w:ascii="Times New Roman" w:hAnsi="Times New Roman"/>
          <w:sz w:val="20"/>
          <w:szCs w:val="20"/>
        </w:rPr>
        <w:t xml:space="preserve"> Частотно-основанный подход к языковой динамике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10-40 – 11-00 </w:t>
      </w:r>
      <w:r w:rsidRPr="00D4668C">
        <w:rPr>
          <w:rFonts w:ascii="Times New Roman" w:hAnsi="Times New Roman"/>
          <w:b/>
          <w:i/>
          <w:sz w:val="20"/>
          <w:szCs w:val="20"/>
        </w:rPr>
        <w:t>Герд А.С. (СПб)</w:t>
      </w:r>
      <w:r w:rsidRPr="00D4668C">
        <w:rPr>
          <w:rFonts w:ascii="Times New Roman" w:hAnsi="Times New Roman"/>
          <w:b/>
          <w:sz w:val="20"/>
          <w:szCs w:val="20"/>
        </w:rPr>
        <w:t xml:space="preserve"> </w:t>
      </w:r>
      <w:r w:rsidRPr="00D4668C">
        <w:rPr>
          <w:rFonts w:ascii="Times New Roman" w:hAnsi="Times New Roman"/>
          <w:sz w:val="20"/>
          <w:szCs w:val="20"/>
        </w:rPr>
        <w:t xml:space="preserve">Академическая лексикография как система корпусов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11-00 – 11-10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  <w:r w:rsidRPr="00791A4F">
        <w:rPr>
          <w:rFonts w:ascii="Times New Roman" w:hAnsi="Times New Roman"/>
          <w:b/>
          <w:bCs/>
          <w:caps/>
          <w:sz w:val="20"/>
          <w:szCs w:val="20"/>
        </w:rPr>
        <w:t xml:space="preserve">2.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>Синтаксис и морфология в корпусах</w:t>
      </w:r>
      <w:r w:rsidRPr="00D4668C">
        <w:rPr>
          <w:rFonts w:ascii="Times New Roman" w:hAnsi="Times New Roman"/>
          <w:caps/>
          <w:sz w:val="20"/>
          <w:szCs w:val="20"/>
        </w:rPr>
        <w:t xml:space="preserve"> 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11-10 – 11-30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Jelínek T. (</w:t>
      </w:r>
      <w:smartTag w:uri="urn:schemas-microsoft-com:office:smarttags" w:element="place">
        <w:smartTag w:uri="urn:schemas-microsoft-com:office:smarttags" w:element="City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Prague</w:t>
          </w:r>
        </w:smartTag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 xml:space="preserve">) </w:t>
      </w:r>
      <w:r w:rsidRPr="00D4668C">
        <w:rPr>
          <w:rFonts w:ascii="Times New Roman" w:hAnsi="Times New Roman"/>
          <w:sz w:val="20"/>
          <w:szCs w:val="20"/>
          <w:lang w:val="en-US"/>
        </w:rPr>
        <w:t>A System for Syntactic Annotation of Large Czech Corpora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11-30 – 11-50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Petkevič V. (</w:t>
      </w:r>
      <w:smartTag w:uri="urn:schemas-microsoft-com:office:smarttags" w:element="place">
        <w:smartTag w:uri="urn:schemas-microsoft-com:office:smarttags" w:element="City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Prague</w:t>
          </w:r>
        </w:smartTag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 xml:space="preserve">) </w:t>
      </w:r>
      <w:r w:rsidRPr="00D4668C">
        <w:rPr>
          <w:rFonts w:ascii="Times New Roman" w:hAnsi="Times New Roman"/>
          <w:sz w:val="20"/>
          <w:szCs w:val="20"/>
          <w:lang w:val="en-US"/>
        </w:rPr>
        <w:t>Formal Properties of Present Conditional in Czech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11-50 – 12-10 </w:t>
      </w:r>
      <w:r w:rsidRPr="00D4668C">
        <w:rPr>
          <w:rFonts w:ascii="Times New Roman" w:hAnsi="Times New Roman"/>
          <w:b/>
          <w:i/>
          <w:sz w:val="20"/>
          <w:szCs w:val="20"/>
        </w:rPr>
        <w:t>Бенко В. (</w:t>
      </w:r>
      <w:r w:rsidR="00752E69">
        <w:rPr>
          <w:rFonts w:ascii="Times New Roman" w:hAnsi="Times New Roman"/>
          <w:b/>
          <w:i/>
          <w:sz w:val="20"/>
          <w:szCs w:val="20"/>
          <w:lang w:val="en-US"/>
        </w:rPr>
        <w:t>Bratislava</w:t>
      </w:r>
      <w:bookmarkStart w:id="0" w:name="_GoBack"/>
      <w:bookmarkEnd w:id="0"/>
      <w:r w:rsidRPr="00D4668C">
        <w:rPr>
          <w:rFonts w:ascii="Times New Roman" w:hAnsi="Times New Roman"/>
          <w:b/>
          <w:i/>
          <w:sz w:val="20"/>
          <w:szCs w:val="20"/>
        </w:rPr>
        <w:t>)</w:t>
      </w:r>
      <w:r w:rsidRPr="00D4668C">
        <w:rPr>
          <w:rFonts w:ascii="Times New Roman" w:hAnsi="Times New Roman"/>
          <w:sz w:val="20"/>
          <w:szCs w:val="20"/>
        </w:rPr>
        <w:t xml:space="preserve"> Эксперимент с совместимой скетч-грамматикой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50558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12-10 – 12-20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12-20 - 13-20 Экскурсия по Филологическому факультету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  <w:r w:rsidRPr="00791A4F">
        <w:rPr>
          <w:rFonts w:ascii="Times New Roman" w:hAnsi="Times New Roman"/>
          <w:b/>
          <w:caps/>
          <w:sz w:val="20"/>
          <w:szCs w:val="20"/>
        </w:rPr>
        <w:t xml:space="preserve">3. </w:t>
      </w:r>
      <w:r w:rsidRPr="00D4668C">
        <w:rPr>
          <w:rFonts w:ascii="Times New Roman" w:hAnsi="Times New Roman"/>
          <w:b/>
          <w:caps/>
          <w:sz w:val="20"/>
          <w:szCs w:val="20"/>
        </w:rPr>
        <w:t xml:space="preserve">Специальные вопросы разработки и применения корпусов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13-20 – 13-40 </w:t>
      </w:r>
      <w:r w:rsidRPr="00D4668C">
        <w:rPr>
          <w:rFonts w:ascii="Times New Roman" w:hAnsi="Times New Roman"/>
          <w:b/>
          <w:bCs/>
          <w:i/>
          <w:sz w:val="20"/>
          <w:szCs w:val="20"/>
        </w:rPr>
        <w:t>Иомдин Л.Л. , Иомдин Б.Л. (Москва)</w:t>
      </w:r>
      <w:r w:rsidRPr="00D466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4668C">
        <w:rPr>
          <w:rFonts w:ascii="Times New Roman" w:hAnsi="Times New Roman"/>
          <w:bCs/>
          <w:sz w:val="20"/>
          <w:szCs w:val="20"/>
        </w:rPr>
        <w:t xml:space="preserve">Отрицание и валентности в русском </w:t>
      </w:r>
      <w:r w:rsidRPr="00D4668C">
        <w:rPr>
          <w:rFonts w:ascii="Times New Roman" w:hAnsi="Times New Roman"/>
          <w:bCs/>
          <w:sz w:val="20"/>
          <w:szCs w:val="20"/>
        </w:rPr>
        <w:br/>
        <w:t>языке (по корпусным данным)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13-40 – 14-00 </w:t>
      </w:r>
      <w:smartTag w:uri="urn:schemas:contacts" w:element="Sn">
        <w:r w:rsidRPr="00D4668C">
          <w:rPr>
            <w:rFonts w:ascii="Times New Roman" w:hAnsi="Times New Roman"/>
            <w:b/>
            <w:i/>
            <w:sz w:val="20"/>
            <w:szCs w:val="20"/>
            <w:lang w:val="en-US"/>
          </w:rPr>
          <w:t>Kanič</w:t>
        </w:r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smartTag w:uri="urn:schemas:contacts" w:element="Sn">
        <w:r w:rsidRPr="00D4668C">
          <w:rPr>
            <w:rFonts w:ascii="Times New Roman" w:hAnsi="Times New Roman"/>
            <w:b/>
            <w:i/>
            <w:sz w:val="20"/>
            <w:szCs w:val="20"/>
            <w:lang w:val="en-US"/>
          </w:rPr>
          <w:t>I.</w:t>
        </w:r>
      </w:smartTag>
      <w:r w:rsidRPr="00D466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Ljubljana</w:t>
          </w:r>
        </w:smartTag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)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Slovene Specialized Text Corpus of Library and Information Science – an Advanced Lexic</w:t>
      </w:r>
      <w:r w:rsidRPr="00D4668C">
        <w:rPr>
          <w:rFonts w:ascii="Times New Roman" w:hAnsi="Times New Roman"/>
          <w:sz w:val="20"/>
          <w:szCs w:val="20"/>
          <w:lang w:val="en-US"/>
        </w:rPr>
        <w:t>o</w:t>
      </w:r>
      <w:r w:rsidRPr="00D4668C">
        <w:rPr>
          <w:rFonts w:ascii="Times New Roman" w:hAnsi="Times New Roman"/>
          <w:sz w:val="20"/>
          <w:szCs w:val="20"/>
          <w:lang w:val="en-US"/>
        </w:rPr>
        <w:t>graphic Tool for Library Terminology Research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14-00 – 14-20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Scrivner O., Gilmanov T.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Bloomington</w:t>
          </w:r>
        </w:smartTag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)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SWIFT Aligner: a Tool for Visualization and Correction of Word Alignment and for Cross-Language Transfer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14-20 – 15-00 Обед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F15B58">
      <w:pPr>
        <w:spacing w:before="120" w:after="0" w:line="240" w:lineRule="auto"/>
        <w:rPr>
          <w:rFonts w:ascii="Times New Roman" w:hAnsi="Times New Roman"/>
          <w:caps/>
          <w:sz w:val="20"/>
          <w:szCs w:val="20"/>
        </w:rPr>
      </w:pPr>
      <w:r w:rsidRPr="00791A4F">
        <w:rPr>
          <w:rFonts w:ascii="Times New Roman" w:hAnsi="Times New Roman"/>
          <w:b/>
          <w:caps/>
          <w:sz w:val="20"/>
          <w:szCs w:val="20"/>
        </w:rPr>
        <w:t xml:space="preserve">4.1. </w:t>
      </w:r>
      <w:r w:rsidRPr="00D4668C">
        <w:rPr>
          <w:rFonts w:ascii="Times New Roman" w:hAnsi="Times New Roman"/>
          <w:b/>
          <w:caps/>
          <w:sz w:val="20"/>
          <w:szCs w:val="20"/>
        </w:rPr>
        <w:t>Корпуса в исследовании речевой деятельности</w:t>
      </w:r>
      <w:r w:rsidRPr="00D4668C">
        <w:rPr>
          <w:rFonts w:ascii="Times New Roman" w:hAnsi="Times New Roman"/>
          <w:caps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sz w:val="20"/>
          <w:szCs w:val="20"/>
        </w:rPr>
        <w:t>15-00 – 15-20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 Мартыненко Г.Я. (СПб)</w:t>
      </w:r>
      <w:r w:rsidRPr="00D4668C">
        <w:rPr>
          <w:rFonts w:ascii="Times New Roman" w:hAnsi="Times New Roman"/>
          <w:sz w:val="20"/>
          <w:szCs w:val="20"/>
        </w:rPr>
        <w:t xml:space="preserve"> Корпус русского романса как основа исследования вербально-музыкальных текстов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15-20 – 15-40 </w:t>
      </w:r>
      <w:r w:rsidRPr="00D4668C">
        <w:rPr>
          <w:rFonts w:ascii="Times New Roman" w:hAnsi="Times New Roman"/>
          <w:b/>
          <w:i/>
          <w:sz w:val="20"/>
          <w:szCs w:val="20"/>
        </w:rPr>
        <w:t>Шерстинова Т.Ю.</w:t>
      </w:r>
      <w:r w:rsidRPr="00D4668C">
        <w:rPr>
          <w:rFonts w:ascii="Times New Roman" w:hAnsi="Times New Roman"/>
          <w:i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 </w:t>
      </w:r>
      <w:r w:rsidRPr="00D4668C">
        <w:rPr>
          <w:rFonts w:ascii="Times New Roman" w:hAnsi="Times New Roman"/>
          <w:sz w:val="20"/>
          <w:szCs w:val="20"/>
        </w:rPr>
        <w:t>Коммуникативные макроэпизоды в корпусе повседневной русской речи «Один реч</w:t>
      </w:r>
      <w:r w:rsidRPr="00D4668C">
        <w:rPr>
          <w:rFonts w:ascii="Times New Roman" w:hAnsi="Times New Roman"/>
          <w:sz w:val="20"/>
          <w:szCs w:val="20"/>
        </w:rPr>
        <w:t>е</w:t>
      </w:r>
      <w:r w:rsidRPr="00D4668C">
        <w:rPr>
          <w:rFonts w:ascii="Times New Roman" w:hAnsi="Times New Roman"/>
          <w:sz w:val="20"/>
          <w:szCs w:val="20"/>
        </w:rPr>
        <w:t>вой день»: принципы аннотирования и результаты статистической обработки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15-40 – 16-00 </w:t>
      </w:r>
      <w:r w:rsidRPr="00D4668C">
        <w:rPr>
          <w:rFonts w:ascii="Times New Roman" w:hAnsi="Times New Roman"/>
          <w:b/>
          <w:i/>
          <w:sz w:val="20"/>
          <w:szCs w:val="20"/>
        </w:rPr>
        <w:t>Подлесская В.И. (Москва)</w:t>
      </w:r>
      <w:r w:rsidRPr="00D4668C">
        <w:rPr>
          <w:rFonts w:ascii="Times New Roman" w:hAnsi="Times New Roman"/>
          <w:sz w:val="20"/>
          <w:szCs w:val="20"/>
        </w:rPr>
        <w:t xml:space="preserve"> Синтаксис и просодия самоисправлений говорящего по данным корпуса с диску</w:t>
      </w:r>
      <w:r w:rsidRPr="00D4668C">
        <w:rPr>
          <w:rFonts w:ascii="Times New Roman" w:hAnsi="Times New Roman"/>
          <w:sz w:val="20"/>
          <w:szCs w:val="20"/>
        </w:rPr>
        <w:t>р</w:t>
      </w:r>
      <w:r w:rsidRPr="00D4668C">
        <w:rPr>
          <w:rFonts w:ascii="Times New Roman" w:hAnsi="Times New Roman"/>
          <w:sz w:val="20"/>
          <w:szCs w:val="20"/>
        </w:rPr>
        <w:t>сивной разметкой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16-00 – 16-20 </w:t>
      </w:r>
      <w:r w:rsidRPr="00D4668C">
        <w:rPr>
          <w:rFonts w:ascii="Times New Roman" w:hAnsi="Times New Roman"/>
          <w:b/>
          <w:i/>
          <w:sz w:val="20"/>
          <w:szCs w:val="20"/>
        </w:rPr>
        <w:t>Венцов А.В., Нигматулина Ю.О., Раева О.В., Риехакайнен Е.И., Слепокурова Н.А.</w:t>
      </w:r>
      <w:r w:rsidRPr="00D4668C">
        <w:rPr>
          <w:rFonts w:ascii="Times New Roman" w:hAnsi="Times New Roman"/>
          <w:i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 </w:t>
      </w:r>
      <w:r w:rsidRPr="00D4668C">
        <w:rPr>
          <w:rFonts w:ascii="Times New Roman" w:hAnsi="Times New Roman"/>
          <w:sz w:val="20"/>
          <w:szCs w:val="20"/>
        </w:rPr>
        <w:t>Корпус русских спонтанных текстов: структура и единицы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  <w:r w:rsidRPr="00791A4F">
        <w:rPr>
          <w:rFonts w:ascii="Times New Roman" w:hAnsi="Times New Roman"/>
          <w:b/>
          <w:caps/>
          <w:sz w:val="20"/>
          <w:szCs w:val="20"/>
        </w:rPr>
        <w:t xml:space="preserve">4.2. </w:t>
      </w:r>
      <w:r w:rsidRPr="00D4668C">
        <w:rPr>
          <w:rFonts w:ascii="Times New Roman" w:hAnsi="Times New Roman"/>
          <w:b/>
          <w:caps/>
          <w:sz w:val="20"/>
          <w:szCs w:val="20"/>
        </w:rPr>
        <w:t>Обучающие корпуса (</w:t>
      </w:r>
      <w:r w:rsidRPr="00D4668C">
        <w:rPr>
          <w:rFonts w:ascii="Times New Roman" w:hAnsi="Times New Roman"/>
          <w:b/>
          <w:sz w:val="20"/>
          <w:szCs w:val="20"/>
        </w:rPr>
        <w:t>Лекционный зал, ауд. 198</w:t>
      </w:r>
      <w:r w:rsidRPr="00D4668C">
        <w:rPr>
          <w:rFonts w:ascii="Times New Roman" w:hAnsi="Times New Roman"/>
          <w:b/>
          <w:caps/>
          <w:sz w:val="20"/>
          <w:szCs w:val="20"/>
        </w:rPr>
        <w:t>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15-00 – 15-20 </w:t>
      </w:r>
      <w:r w:rsidRPr="00D4668C">
        <w:rPr>
          <w:rFonts w:ascii="Times New Roman" w:hAnsi="Times New Roman"/>
          <w:b/>
          <w:i/>
          <w:sz w:val="20"/>
          <w:szCs w:val="20"/>
        </w:rPr>
        <w:t>Камшилова О.Н.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 </w:t>
      </w:r>
      <w:r w:rsidRPr="00D4668C">
        <w:rPr>
          <w:rFonts w:ascii="Times New Roman" w:hAnsi="Times New Roman"/>
          <w:sz w:val="20"/>
          <w:szCs w:val="20"/>
        </w:rPr>
        <w:t>Учебный корпус текстов: работа над ошибками</w:t>
      </w:r>
    </w:p>
    <w:p w:rsidR="00367B84" w:rsidRPr="00D4668C" w:rsidRDefault="00367B84" w:rsidP="00F359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15-20 – 15-40 </w:t>
      </w:r>
      <w:r w:rsidRPr="00D4668C">
        <w:rPr>
          <w:rFonts w:ascii="Times New Roman" w:hAnsi="Times New Roman"/>
          <w:b/>
          <w:i/>
          <w:sz w:val="20"/>
          <w:szCs w:val="20"/>
        </w:rPr>
        <w:t>Алсуфьева А.А., Киссилев О.В. (Портленд)</w:t>
      </w:r>
      <w:r w:rsidRPr="00D4668C">
        <w:rPr>
          <w:rFonts w:ascii="Times New Roman" w:hAnsi="Times New Roman"/>
          <w:sz w:val="20"/>
          <w:szCs w:val="20"/>
        </w:rPr>
        <w:t xml:space="preserve"> Опыт разработки лингвистического корпуса на основе письме</w:t>
      </w:r>
      <w:r w:rsidRPr="00D4668C">
        <w:rPr>
          <w:rFonts w:ascii="Times New Roman" w:hAnsi="Times New Roman"/>
          <w:sz w:val="20"/>
          <w:szCs w:val="20"/>
        </w:rPr>
        <w:t>н</w:t>
      </w:r>
      <w:r w:rsidRPr="00D4668C">
        <w:rPr>
          <w:rFonts w:ascii="Times New Roman" w:hAnsi="Times New Roman"/>
          <w:sz w:val="20"/>
          <w:szCs w:val="20"/>
        </w:rPr>
        <w:t>ных работ студентов РКИ продвинутого уровня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15-40 – 16-00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Alfaifi A., Atwell E. (</w:t>
      </w:r>
      <w:smartTag w:uri="urn:schemas-microsoft-com:office:smarttags" w:element="place">
        <w:r w:rsidRPr="00D4668C">
          <w:rPr>
            <w:rFonts w:ascii="Times New Roman" w:hAnsi="Times New Roman"/>
            <w:b/>
            <w:i/>
            <w:sz w:val="20"/>
            <w:szCs w:val="20"/>
            <w:lang w:val="en-US"/>
          </w:rPr>
          <w:t>Leeds</w:t>
        </w:r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)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Arabic Learner Corpus: Texts Transcription and Files Format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16-00 – 16-20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Vališová P. (</w:t>
      </w:r>
      <w:smartTag w:uri="urn:schemas-microsoft-com:office:smarttags" w:element="place">
        <w:smartTag w:uri="urn:schemas-microsoft-com:office:smarttags" w:element="City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Brno</w:t>
          </w:r>
        </w:smartTag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)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Corpus of Czech as a Foreign Language Textbooks</w:t>
      </w:r>
    </w:p>
    <w:p w:rsidR="00367B84" w:rsidRPr="00C12B22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16-20 – 16-30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CB3F8A">
        <w:rPr>
          <w:rFonts w:ascii="Times New Roman" w:hAnsi="Times New Roman"/>
          <w:b/>
          <w:caps/>
          <w:sz w:val="20"/>
          <w:szCs w:val="20"/>
        </w:rPr>
        <w:t xml:space="preserve">5. </w:t>
      </w:r>
      <w:r w:rsidRPr="00D4668C">
        <w:rPr>
          <w:rFonts w:ascii="Times New Roman" w:hAnsi="Times New Roman"/>
          <w:b/>
          <w:caps/>
          <w:sz w:val="20"/>
          <w:szCs w:val="20"/>
        </w:rPr>
        <w:t xml:space="preserve">Специальные вопросы разработки и применения корпусов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16-</w:t>
      </w:r>
      <w:r w:rsidRPr="00D4668C">
        <w:rPr>
          <w:rFonts w:ascii="Times New Roman" w:hAnsi="Times New Roman"/>
          <w:b/>
          <w:bCs/>
          <w:sz w:val="20"/>
          <w:szCs w:val="20"/>
        </w:rPr>
        <w:t xml:space="preserve">30 – 16-50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Казаковская В.В., Хохлова М.В. (СПб) </w:t>
      </w:r>
      <w:r w:rsidRPr="00D4668C">
        <w:rPr>
          <w:rFonts w:ascii="Times New Roman" w:hAnsi="Times New Roman"/>
          <w:sz w:val="20"/>
          <w:szCs w:val="20"/>
        </w:rPr>
        <w:t>Модусные вопросы в текстовом корпусе: модели запросов и их часто</w:t>
      </w:r>
      <w:r w:rsidRPr="00D4668C">
        <w:rPr>
          <w:rFonts w:ascii="Times New Roman" w:hAnsi="Times New Roman"/>
          <w:sz w:val="20"/>
          <w:szCs w:val="20"/>
        </w:rPr>
        <w:t>т</w:t>
      </w:r>
      <w:r w:rsidRPr="00D4668C">
        <w:rPr>
          <w:rFonts w:ascii="Times New Roman" w:hAnsi="Times New Roman"/>
          <w:sz w:val="20"/>
          <w:szCs w:val="20"/>
        </w:rPr>
        <w:t>ность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16-</w:t>
      </w:r>
      <w:r w:rsidRPr="00D4668C">
        <w:rPr>
          <w:rFonts w:ascii="Times New Roman" w:hAnsi="Times New Roman"/>
          <w:b/>
          <w:bCs/>
          <w:sz w:val="20"/>
          <w:szCs w:val="20"/>
        </w:rPr>
        <w:t xml:space="preserve">50 – 17-10 </w:t>
      </w:r>
      <w:r w:rsidRPr="00D4668C">
        <w:rPr>
          <w:rFonts w:ascii="Times New Roman" w:hAnsi="Times New Roman"/>
          <w:b/>
          <w:i/>
          <w:sz w:val="20"/>
          <w:szCs w:val="20"/>
        </w:rPr>
        <w:t>Кустова Г.И., Савчук С.О. (Москва)</w:t>
      </w:r>
      <w:r w:rsidRPr="00D4668C">
        <w:rPr>
          <w:rFonts w:ascii="Times New Roman" w:hAnsi="Times New Roman"/>
          <w:sz w:val="20"/>
          <w:szCs w:val="20"/>
        </w:rPr>
        <w:t xml:space="preserve"> Изучение лексико-семантической и социокультурной специфики русской речи на территории Республики Беларусь (на материале текстов СМИ)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17-</w:t>
      </w:r>
      <w:r w:rsidRPr="00D4668C">
        <w:rPr>
          <w:rFonts w:ascii="Times New Roman" w:hAnsi="Times New Roman"/>
          <w:b/>
          <w:bCs/>
          <w:sz w:val="20"/>
          <w:szCs w:val="20"/>
        </w:rPr>
        <w:t>10 – 17-</w:t>
      </w:r>
      <w:r w:rsidRPr="009646FC">
        <w:rPr>
          <w:rFonts w:ascii="Times New Roman" w:hAnsi="Times New Roman"/>
          <w:b/>
          <w:bCs/>
          <w:sz w:val="20"/>
          <w:szCs w:val="20"/>
        </w:rPr>
        <w:t>3</w:t>
      </w:r>
      <w:r w:rsidRPr="00D4668C">
        <w:rPr>
          <w:rFonts w:ascii="Times New Roman" w:hAnsi="Times New Roman"/>
          <w:b/>
          <w:bCs/>
          <w:sz w:val="20"/>
          <w:szCs w:val="20"/>
        </w:rPr>
        <w:t xml:space="preserve">0 </w:t>
      </w:r>
      <w:r w:rsidRPr="00D4668C">
        <w:rPr>
          <w:rFonts w:ascii="Times New Roman" w:hAnsi="Times New Roman"/>
          <w:b/>
          <w:i/>
          <w:sz w:val="20"/>
          <w:szCs w:val="20"/>
        </w:rPr>
        <w:t>Волчек О.А., Порицкий В.В. (Минск)</w:t>
      </w:r>
      <w:r w:rsidRPr="00D4668C">
        <w:rPr>
          <w:rFonts w:ascii="Times New Roman" w:hAnsi="Times New Roman"/>
          <w:sz w:val="20"/>
          <w:szCs w:val="20"/>
        </w:rPr>
        <w:t xml:space="preserve"> Экспериментальный корпус белорусского языка: текущее состояние и перспективы развития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C12B22" w:rsidRDefault="00367B84" w:rsidP="00D4668C">
      <w:pPr>
        <w:pageBreakBefore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12B22">
        <w:rPr>
          <w:rFonts w:ascii="Times New Roman" w:hAnsi="Times New Roman"/>
          <w:b/>
          <w:bCs/>
          <w:sz w:val="20"/>
          <w:szCs w:val="20"/>
        </w:rPr>
        <w:lastRenderedPageBreak/>
        <w:t xml:space="preserve">26 </w:t>
      </w:r>
      <w:r w:rsidRPr="00D4668C">
        <w:rPr>
          <w:rFonts w:ascii="Times New Roman" w:hAnsi="Times New Roman"/>
          <w:b/>
          <w:bCs/>
          <w:sz w:val="20"/>
          <w:szCs w:val="20"/>
        </w:rPr>
        <w:t>июня</w:t>
      </w:r>
      <w:r w:rsidRPr="00C12B2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D4668C">
        <w:rPr>
          <w:rFonts w:ascii="Times New Roman" w:hAnsi="Times New Roman"/>
          <w:b/>
          <w:bCs/>
          <w:sz w:val="20"/>
          <w:szCs w:val="20"/>
        </w:rPr>
        <w:t>среда</w:t>
      </w:r>
    </w:p>
    <w:p w:rsidR="00367B84" w:rsidRPr="00C12B22" w:rsidRDefault="00367B84" w:rsidP="000E2A20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367B84" w:rsidRPr="00C12B22" w:rsidRDefault="00367B84" w:rsidP="00E9562B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C12B22">
        <w:rPr>
          <w:rFonts w:ascii="Times New Roman" w:hAnsi="Times New Roman"/>
          <w:b/>
          <w:caps/>
          <w:sz w:val="20"/>
          <w:szCs w:val="20"/>
        </w:rPr>
        <w:t xml:space="preserve">1. </w:t>
      </w:r>
      <w:r w:rsidRPr="00D4668C">
        <w:rPr>
          <w:rFonts w:ascii="Times New Roman" w:hAnsi="Times New Roman"/>
          <w:b/>
          <w:caps/>
          <w:sz w:val="20"/>
          <w:szCs w:val="20"/>
        </w:rPr>
        <w:t>Исторические</w:t>
      </w:r>
      <w:r w:rsidRPr="00C12B22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caps/>
          <w:sz w:val="20"/>
          <w:szCs w:val="20"/>
        </w:rPr>
        <w:t>корпуса</w:t>
      </w:r>
      <w:r w:rsidRPr="00C12B22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C12B22">
        <w:rPr>
          <w:rFonts w:ascii="Times New Roman" w:hAnsi="Times New Roman"/>
          <w:b/>
          <w:bCs/>
          <w:sz w:val="20"/>
          <w:szCs w:val="20"/>
        </w:rPr>
        <w:t>(</w:t>
      </w:r>
      <w:r w:rsidRPr="00D4668C">
        <w:rPr>
          <w:rFonts w:ascii="Times New Roman" w:hAnsi="Times New Roman"/>
          <w:b/>
          <w:bCs/>
          <w:sz w:val="20"/>
          <w:szCs w:val="20"/>
        </w:rPr>
        <w:t>Актовый</w:t>
      </w:r>
      <w:r w:rsidRPr="00C12B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bCs/>
          <w:sz w:val="20"/>
          <w:szCs w:val="20"/>
        </w:rPr>
        <w:t>зал</w:t>
      </w:r>
      <w:r w:rsidRPr="00C12B2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D4668C">
        <w:rPr>
          <w:rFonts w:ascii="Times New Roman" w:hAnsi="Times New Roman"/>
          <w:b/>
          <w:bCs/>
          <w:sz w:val="20"/>
          <w:szCs w:val="20"/>
        </w:rPr>
        <w:t>ауд</w:t>
      </w:r>
      <w:r w:rsidRPr="00C12B22">
        <w:rPr>
          <w:rFonts w:ascii="Times New Roman" w:hAnsi="Times New Roman"/>
          <w:b/>
          <w:bCs/>
          <w:sz w:val="20"/>
          <w:szCs w:val="20"/>
        </w:rPr>
        <w:t>. 191)</w:t>
      </w:r>
    </w:p>
    <w:p w:rsidR="00367B84" w:rsidRPr="00D4668C" w:rsidRDefault="00367B84" w:rsidP="00E9562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10-00 – 10-20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Mittmann R.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 w:eastAsia="ru-RU"/>
        </w:rPr>
        <w:t>(</w:t>
      </w:r>
      <w:r w:rsidRPr="00D4668C">
        <w:rPr>
          <w:rStyle w:val="s5"/>
          <w:rFonts w:ascii="Times New Roman" w:hAnsi="Times New Roman"/>
          <w:b/>
          <w:i/>
          <w:sz w:val="20"/>
          <w:szCs w:val="20"/>
          <w:lang w:val="en-US"/>
        </w:rPr>
        <w:t>Frankfurt am Main)</w:t>
      </w:r>
      <w:r w:rsidRPr="00D4668C">
        <w:rPr>
          <w:rStyle w:val="s5"/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sz w:val="20"/>
          <w:szCs w:val="20"/>
          <w:lang w:val="en-US"/>
        </w:rPr>
        <w:t>Old German and Old Lithuanian: The Creation of Two Deeply-Annotated Histor</w:t>
      </w:r>
      <w:r w:rsidRPr="00D4668C">
        <w:rPr>
          <w:rFonts w:ascii="Times New Roman" w:hAnsi="Times New Roman"/>
          <w:sz w:val="20"/>
          <w:szCs w:val="20"/>
          <w:lang w:val="en-US"/>
        </w:rPr>
        <w:t>i</w:t>
      </w:r>
      <w:r w:rsidRPr="00D4668C">
        <w:rPr>
          <w:rFonts w:ascii="Times New Roman" w:hAnsi="Times New Roman"/>
          <w:sz w:val="20"/>
          <w:szCs w:val="20"/>
          <w:lang w:val="en-US"/>
        </w:rPr>
        <w:t>cal Text Corpora</w:t>
      </w:r>
    </w:p>
    <w:p w:rsidR="00367B84" w:rsidRPr="00D4668C" w:rsidRDefault="00367B84" w:rsidP="00E9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10-20 – 10-40 </w:t>
      </w:r>
      <w:r w:rsidRPr="00D4668C">
        <w:rPr>
          <w:rFonts w:ascii="Times New Roman" w:hAnsi="Times New Roman"/>
          <w:b/>
          <w:i/>
          <w:sz w:val="20"/>
          <w:szCs w:val="20"/>
          <w:lang w:val="en-US" w:eastAsia="ru-RU"/>
        </w:rPr>
        <w:t>Ahlborn S.</w:t>
      </w:r>
      <w:r w:rsidRPr="00D4668C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 w:eastAsia="ru-RU"/>
        </w:rPr>
        <w:t>(</w:t>
      </w:r>
      <w:r w:rsidRPr="00D4668C">
        <w:rPr>
          <w:rStyle w:val="s5"/>
          <w:rFonts w:ascii="Times New Roman" w:hAnsi="Times New Roman"/>
          <w:b/>
          <w:i/>
          <w:sz w:val="20"/>
          <w:szCs w:val="20"/>
          <w:lang w:val="en-US"/>
        </w:rPr>
        <w:t>Frankfurt am Main)</w:t>
      </w:r>
      <w:r w:rsidRPr="00D4668C">
        <w:rPr>
          <w:rStyle w:val="s5"/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Tokens and Types Distribution in </w:t>
      </w:r>
      <w:r w:rsidRPr="009646FC">
        <w:rPr>
          <w:rFonts w:ascii="Times New Roman" w:hAnsi="Times New Roman"/>
          <w:i/>
          <w:caps/>
          <w:sz w:val="20"/>
          <w:szCs w:val="20"/>
          <w:lang w:val="en-US"/>
        </w:rPr>
        <w:t>Titus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10-40 – 11-00 </w:t>
      </w:r>
      <w:r w:rsidRPr="00D4668C">
        <w:rPr>
          <w:rFonts w:ascii="Times New Roman" w:hAnsi="Times New Roman"/>
          <w:b/>
          <w:i/>
          <w:sz w:val="20"/>
          <w:szCs w:val="20"/>
        </w:rPr>
        <w:t>Лаврентьев А.М. (Лион)</w:t>
      </w:r>
      <w:r w:rsidRPr="00D4668C">
        <w:rPr>
          <w:rFonts w:ascii="Times New Roman" w:hAnsi="Times New Roman"/>
          <w:sz w:val="20"/>
          <w:szCs w:val="20"/>
        </w:rPr>
        <w:t xml:space="preserve"> Создание референтных диахронических корпусов для французского языка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11-00—11-10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8F0D68">
        <w:rPr>
          <w:rFonts w:ascii="Times New Roman" w:hAnsi="Times New Roman"/>
          <w:b/>
          <w:bCs/>
          <w:caps/>
          <w:sz w:val="20"/>
          <w:szCs w:val="20"/>
        </w:rPr>
        <w:t xml:space="preserve">2.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 xml:space="preserve">Семантика в корпусах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11-10 – 11-30 </w:t>
      </w:r>
      <w:r w:rsidRPr="00D4668C">
        <w:rPr>
          <w:rFonts w:ascii="Times New Roman" w:hAnsi="Times New Roman"/>
          <w:b/>
          <w:i/>
          <w:sz w:val="20"/>
          <w:szCs w:val="20"/>
        </w:rPr>
        <w:t>Плисецкая А.Д. (Москва)</w:t>
      </w:r>
      <w:r w:rsidRPr="00D4668C">
        <w:rPr>
          <w:rFonts w:ascii="Times New Roman" w:hAnsi="Times New Roman"/>
          <w:sz w:val="20"/>
          <w:szCs w:val="20"/>
        </w:rPr>
        <w:t xml:space="preserve"> Национальный корпус русского языка как один из инструментов анализа фразеол</w:t>
      </w:r>
      <w:r w:rsidRPr="00D4668C">
        <w:rPr>
          <w:rFonts w:ascii="Times New Roman" w:hAnsi="Times New Roman"/>
          <w:sz w:val="20"/>
          <w:szCs w:val="20"/>
        </w:rPr>
        <w:t>о</w:t>
      </w:r>
      <w:r w:rsidRPr="00D4668C">
        <w:rPr>
          <w:rFonts w:ascii="Times New Roman" w:hAnsi="Times New Roman"/>
          <w:sz w:val="20"/>
          <w:szCs w:val="20"/>
        </w:rPr>
        <w:t>гических сочетаний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11-30 – 11-50 </w:t>
      </w:r>
      <w:r w:rsidRPr="00D4668C">
        <w:rPr>
          <w:rFonts w:ascii="Times New Roman" w:hAnsi="Times New Roman"/>
          <w:b/>
          <w:i/>
          <w:sz w:val="20"/>
          <w:szCs w:val="20"/>
        </w:rPr>
        <w:t>Соколова Е.Г., Кононенко И.С. (Москва)</w:t>
      </w:r>
      <w:r w:rsidRPr="00D4668C">
        <w:rPr>
          <w:rFonts w:ascii="Times New Roman" w:hAnsi="Times New Roman"/>
          <w:sz w:val="20"/>
          <w:szCs w:val="20"/>
        </w:rPr>
        <w:t xml:space="preserve"> Корпус текстов как основа методов многофакторного анализа (гл</w:t>
      </w:r>
      <w:r w:rsidRPr="00D4668C">
        <w:rPr>
          <w:rFonts w:ascii="Times New Roman" w:hAnsi="Times New Roman"/>
          <w:sz w:val="20"/>
          <w:szCs w:val="20"/>
        </w:rPr>
        <w:t>а</w:t>
      </w:r>
      <w:r w:rsidRPr="00D4668C">
        <w:rPr>
          <w:rFonts w:ascii="Times New Roman" w:hAnsi="Times New Roman"/>
          <w:sz w:val="20"/>
          <w:szCs w:val="20"/>
        </w:rPr>
        <w:t>гол «различить – различать»)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11-50 – 12-10 </w:t>
      </w:r>
      <w:r w:rsidRPr="00D4668C">
        <w:rPr>
          <w:rFonts w:ascii="Times New Roman" w:hAnsi="Times New Roman"/>
          <w:b/>
          <w:i/>
          <w:sz w:val="20"/>
          <w:szCs w:val="20"/>
        </w:rPr>
        <w:t>Галиева А.М., Якубова Д.Д. (Казань)</w:t>
      </w:r>
      <w:r w:rsidRPr="00D4668C">
        <w:rPr>
          <w:rFonts w:ascii="Times New Roman" w:hAnsi="Times New Roman"/>
          <w:sz w:val="20"/>
          <w:szCs w:val="20"/>
        </w:rPr>
        <w:t xml:space="preserve"> Специфика семантической аннотации глаголов в Национальном корпусе татарского языка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7B84" w:rsidRPr="00D4668C" w:rsidRDefault="00367B84" w:rsidP="005410E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12-10 – 12-20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7B84" w:rsidRPr="00D4668C" w:rsidRDefault="00367B84" w:rsidP="004941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12-20 - 13-20 Экскурсия по Филологическому факультету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8F0D68">
        <w:rPr>
          <w:rFonts w:ascii="Times New Roman" w:hAnsi="Times New Roman"/>
          <w:b/>
          <w:bCs/>
          <w:caps/>
          <w:sz w:val="20"/>
          <w:szCs w:val="20"/>
        </w:rPr>
        <w:t xml:space="preserve">3.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 xml:space="preserve">Семантика в корпусах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13-20 – 13-40 </w:t>
      </w:r>
      <w:r w:rsidRPr="00D4668C">
        <w:rPr>
          <w:rFonts w:ascii="Times New Roman" w:hAnsi="Times New Roman"/>
          <w:b/>
          <w:i/>
          <w:sz w:val="20"/>
          <w:szCs w:val="20"/>
        </w:rPr>
        <w:t>Кустова Г.И. (Москва)</w:t>
      </w:r>
      <w:r w:rsidRPr="00D4668C">
        <w:rPr>
          <w:rFonts w:ascii="Times New Roman" w:hAnsi="Times New Roman"/>
          <w:sz w:val="20"/>
          <w:szCs w:val="20"/>
        </w:rPr>
        <w:t xml:space="preserve"> Лингвистические базы данных на основе НКРЯ: абстрактные имена с зависимым и</w:t>
      </w:r>
      <w:r w:rsidRPr="00D4668C">
        <w:rPr>
          <w:rFonts w:ascii="Times New Roman" w:hAnsi="Times New Roman"/>
          <w:sz w:val="20"/>
          <w:szCs w:val="20"/>
        </w:rPr>
        <w:t>н</w:t>
      </w:r>
      <w:r w:rsidRPr="00D4668C">
        <w:rPr>
          <w:rFonts w:ascii="Times New Roman" w:hAnsi="Times New Roman"/>
          <w:sz w:val="20"/>
          <w:szCs w:val="20"/>
        </w:rPr>
        <w:t>фитинивом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13-40 – 14-00 </w:t>
      </w:r>
      <w:r w:rsidRPr="00D4668C">
        <w:rPr>
          <w:rFonts w:ascii="Times New Roman" w:hAnsi="Times New Roman"/>
          <w:b/>
          <w:i/>
          <w:sz w:val="20"/>
          <w:szCs w:val="20"/>
        </w:rPr>
        <w:t>Митрофанова О.А., Грачкова М.А., Паничева П.В., Шиморина А.С.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(СПб),  Ляшевская О.Н. (Москва)  </w:t>
      </w:r>
      <w:r w:rsidRPr="00D4668C">
        <w:rPr>
          <w:rFonts w:ascii="Times New Roman" w:hAnsi="Times New Roman"/>
          <w:sz w:val="20"/>
          <w:szCs w:val="20"/>
        </w:rPr>
        <w:t>М</w:t>
      </w:r>
      <w:r w:rsidRPr="00D4668C">
        <w:rPr>
          <w:rFonts w:ascii="Times New Roman" w:hAnsi="Times New Roman"/>
          <w:sz w:val="20"/>
          <w:szCs w:val="20"/>
        </w:rPr>
        <w:t>о</w:t>
      </w:r>
      <w:r w:rsidRPr="00D4668C">
        <w:rPr>
          <w:rFonts w:ascii="Times New Roman" w:hAnsi="Times New Roman"/>
          <w:sz w:val="20"/>
          <w:szCs w:val="20"/>
        </w:rPr>
        <w:t xml:space="preserve">дель данных для каталога русских лексических конструкций (на примере имен речевых действий в НКРЯ)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14-00 – 14-20 </w:t>
      </w:r>
      <w:r w:rsidRPr="00D4668C">
        <w:rPr>
          <w:rFonts w:ascii="Times New Roman" w:hAnsi="Times New Roman"/>
          <w:b/>
          <w:i/>
          <w:sz w:val="20"/>
          <w:szCs w:val="20"/>
        </w:rPr>
        <w:t>Бурыкин А.А. (СПб)</w:t>
      </w:r>
      <w:r w:rsidRPr="00D4668C">
        <w:rPr>
          <w:rFonts w:ascii="Times New Roman" w:hAnsi="Times New Roman"/>
          <w:sz w:val="20"/>
          <w:szCs w:val="20"/>
        </w:rPr>
        <w:t xml:space="preserve"> Проблемы и задачи справочного аппарата к корпусам и картотекам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FF303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14-20 – 15-00 Обед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F15B58">
      <w:pPr>
        <w:spacing w:before="120" w:after="0" w:line="240" w:lineRule="auto"/>
        <w:rPr>
          <w:rFonts w:ascii="Times New Roman" w:hAnsi="Times New Roman"/>
          <w:caps/>
          <w:sz w:val="20"/>
          <w:szCs w:val="20"/>
        </w:rPr>
      </w:pPr>
      <w:r w:rsidRPr="008F0D68">
        <w:rPr>
          <w:rFonts w:ascii="Times New Roman" w:hAnsi="Times New Roman"/>
          <w:b/>
          <w:caps/>
          <w:sz w:val="20"/>
          <w:szCs w:val="20"/>
        </w:rPr>
        <w:t xml:space="preserve">4.1. </w:t>
      </w:r>
      <w:r w:rsidRPr="00D4668C">
        <w:rPr>
          <w:rFonts w:ascii="Times New Roman" w:hAnsi="Times New Roman"/>
          <w:b/>
          <w:caps/>
          <w:sz w:val="20"/>
          <w:szCs w:val="20"/>
        </w:rPr>
        <w:t>Корпуса в исследовании речевой деятельности</w:t>
      </w:r>
      <w:r w:rsidRPr="00D4668C">
        <w:rPr>
          <w:rFonts w:ascii="Times New Roman" w:hAnsi="Times New Roman"/>
          <w:caps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15-00 – 15-20 </w:t>
      </w:r>
      <w:r w:rsidRPr="00D4668C">
        <w:rPr>
          <w:rFonts w:ascii="Times New Roman" w:hAnsi="Times New Roman"/>
          <w:b/>
          <w:i/>
          <w:sz w:val="20"/>
          <w:szCs w:val="20"/>
        </w:rPr>
        <w:t>Кочаров Д.А., Глотова О.Н.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 </w:t>
      </w:r>
      <w:r w:rsidRPr="00D4668C">
        <w:rPr>
          <w:rFonts w:ascii="Times New Roman" w:hAnsi="Times New Roman"/>
          <w:sz w:val="20"/>
          <w:szCs w:val="20"/>
        </w:rPr>
        <w:t>Корпус артикуляторных данных русской речи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67B84" w:rsidRPr="00D4668C" w:rsidRDefault="00367B84" w:rsidP="000E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15-20 – 15-40 </w:t>
      </w:r>
      <w:r w:rsidRPr="00D4668C">
        <w:rPr>
          <w:rFonts w:ascii="Times New Roman" w:hAnsi="Times New Roman"/>
          <w:b/>
          <w:i/>
          <w:sz w:val="20"/>
          <w:szCs w:val="20"/>
        </w:rPr>
        <w:t>Казакевич О.А., Клячко Е.Л. (Москва)</w:t>
      </w:r>
      <w:r w:rsidRPr="00D4668C">
        <w:rPr>
          <w:rFonts w:ascii="Times New Roman" w:hAnsi="Times New Roman"/>
          <w:sz w:val="20"/>
          <w:szCs w:val="20"/>
        </w:rPr>
        <w:t xml:space="preserve"> Создание мультимедийного аннотированного корпуса текстов как и</w:t>
      </w:r>
      <w:r w:rsidRPr="00D4668C">
        <w:rPr>
          <w:rFonts w:ascii="Times New Roman" w:hAnsi="Times New Roman"/>
          <w:sz w:val="20"/>
          <w:szCs w:val="20"/>
        </w:rPr>
        <w:t>с</w:t>
      </w:r>
      <w:r w:rsidRPr="00D4668C">
        <w:rPr>
          <w:rFonts w:ascii="Times New Roman" w:hAnsi="Times New Roman"/>
          <w:sz w:val="20"/>
          <w:szCs w:val="20"/>
        </w:rPr>
        <w:t>следовательская процедура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15-40 – 16-00 </w:t>
      </w:r>
      <w:r w:rsidRPr="00D4668C">
        <w:rPr>
          <w:rFonts w:ascii="Times New Roman" w:hAnsi="Times New Roman"/>
          <w:b/>
          <w:i/>
          <w:sz w:val="20"/>
          <w:szCs w:val="20"/>
        </w:rPr>
        <w:t>Литвиненко А.О. (Москва)</w:t>
      </w:r>
      <w:r w:rsidRPr="00D4668C">
        <w:rPr>
          <w:rFonts w:ascii="Times New Roman" w:hAnsi="Times New Roman"/>
          <w:sz w:val="20"/>
          <w:szCs w:val="20"/>
        </w:rPr>
        <w:t xml:space="preserve"> Пограничная паузация в цитационных конструкциях: корпусное исследование ру</w:t>
      </w:r>
      <w:r w:rsidRPr="00D4668C">
        <w:rPr>
          <w:rFonts w:ascii="Times New Roman" w:hAnsi="Times New Roman"/>
          <w:sz w:val="20"/>
          <w:szCs w:val="20"/>
        </w:rPr>
        <w:t>с</w:t>
      </w:r>
      <w:r w:rsidRPr="00D4668C">
        <w:rPr>
          <w:rFonts w:ascii="Times New Roman" w:hAnsi="Times New Roman"/>
          <w:sz w:val="20"/>
          <w:szCs w:val="20"/>
        </w:rPr>
        <w:t>ского языка</w:t>
      </w:r>
      <w:r w:rsidRPr="00D4668C">
        <w:rPr>
          <w:rFonts w:ascii="Times New Roman" w:hAnsi="Times New Roman"/>
          <w:i/>
          <w:sz w:val="20"/>
          <w:szCs w:val="20"/>
        </w:rPr>
        <w:t xml:space="preserve">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  <w:r w:rsidRPr="008F0D68">
        <w:rPr>
          <w:rFonts w:ascii="Times New Roman" w:hAnsi="Times New Roman"/>
          <w:b/>
          <w:caps/>
          <w:sz w:val="20"/>
          <w:szCs w:val="20"/>
        </w:rPr>
        <w:t xml:space="preserve">4.2. </w:t>
      </w:r>
      <w:r w:rsidRPr="00D4668C">
        <w:rPr>
          <w:rFonts w:ascii="Times New Roman" w:hAnsi="Times New Roman"/>
          <w:b/>
          <w:caps/>
          <w:sz w:val="20"/>
          <w:szCs w:val="20"/>
        </w:rPr>
        <w:t>Обучающие корпуса (</w:t>
      </w:r>
      <w:r w:rsidRPr="00D4668C">
        <w:rPr>
          <w:rFonts w:ascii="Times New Roman" w:hAnsi="Times New Roman"/>
          <w:b/>
          <w:sz w:val="20"/>
          <w:szCs w:val="20"/>
        </w:rPr>
        <w:t>Лекционный зал, ауд. 198</w:t>
      </w:r>
      <w:r w:rsidRPr="00D4668C">
        <w:rPr>
          <w:rFonts w:ascii="Times New Roman" w:hAnsi="Times New Roman"/>
          <w:b/>
          <w:caps/>
          <w:sz w:val="20"/>
          <w:szCs w:val="20"/>
        </w:rPr>
        <w:t>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15-00 – 15-20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Lee S.Y., Jun J.S., Min M.S., Suh J.H. (Seoul)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A Corpus Study on the </w:t>
      </w:r>
      <w:r w:rsidRPr="00D4668C">
        <w:rPr>
          <w:rFonts w:ascii="Times New Roman" w:hAnsi="Times New Roman"/>
          <w:sz w:val="20"/>
          <w:szCs w:val="20"/>
        </w:rPr>
        <w:t>Е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nglish-Speaking Children’s Development of Lexical Diversity and </w:t>
      </w:r>
      <w:r w:rsidRPr="00D4668C">
        <w:rPr>
          <w:rFonts w:ascii="Times New Roman" w:hAnsi="Times New Roman"/>
          <w:i/>
          <w:caps/>
          <w:sz w:val="20"/>
          <w:szCs w:val="20"/>
          <w:lang w:val="en-US"/>
        </w:rPr>
        <w:t>mlu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Using </w:t>
      </w:r>
      <w:r w:rsidRPr="00D4668C">
        <w:rPr>
          <w:rFonts w:ascii="Times New Roman" w:hAnsi="Times New Roman"/>
          <w:i/>
          <w:caps/>
          <w:sz w:val="20"/>
          <w:szCs w:val="20"/>
          <w:lang w:val="en-US"/>
        </w:rPr>
        <w:t>childes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Database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15-20 – 15-40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Min M.S., Lee S.Y., Jun J.S., Suh J.H. (</w:t>
      </w:r>
      <w:smartTag w:uri="urn:schemas-microsoft-com:office:smarttags" w:element="place">
        <w:smartTag w:uri="urn:schemas-microsoft-com:office:smarttags" w:element="City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Seoul</w:t>
          </w:r>
        </w:smartTag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)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A Study of Inflectional Morpheme Development in English-Speaking Children Using </w:t>
      </w:r>
      <w:r w:rsidRPr="00D4668C">
        <w:rPr>
          <w:rFonts w:ascii="Times New Roman" w:hAnsi="Times New Roman"/>
          <w:i/>
          <w:sz w:val="20"/>
          <w:szCs w:val="20"/>
          <w:lang w:val="en-US"/>
        </w:rPr>
        <w:t>CHILDES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Corpus</w:t>
      </w:r>
    </w:p>
    <w:p w:rsidR="00367B84" w:rsidRPr="00D4668C" w:rsidRDefault="00367B84" w:rsidP="000E2A2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15-40 – 16-00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Liu R., Wang L. (</w:t>
      </w:r>
      <w:smartTag w:uri="urn:schemas-microsoft-com:office:smarttags" w:element="country-region">
        <w:r w:rsidRPr="00D4668C">
          <w:rPr>
            <w:rFonts w:ascii="Times New Roman" w:hAnsi="Times New Roman"/>
            <w:b/>
            <w:i/>
            <w:sz w:val="20"/>
            <w:szCs w:val="20"/>
            <w:lang w:val="en-US"/>
          </w:rPr>
          <w:t>Taiwan</w:t>
        </w:r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 xml:space="preserve">) 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Monitoring the Use of English Language in </w:t>
      </w:r>
      <w:smartTag w:uri="urn:schemas-microsoft-com:office:smarttags" w:element="place">
        <w:smartTag w:uri="urn:schemas-microsoft-com:office:smarttags" w:element="country-region">
          <w:r w:rsidRPr="00D4668C">
            <w:rPr>
              <w:rFonts w:ascii="Times New Roman" w:hAnsi="Times New Roman"/>
              <w:sz w:val="20"/>
              <w:szCs w:val="20"/>
              <w:lang w:val="en-US"/>
            </w:rPr>
            <w:t>China</w:t>
          </w:r>
        </w:smartTag>
      </w:smartTag>
    </w:p>
    <w:p w:rsidR="00367B84" w:rsidRPr="00C12B22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16-00—16-10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DD2373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8F0D68">
        <w:rPr>
          <w:rFonts w:ascii="Times New Roman" w:hAnsi="Times New Roman"/>
          <w:b/>
          <w:caps/>
          <w:sz w:val="20"/>
          <w:szCs w:val="20"/>
        </w:rPr>
        <w:t xml:space="preserve">5. </w:t>
      </w:r>
      <w:r w:rsidRPr="00D4668C">
        <w:rPr>
          <w:rFonts w:ascii="Times New Roman" w:hAnsi="Times New Roman"/>
          <w:b/>
          <w:caps/>
          <w:sz w:val="20"/>
          <w:szCs w:val="20"/>
        </w:rPr>
        <w:t xml:space="preserve">Специальные вопросы разработки и применения корпусов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C12B22" w:rsidRDefault="00367B84" w:rsidP="007C744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12B22">
        <w:rPr>
          <w:rFonts w:ascii="Times New Roman" w:hAnsi="Times New Roman"/>
          <w:b/>
          <w:sz w:val="20"/>
          <w:szCs w:val="20"/>
          <w:lang w:val="en-US"/>
        </w:rPr>
        <w:t>16-10 – 16-30</w:t>
      </w:r>
      <w:r w:rsidRPr="00C12B22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Grochocka</w:t>
      </w:r>
      <w:r w:rsidRPr="00C12B22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M</w:t>
      </w:r>
      <w:r w:rsidRPr="00C12B22">
        <w:rPr>
          <w:rFonts w:ascii="Times New Roman" w:hAnsi="Times New Roman"/>
          <w:b/>
          <w:i/>
          <w:sz w:val="20"/>
          <w:szCs w:val="20"/>
          <w:lang w:val="en-US"/>
        </w:rPr>
        <w:t>.</w:t>
      </w:r>
      <w:r w:rsidRPr="00C12B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12B22">
        <w:rPr>
          <w:rFonts w:ascii="Times New Roman" w:hAnsi="Times New Roman"/>
          <w:b/>
          <w:i/>
          <w:sz w:val="20"/>
          <w:szCs w:val="20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Pozna</w:t>
          </w:r>
          <w:r w:rsidRPr="00C12B22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ń</w:t>
          </w:r>
        </w:smartTag>
      </w:smartTag>
      <w:r w:rsidRPr="00C12B22">
        <w:rPr>
          <w:rFonts w:ascii="Times New Roman" w:hAnsi="Times New Roman"/>
          <w:b/>
          <w:i/>
          <w:sz w:val="20"/>
          <w:szCs w:val="20"/>
          <w:lang w:val="en-US"/>
        </w:rPr>
        <w:t xml:space="preserve">) </w:t>
      </w:r>
      <w:r w:rsidRPr="00D4668C">
        <w:rPr>
          <w:rFonts w:ascii="Times New Roman" w:hAnsi="Times New Roman"/>
          <w:sz w:val="20"/>
          <w:szCs w:val="20"/>
          <w:lang w:val="en-US"/>
        </w:rPr>
        <w:t>Extracting</w:t>
      </w:r>
      <w:r w:rsidRPr="00C12B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sz w:val="20"/>
          <w:szCs w:val="20"/>
          <w:lang w:val="en-US"/>
        </w:rPr>
        <w:t>Neologisms</w:t>
      </w:r>
      <w:r w:rsidRPr="00C12B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sz w:val="20"/>
          <w:szCs w:val="20"/>
          <w:lang w:val="en-US"/>
        </w:rPr>
        <w:t>from</w:t>
      </w:r>
      <w:r w:rsidRPr="00C12B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sz w:val="20"/>
          <w:szCs w:val="20"/>
          <w:lang w:val="en-US"/>
        </w:rPr>
        <w:t>a</w:t>
      </w:r>
      <w:r w:rsidRPr="00C12B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sz w:val="20"/>
          <w:szCs w:val="20"/>
          <w:lang w:val="en-US"/>
        </w:rPr>
        <w:t>Corpus</w:t>
      </w:r>
      <w:r w:rsidRPr="00C12B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sz w:val="20"/>
          <w:szCs w:val="20"/>
          <w:lang w:val="en-US"/>
        </w:rPr>
        <w:t>Using</w:t>
      </w:r>
      <w:r w:rsidRPr="00C12B22">
        <w:rPr>
          <w:rFonts w:ascii="Times New Roman" w:hAnsi="Times New Roman"/>
          <w:sz w:val="20"/>
          <w:szCs w:val="20"/>
          <w:lang w:val="en-US"/>
        </w:rPr>
        <w:t xml:space="preserve"> «</w:t>
      </w:r>
      <w:r w:rsidRPr="00D4668C">
        <w:rPr>
          <w:rFonts w:ascii="Times New Roman" w:hAnsi="Times New Roman"/>
          <w:sz w:val="20"/>
          <w:szCs w:val="20"/>
          <w:lang w:val="en-US"/>
        </w:rPr>
        <w:t>NEODET</w:t>
      </w:r>
      <w:r w:rsidRPr="00C12B22">
        <w:rPr>
          <w:rFonts w:ascii="Times New Roman" w:hAnsi="Times New Roman"/>
          <w:sz w:val="20"/>
          <w:szCs w:val="20"/>
          <w:lang w:val="en-US"/>
        </w:rPr>
        <w:t>»</w:t>
      </w:r>
    </w:p>
    <w:p w:rsidR="00367B84" w:rsidRPr="00D4668C" w:rsidRDefault="00367B84" w:rsidP="00677AF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4668C">
        <w:rPr>
          <w:rFonts w:ascii="Times New Roman" w:hAnsi="Times New Roman"/>
          <w:b/>
          <w:bCs/>
          <w:iCs/>
          <w:sz w:val="20"/>
          <w:szCs w:val="20"/>
          <w:lang w:eastAsia="ru-RU"/>
        </w:rPr>
        <w:t>16-30 – 16-50</w:t>
      </w:r>
      <w:r w:rsidRPr="00D4668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Динина И.А., Соколова Е.Г. (Москва)</w:t>
      </w:r>
      <w:r w:rsidRPr="00D4668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D4668C">
        <w:rPr>
          <w:rFonts w:ascii="Times New Roman" w:hAnsi="Times New Roman"/>
          <w:sz w:val="20"/>
          <w:szCs w:val="20"/>
        </w:rPr>
        <w:t>Особенности выражения повторной номинации в регистре описаний изображений.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iCs/>
          <w:sz w:val="20"/>
          <w:szCs w:val="20"/>
          <w:lang w:eastAsia="ru-RU"/>
        </w:rPr>
        <w:t>16-50 – 17-10</w:t>
      </w:r>
      <w:r w:rsidRPr="00D4668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>Бурыкин А.А., Захаров В.П.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 </w:t>
      </w:r>
      <w:r w:rsidRPr="00D4668C">
        <w:rPr>
          <w:rFonts w:ascii="Times New Roman" w:hAnsi="Times New Roman"/>
          <w:sz w:val="20"/>
          <w:szCs w:val="20"/>
        </w:rPr>
        <w:t>Корпус и проблемы графики и орфографии: наблюдения из опыта работы по созданию «Библиотеки лексикографа»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19-00 – …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>Путешествие по рекам и каналам</w:t>
      </w:r>
    </w:p>
    <w:p w:rsidR="00367B84" w:rsidRPr="00D4668C" w:rsidRDefault="00367B84" w:rsidP="00D4668C">
      <w:pPr>
        <w:pageBreakBefore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lastRenderedPageBreak/>
        <w:t>27 июня, четверг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CF43DA">
        <w:rPr>
          <w:rFonts w:ascii="Times New Roman" w:hAnsi="Times New Roman"/>
          <w:b/>
          <w:bCs/>
          <w:caps/>
          <w:sz w:val="20"/>
          <w:szCs w:val="20"/>
        </w:rPr>
        <w:t xml:space="preserve">1.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 xml:space="preserve">параллельные корпуса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10-00 – 10-20 </w:t>
      </w:r>
      <w:r w:rsidRPr="00D4668C">
        <w:rPr>
          <w:rFonts w:ascii="Times New Roman" w:hAnsi="Times New Roman"/>
          <w:b/>
          <w:i/>
          <w:sz w:val="20"/>
          <w:szCs w:val="20"/>
        </w:rPr>
        <w:t>Беляева Л.Н.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 </w:t>
      </w:r>
      <w:r w:rsidRPr="00D4668C">
        <w:rPr>
          <w:rFonts w:ascii="Times New Roman" w:hAnsi="Times New Roman"/>
          <w:sz w:val="20"/>
          <w:szCs w:val="20"/>
        </w:rPr>
        <w:t>Параллельный корпус текстов в задачах лексикографического анализа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10-20 – 10-40 </w:t>
      </w:r>
      <w:r w:rsidRPr="00D4668C">
        <w:rPr>
          <w:rFonts w:ascii="Times New Roman" w:hAnsi="Times New Roman"/>
          <w:b/>
          <w:i/>
          <w:sz w:val="20"/>
          <w:szCs w:val="20"/>
        </w:rPr>
        <w:t>Сичинава Д.В. (Москва)</w:t>
      </w:r>
      <w:r w:rsidRPr="00D4668C">
        <w:rPr>
          <w:rFonts w:ascii="Times New Roman" w:hAnsi="Times New Roman"/>
          <w:sz w:val="20"/>
          <w:szCs w:val="20"/>
        </w:rPr>
        <w:t xml:space="preserve"> Поливариантные параллельные тексты в составе НКРЯ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10-40 – 11-00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Menzel K.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(</w:t>
      </w:r>
      <w:smartTag w:uri="urn:schemas-microsoft-com:office:smarttags" w:element="place">
        <w:smartTag w:uri="urn:schemas-microsoft-com:office:smarttags" w:element="State">
          <w:r w:rsidRPr="00D4668C">
            <w:rPr>
              <w:rFonts w:ascii="Times New Roman" w:hAnsi="Times New Roman"/>
              <w:b/>
              <w:i/>
              <w:sz w:val="20"/>
              <w:szCs w:val="20"/>
              <w:lang w:val="en-US"/>
            </w:rPr>
            <w:t>Saarland</w:t>
          </w:r>
        </w:smartTag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)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A Corpus Linguistic Study of Ellipsis as a Cohesive Device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11-00 – 11-10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CF43DA">
        <w:rPr>
          <w:rFonts w:ascii="Times New Roman" w:hAnsi="Times New Roman"/>
          <w:b/>
          <w:bCs/>
          <w:caps/>
          <w:sz w:val="20"/>
          <w:szCs w:val="20"/>
        </w:rPr>
        <w:t xml:space="preserve">2.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 xml:space="preserve">параллельные корпуса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4668C">
        <w:rPr>
          <w:rFonts w:ascii="Times New Roman" w:hAnsi="Times New Roman"/>
          <w:b/>
          <w:bCs/>
          <w:sz w:val="20"/>
          <w:szCs w:val="20"/>
          <w:lang w:val="en-US"/>
        </w:rPr>
        <w:t xml:space="preserve">11-10 – 11-30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Salkie R.</w:t>
      </w:r>
      <w:r w:rsidRPr="00D466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>(</w:t>
      </w:r>
      <w:smartTag w:uri="urn:schemas-microsoft-com:office:smarttags" w:element="place">
        <w:r w:rsidRPr="00D4668C">
          <w:rPr>
            <w:rFonts w:ascii="Times New Roman" w:hAnsi="Times New Roman"/>
            <w:b/>
            <w:i/>
            <w:sz w:val="20"/>
            <w:szCs w:val="20"/>
            <w:lang w:val="en-US"/>
          </w:rPr>
          <w:t>Brighton</w:t>
        </w:r>
      </w:smartTag>
      <w:r w:rsidRPr="00D4668C">
        <w:rPr>
          <w:rFonts w:ascii="Times New Roman" w:hAnsi="Times New Roman"/>
          <w:b/>
          <w:i/>
          <w:sz w:val="20"/>
          <w:szCs w:val="20"/>
          <w:lang w:val="en-US"/>
        </w:rPr>
        <w:t xml:space="preserve">) </w:t>
      </w:r>
      <w:r w:rsidRPr="00D4668C">
        <w:rPr>
          <w:rFonts w:ascii="Times New Roman" w:hAnsi="Times New Roman"/>
          <w:sz w:val="20"/>
          <w:szCs w:val="20"/>
          <w:lang w:val="en-US"/>
        </w:rPr>
        <w:t>Discovering phraseological patterns in translation corpora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11-30 – 11-50 </w:t>
      </w:r>
      <w:r w:rsidRPr="00D4668C">
        <w:rPr>
          <w:rFonts w:ascii="Times New Roman" w:hAnsi="Times New Roman"/>
          <w:b/>
          <w:i/>
          <w:sz w:val="20"/>
          <w:szCs w:val="20"/>
        </w:rPr>
        <w:t>Дюмин Н.Ю., Дюмина Т.Ю. (Челябинск)</w:t>
      </w:r>
      <w:r w:rsidRPr="00D4668C">
        <w:rPr>
          <w:rFonts w:ascii="Times New Roman" w:hAnsi="Times New Roman"/>
          <w:sz w:val="20"/>
          <w:szCs w:val="20"/>
        </w:rPr>
        <w:t xml:space="preserve"> Методы вычисления координат векторов при автоматическом фо</w:t>
      </w:r>
      <w:r w:rsidRPr="00D4668C">
        <w:rPr>
          <w:rFonts w:ascii="Times New Roman" w:hAnsi="Times New Roman"/>
          <w:sz w:val="20"/>
          <w:szCs w:val="20"/>
        </w:rPr>
        <w:t>р</w:t>
      </w:r>
      <w:r w:rsidRPr="00D4668C">
        <w:rPr>
          <w:rFonts w:ascii="Times New Roman" w:hAnsi="Times New Roman"/>
          <w:sz w:val="20"/>
          <w:szCs w:val="20"/>
        </w:rPr>
        <w:t>мировании двуязычных лексиконов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11-50 – 12-10 </w:t>
      </w:r>
      <w:r w:rsidRPr="00D4668C">
        <w:rPr>
          <w:rFonts w:ascii="Times New Roman" w:hAnsi="Times New Roman"/>
          <w:b/>
          <w:i/>
          <w:sz w:val="20"/>
          <w:szCs w:val="20"/>
        </w:rPr>
        <w:t>Морозова Ю.И. (Москва)</w:t>
      </w:r>
      <w:r w:rsidRPr="00D4668C">
        <w:rPr>
          <w:rFonts w:ascii="Times New Roman" w:hAnsi="Times New Roman"/>
          <w:sz w:val="20"/>
          <w:szCs w:val="20"/>
        </w:rPr>
        <w:t xml:space="preserve"> Извлечение переводных соответствий  из корпуса параллельных текстов с использ</w:t>
      </w:r>
      <w:r w:rsidRPr="00D4668C">
        <w:rPr>
          <w:rFonts w:ascii="Times New Roman" w:hAnsi="Times New Roman"/>
          <w:sz w:val="20"/>
          <w:szCs w:val="20"/>
        </w:rPr>
        <w:t>о</w:t>
      </w:r>
      <w:r w:rsidRPr="00D4668C">
        <w:rPr>
          <w:rFonts w:ascii="Times New Roman" w:hAnsi="Times New Roman"/>
          <w:sz w:val="20"/>
          <w:szCs w:val="20"/>
        </w:rPr>
        <w:t>ванием методов дистрибутивной семантики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12-10 – 12-20 Перерыв для чая и кофе</w:t>
      </w:r>
    </w:p>
    <w:p w:rsidR="00367B84" w:rsidRPr="00D4668C" w:rsidRDefault="00367B84" w:rsidP="00E9562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367B84" w:rsidRPr="00D4668C" w:rsidRDefault="00367B84" w:rsidP="00E9562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CF43DA">
        <w:rPr>
          <w:rFonts w:ascii="Times New Roman" w:hAnsi="Times New Roman"/>
          <w:b/>
          <w:caps/>
          <w:sz w:val="20"/>
          <w:szCs w:val="20"/>
        </w:rPr>
        <w:t xml:space="preserve">3. </w:t>
      </w:r>
      <w:r w:rsidRPr="00D4668C">
        <w:rPr>
          <w:rFonts w:ascii="Times New Roman" w:hAnsi="Times New Roman"/>
          <w:b/>
          <w:caps/>
          <w:sz w:val="20"/>
          <w:szCs w:val="20"/>
        </w:rPr>
        <w:t xml:space="preserve">Синтаксис и морфология в корпусах </w:t>
      </w:r>
      <w:r w:rsidRPr="00D4668C">
        <w:rPr>
          <w:rFonts w:ascii="Times New Roman" w:hAnsi="Times New Roman"/>
          <w:b/>
          <w:bCs/>
          <w:sz w:val="20"/>
          <w:szCs w:val="20"/>
        </w:rPr>
        <w:t>(Актовый зал, ауд. 191)</w:t>
      </w:r>
    </w:p>
    <w:p w:rsidR="00367B84" w:rsidRPr="00D4668C" w:rsidRDefault="00367B84" w:rsidP="00E9562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12-20 – 12-40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 Блинова О.В.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(СПб) </w:t>
      </w:r>
      <w:r w:rsidRPr="00D4668C">
        <w:rPr>
          <w:rFonts w:ascii="Times New Roman" w:hAnsi="Times New Roman"/>
          <w:sz w:val="20"/>
          <w:szCs w:val="20"/>
        </w:rPr>
        <w:t>Эклектичный падеж? (К вопросу о наборе реализаций русского «второго винительного»)</w:t>
      </w:r>
    </w:p>
    <w:p w:rsidR="00367B84" w:rsidRPr="00D4668C" w:rsidRDefault="00367B84" w:rsidP="00E9562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12-40 – 13-00 </w:t>
      </w:r>
      <w:r w:rsidRPr="00D4668C">
        <w:rPr>
          <w:rFonts w:ascii="Times New Roman" w:hAnsi="Times New Roman"/>
          <w:b/>
          <w:i/>
          <w:sz w:val="20"/>
          <w:szCs w:val="20"/>
        </w:rPr>
        <w:t>Копотев М., Пивоварова Л. (Хельсинки)</w:t>
      </w:r>
      <w:r w:rsidRPr="00D4668C">
        <w:rPr>
          <w:rFonts w:ascii="Times New Roman" w:hAnsi="Times New Roman"/>
          <w:sz w:val="20"/>
          <w:szCs w:val="20"/>
        </w:rPr>
        <w:t xml:space="preserve"> «Не до Х»: алгоритм выявления устойчивых параметров в сочетании слов</w:t>
      </w:r>
    </w:p>
    <w:p w:rsidR="00367B84" w:rsidRPr="00D4668C" w:rsidRDefault="00367B84" w:rsidP="00E9562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13-00 – 13-20 </w:t>
      </w:r>
      <w:r w:rsidRPr="00D4668C">
        <w:rPr>
          <w:rFonts w:ascii="Times New Roman" w:hAnsi="Times New Roman"/>
          <w:b/>
          <w:i/>
          <w:sz w:val="20"/>
          <w:szCs w:val="20"/>
        </w:rPr>
        <w:t>Козеренко А.Д.,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bCs/>
          <w:i/>
          <w:iCs/>
          <w:sz w:val="20"/>
          <w:szCs w:val="20"/>
        </w:rPr>
        <w:t>Баранов А.Н. , Вознесенская М.М. , Добровольский Д.О. </w:t>
      </w:r>
      <w:r w:rsidRPr="00D4668C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D4668C">
        <w:rPr>
          <w:rFonts w:ascii="Times New Roman" w:hAnsi="Times New Roman"/>
          <w:b/>
          <w:bCs/>
          <w:i/>
          <w:iCs/>
          <w:sz w:val="20"/>
          <w:szCs w:val="20"/>
        </w:rPr>
        <w:t>Киселева</w:t>
      </w:r>
      <w:r w:rsidRPr="00D4668C">
        <w:rPr>
          <w:rFonts w:ascii="Times New Roman" w:hAnsi="Times New Roman"/>
          <w:sz w:val="20"/>
          <w:szCs w:val="20"/>
        </w:rPr>
        <w:t xml:space="preserve"> </w:t>
      </w:r>
      <w:r w:rsidRPr="00D4668C">
        <w:rPr>
          <w:rFonts w:ascii="Times New Roman" w:hAnsi="Times New Roman"/>
          <w:b/>
          <w:bCs/>
          <w:i/>
          <w:iCs/>
          <w:sz w:val="20"/>
          <w:szCs w:val="20"/>
        </w:rPr>
        <w:t xml:space="preserve">К.Л. (Москва) </w:t>
      </w:r>
      <w:r w:rsidRPr="00D4668C">
        <w:rPr>
          <w:rFonts w:ascii="Times New Roman" w:hAnsi="Times New Roman"/>
          <w:sz w:val="20"/>
          <w:szCs w:val="20"/>
        </w:rPr>
        <w:t>Квантит</w:t>
      </w:r>
      <w:r w:rsidRPr="00D4668C">
        <w:rPr>
          <w:rFonts w:ascii="Times New Roman" w:hAnsi="Times New Roman"/>
          <w:sz w:val="20"/>
          <w:szCs w:val="20"/>
        </w:rPr>
        <w:t>а</w:t>
      </w:r>
      <w:r w:rsidRPr="00D4668C">
        <w:rPr>
          <w:rFonts w:ascii="Times New Roman" w:hAnsi="Times New Roman"/>
          <w:sz w:val="20"/>
          <w:szCs w:val="20"/>
        </w:rPr>
        <w:t>тивные характеристики идиомы как показатель ее стилистических свойств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13-20 – 14-30 Обед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CF43DA">
        <w:rPr>
          <w:rFonts w:ascii="Times New Roman" w:hAnsi="Times New Roman"/>
          <w:b/>
          <w:caps/>
          <w:sz w:val="20"/>
          <w:szCs w:val="20"/>
        </w:rPr>
        <w:t xml:space="preserve">4. </w:t>
      </w:r>
      <w:r w:rsidRPr="00D4668C">
        <w:rPr>
          <w:rFonts w:ascii="Times New Roman" w:hAnsi="Times New Roman"/>
          <w:b/>
          <w:caps/>
          <w:sz w:val="20"/>
          <w:szCs w:val="20"/>
        </w:rPr>
        <w:t>Исторические корпуса (</w:t>
      </w:r>
      <w:r w:rsidRPr="00D4668C">
        <w:rPr>
          <w:rFonts w:ascii="Times New Roman" w:hAnsi="Times New Roman"/>
          <w:b/>
          <w:sz w:val="20"/>
          <w:szCs w:val="20"/>
        </w:rPr>
        <w:t>Лекционный зал, ауд. 198</w:t>
      </w:r>
      <w:r w:rsidRPr="00D4668C">
        <w:rPr>
          <w:rFonts w:ascii="Times New Roman" w:hAnsi="Times New Roman"/>
          <w:b/>
          <w:caps/>
          <w:sz w:val="20"/>
          <w:szCs w:val="20"/>
        </w:rPr>
        <w:t>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14-30 – 14-50 </w:t>
      </w:r>
      <w:r w:rsidRPr="00D4668C">
        <w:rPr>
          <w:rFonts w:ascii="Times New Roman" w:hAnsi="Times New Roman"/>
          <w:b/>
          <w:i/>
          <w:sz w:val="20"/>
          <w:szCs w:val="20"/>
        </w:rPr>
        <w:t>Баранов В.А., Аникина Р.А. (Ижевск)</w:t>
      </w:r>
      <w:r w:rsidRPr="00D4668C">
        <w:rPr>
          <w:rFonts w:ascii="Times New Roman" w:hAnsi="Times New Roman"/>
          <w:sz w:val="20"/>
          <w:szCs w:val="20"/>
        </w:rPr>
        <w:t xml:space="preserve"> Модель текстологической разметки средневековых рукописей: правка и утраты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sz w:val="20"/>
          <w:szCs w:val="20"/>
        </w:rPr>
        <w:t>14–50 – 15-10</w:t>
      </w:r>
      <w:r w:rsidRPr="00D4668C">
        <w:rPr>
          <w:rFonts w:ascii="Times New Roman" w:hAnsi="Times New Roman"/>
          <w:b/>
          <w:i/>
          <w:sz w:val="20"/>
          <w:szCs w:val="20"/>
        </w:rPr>
        <w:t xml:space="preserve"> Аникина Р.А. (Ижевск)</w:t>
      </w:r>
      <w:r w:rsidRPr="00D4668C">
        <w:rPr>
          <w:rFonts w:ascii="Times New Roman" w:hAnsi="Times New Roman"/>
          <w:sz w:val="20"/>
          <w:szCs w:val="20"/>
        </w:rPr>
        <w:t xml:space="preserve"> Наречия на  </w:t>
      </w:r>
      <w:r w:rsidRPr="00D4668C">
        <w:rPr>
          <w:rFonts w:ascii="Menaion RB9" w:eastAsia="Times New Roman" w:cs="Menaion RB9"/>
          <w:b/>
          <w:i/>
          <w:sz w:val="20"/>
          <w:szCs w:val="20"/>
        </w:rPr>
        <w:t>-</w:t>
      </w:r>
      <w:r w:rsidRPr="00D4668C">
        <w:rPr>
          <w:rFonts w:ascii="Menaion RB9" w:eastAsia="Times New Roman" w:cs="Menaion RB9"/>
          <w:b/>
          <w:i/>
          <w:sz w:val="20"/>
          <w:szCs w:val="20"/>
        </w:rPr>
        <w:t>ѣ</w:t>
      </w:r>
      <w:r w:rsidRPr="00D4668C">
        <w:rPr>
          <w:rFonts w:ascii="Times New Roman" w:hAnsi="Times New Roman"/>
          <w:sz w:val="20"/>
          <w:szCs w:val="20"/>
        </w:rPr>
        <w:t xml:space="preserve"> и их соответствия в параллельных контекстах древнейших летописных списков: выборка, систематизация, анализ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15-10 – 15-30 </w:t>
      </w:r>
      <w:r w:rsidRPr="00D4668C">
        <w:rPr>
          <w:rFonts w:ascii="Times New Roman" w:hAnsi="Times New Roman"/>
          <w:b/>
          <w:i/>
          <w:sz w:val="20"/>
          <w:szCs w:val="20"/>
        </w:rPr>
        <w:t>Азарова И.В., Алексеева Е.Л. (СПб)</w:t>
      </w:r>
      <w:r w:rsidRPr="00D4668C">
        <w:rPr>
          <w:rFonts w:ascii="Times New Roman" w:hAnsi="Times New Roman"/>
          <w:bCs/>
          <w:sz w:val="20"/>
          <w:szCs w:val="20"/>
          <w:lang w:eastAsia="ru-RU"/>
        </w:rPr>
        <w:t xml:space="preserve"> Особенности морфо-синтаксической разметки древнерусских агиограф</w:t>
      </w:r>
      <w:r w:rsidRPr="00D4668C">
        <w:rPr>
          <w:rFonts w:ascii="Times New Roman" w:hAnsi="Times New Roman"/>
          <w:bCs/>
          <w:sz w:val="20"/>
          <w:szCs w:val="20"/>
          <w:lang w:eastAsia="ru-RU"/>
        </w:rPr>
        <w:t>и</w:t>
      </w:r>
      <w:r w:rsidRPr="00D4668C">
        <w:rPr>
          <w:rFonts w:ascii="Times New Roman" w:hAnsi="Times New Roman"/>
          <w:bCs/>
          <w:sz w:val="20"/>
          <w:szCs w:val="20"/>
          <w:lang w:eastAsia="ru-RU"/>
        </w:rPr>
        <w:t>ческих текстов</w:t>
      </w:r>
      <w:r w:rsidRPr="00D4668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15-30 – 15-50</w:t>
      </w:r>
      <w:r w:rsidRPr="00D4668C">
        <w:rPr>
          <w:rFonts w:ascii="Times New Roman" w:eastAsia="SimSun" w:hAnsi="Times New Roman"/>
          <w:b/>
          <w:i/>
          <w:sz w:val="20"/>
          <w:szCs w:val="20"/>
        </w:rPr>
        <w:t xml:space="preserve"> Гроховский П.Л., Захаров В.П., Лебедева Ю.Н., Смирнова М.О., Хохлова</w:t>
      </w:r>
      <w:r w:rsidRPr="00D4668C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D4668C">
        <w:rPr>
          <w:rFonts w:ascii="Times New Roman" w:eastAsia="SimSun" w:hAnsi="Times New Roman"/>
          <w:b/>
          <w:i/>
          <w:sz w:val="20"/>
          <w:szCs w:val="20"/>
        </w:rPr>
        <w:t xml:space="preserve">М.В. (СПб) </w:t>
      </w:r>
      <w:r w:rsidRPr="00D4668C">
        <w:rPr>
          <w:rFonts w:ascii="Times New Roman" w:eastAsia="SimSun" w:hAnsi="Times New Roman"/>
          <w:sz w:val="20"/>
          <w:szCs w:val="20"/>
        </w:rPr>
        <w:t>Корпус памятников т</w:t>
      </w:r>
      <w:r w:rsidRPr="00D4668C">
        <w:rPr>
          <w:rFonts w:ascii="Times New Roman" w:eastAsia="SimSun" w:hAnsi="Times New Roman"/>
          <w:sz w:val="20"/>
          <w:szCs w:val="20"/>
        </w:rPr>
        <w:t>и</w:t>
      </w:r>
      <w:r w:rsidRPr="00D4668C">
        <w:rPr>
          <w:rFonts w:ascii="Times New Roman" w:eastAsia="SimSun" w:hAnsi="Times New Roman"/>
          <w:sz w:val="20"/>
          <w:szCs w:val="20"/>
        </w:rPr>
        <w:t>бетской грамматической традиции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15-50 – 16-00 Перерыв для чая и кофе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16-00 – 17-00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 xml:space="preserve">Круглый стол по итогам конференции </w:t>
      </w:r>
      <w:r w:rsidRPr="00D4668C">
        <w:rPr>
          <w:rFonts w:ascii="Times New Roman" w:hAnsi="Times New Roman"/>
          <w:b/>
          <w:caps/>
          <w:sz w:val="20"/>
          <w:szCs w:val="20"/>
        </w:rPr>
        <w:t>(</w:t>
      </w:r>
      <w:r w:rsidRPr="00D4668C">
        <w:rPr>
          <w:rFonts w:ascii="Times New Roman" w:hAnsi="Times New Roman"/>
          <w:b/>
          <w:sz w:val="20"/>
          <w:szCs w:val="20"/>
        </w:rPr>
        <w:t>Лекционный зал, ауд. 198</w:t>
      </w:r>
      <w:r w:rsidRPr="00D4668C">
        <w:rPr>
          <w:rFonts w:ascii="Times New Roman" w:hAnsi="Times New Roman"/>
          <w:b/>
          <w:caps/>
          <w:sz w:val="20"/>
          <w:szCs w:val="20"/>
        </w:rPr>
        <w:t>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17-00 </w:t>
      </w:r>
      <w:r w:rsidRPr="00D4668C">
        <w:rPr>
          <w:rFonts w:ascii="Times New Roman" w:hAnsi="Times New Roman"/>
          <w:b/>
          <w:bCs/>
          <w:caps/>
          <w:sz w:val="20"/>
          <w:szCs w:val="20"/>
        </w:rPr>
        <w:t xml:space="preserve">Концерт </w:t>
      </w:r>
      <w:r w:rsidRPr="00D4668C">
        <w:rPr>
          <w:rFonts w:ascii="Times New Roman" w:hAnsi="Times New Roman"/>
          <w:b/>
          <w:bCs/>
          <w:sz w:val="20"/>
          <w:szCs w:val="20"/>
        </w:rPr>
        <w:t>«Не скучно о любви»</w:t>
      </w:r>
      <w:r w:rsidRPr="00D4668C">
        <w:rPr>
          <w:rFonts w:ascii="Times New Roman" w:hAnsi="Times New Roman"/>
          <w:b/>
          <w:caps/>
          <w:sz w:val="20"/>
          <w:szCs w:val="20"/>
        </w:rPr>
        <w:t xml:space="preserve"> (</w:t>
      </w:r>
      <w:r w:rsidRPr="00D4668C">
        <w:rPr>
          <w:rFonts w:ascii="Times New Roman" w:hAnsi="Times New Roman"/>
          <w:b/>
          <w:sz w:val="20"/>
          <w:szCs w:val="20"/>
        </w:rPr>
        <w:t>Лекционный зал, ауд. 198</w:t>
      </w:r>
      <w:r w:rsidRPr="00D4668C">
        <w:rPr>
          <w:rFonts w:ascii="Times New Roman" w:hAnsi="Times New Roman"/>
          <w:b/>
          <w:caps/>
          <w:sz w:val="20"/>
          <w:szCs w:val="20"/>
        </w:rPr>
        <w:t>)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 xml:space="preserve">Георгий Корольчук, ведущий актер театра им. В.Ф.Комиссаржевской, народный артист России </w:t>
      </w:r>
    </w:p>
    <w:p w:rsidR="00367B84" w:rsidRPr="00D4668C" w:rsidRDefault="00367B84" w:rsidP="000E2A2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4668C">
        <w:rPr>
          <w:rFonts w:ascii="Times New Roman" w:hAnsi="Times New Roman"/>
          <w:b/>
          <w:bCs/>
          <w:sz w:val="20"/>
          <w:szCs w:val="20"/>
        </w:rPr>
        <w:t>http://www.teatrvfk.ru/korolchuk.php</w:t>
      </w:r>
    </w:p>
    <w:sectPr w:rsidR="00367B84" w:rsidRPr="00D4668C" w:rsidSect="00C512D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72" w:rsidRDefault="002B2872">
      <w:r>
        <w:separator/>
      </w:r>
    </w:p>
  </w:endnote>
  <w:endnote w:type="continuationSeparator" w:id="0">
    <w:p w:rsidR="002B2872" w:rsidRDefault="002B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naion RB9">
    <w:altName w:val="Meiryo"/>
    <w:charset w:val="CC"/>
    <w:family w:val="auto"/>
    <w:pitch w:val="variable"/>
    <w:sig w:usb0="00000001" w:usb1="FBDFFFFF" w:usb2="1FFBFFFF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72" w:rsidRDefault="002B2872">
      <w:r>
        <w:separator/>
      </w:r>
    </w:p>
  </w:footnote>
  <w:footnote w:type="continuationSeparator" w:id="0">
    <w:p w:rsidR="002B2872" w:rsidRDefault="002B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5705FB"/>
    <w:multiLevelType w:val="hybridMultilevel"/>
    <w:tmpl w:val="AF6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E6D1C"/>
    <w:multiLevelType w:val="hybridMultilevel"/>
    <w:tmpl w:val="9F72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5677E"/>
    <w:multiLevelType w:val="hybridMultilevel"/>
    <w:tmpl w:val="9F4E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77C9D"/>
    <w:multiLevelType w:val="hybridMultilevel"/>
    <w:tmpl w:val="642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44CB9"/>
    <w:multiLevelType w:val="hybridMultilevel"/>
    <w:tmpl w:val="F36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25B31"/>
    <w:multiLevelType w:val="hybridMultilevel"/>
    <w:tmpl w:val="023A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4115D"/>
    <w:multiLevelType w:val="hybridMultilevel"/>
    <w:tmpl w:val="B638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A52A84"/>
    <w:multiLevelType w:val="hybridMultilevel"/>
    <w:tmpl w:val="A788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F202C2"/>
    <w:multiLevelType w:val="hybridMultilevel"/>
    <w:tmpl w:val="944C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33946"/>
    <w:multiLevelType w:val="hybridMultilevel"/>
    <w:tmpl w:val="9D32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F61FB3"/>
    <w:multiLevelType w:val="hybridMultilevel"/>
    <w:tmpl w:val="B98A6D86"/>
    <w:lvl w:ilvl="0" w:tplc="FFFFFFFF">
      <w:numFmt w:val="decimal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857E6"/>
    <w:multiLevelType w:val="hybridMultilevel"/>
    <w:tmpl w:val="D118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1D173C"/>
    <w:multiLevelType w:val="hybridMultilevel"/>
    <w:tmpl w:val="F8BC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80949"/>
    <w:multiLevelType w:val="hybridMultilevel"/>
    <w:tmpl w:val="270A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131620"/>
    <w:multiLevelType w:val="hybridMultilevel"/>
    <w:tmpl w:val="E3DC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E0E25"/>
    <w:multiLevelType w:val="hybridMultilevel"/>
    <w:tmpl w:val="F9E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254A2"/>
    <w:multiLevelType w:val="hybridMultilevel"/>
    <w:tmpl w:val="F13E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9B620F"/>
    <w:multiLevelType w:val="hybridMultilevel"/>
    <w:tmpl w:val="65EC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216312"/>
    <w:multiLevelType w:val="hybridMultilevel"/>
    <w:tmpl w:val="726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F4524A"/>
    <w:multiLevelType w:val="hybridMultilevel"/>
    <w:tmpl w:val="2CFE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7B2376"/>
    <w:multiLevelType w:val="hybridMultilevel"/>
    <w:tmpl w:val="2E0A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CB2292"/>
    <w:multiLevelType w:val="hybridMultilevel"/>
    <w:tmpl w:val="CF02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D7989"/>
    <w:multiLevelType w:val="hybridMultilevel"/>
    <w:tmpl w:val="C2A8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9B213D"/>
    <w:multiLevelType w:val="hybridMultilevel"/>
    <w:tmpl w:val="CE1E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C3354F"/>
    <w:multiLevelType w:val="hybridMultilevel"/>
    <w:tmpl w:val="589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360999"/>
    <w:multiLevelType w:val="hybridMultilevel"/>
    <w:tmpl w:val="0792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E8004E"/>
    <w:multiLevelType w:val="hybridMultilevel"/>
    <w:tmpl w:val="AD32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1E2295"/>
    <w:multiLevelType w:val="hybridMultilevel"/>
    <w:tmpl w:val="0654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62574"/>
    <w:multiLevelType w:val="hybridMultilevel"/>
    <w:tmpl w:val="DE8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61E2C"/>
    <w:multiLevelType w:val="hybridMultilevel"/>
    <w:tmpl w:val="2A56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090A8D"/>
    <w:multiLevelType w:val="hybridMultilevel"/>
    <w:tmpl w:val="3EF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B11E72"/>
    <w:multiLevelType w:val="hybridMultilevel"/>
    <w:tmpl w:val="B1BA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63463B"/>
    <w:multiLevelType w:val="hybridMultilevel"/>
    <w:tmpl w:val="F174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854F12"/>
    <w:multiLevelType w:val="hybridMultilevel"/>
    <w:tmpl w:val="4256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C0DF9"/>
    <w:multiLevelType w:val="hybridMultilevel"/>
    <w:tmpl w:val="77D0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A81464"/>
    <w:multiLevelType w:val="hybridMultilevel"/>
    <w:tmpl w:val="DC44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51F15"/>
    <w:multiLevelType w:val="hybridMultilevel"/>
    <w:tmpl w:val="F628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133EB0"/>
    <w:multiLevelType w:val="hybridMultilevel"/>
    <w:tmpl w:val="B1B6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315EC0"/>
    <w:multiLevelType w:val="hybridMultilevel"/>
    <w:tmpl w:val="9A34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94D2B"/>
    <w:multiLevelType w:val="hybridMultilevel"/>
    <w:tmpl w:val="98F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10"/>
  </w:num>
  <w:num w:numId="4">
    <w:abstractNumId w:val="17"/>
  </w:num>
  <w:num w:numId="5">
    <w:abstractNumId w:val="16"/>
  </w:num>
  <w:num w:numId="6">
    <w:abstractNumId w:val="40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9"/>
  </w:num>
  <w:num w:numId="12">
    <w:abstractNumId w:val="29"/>
  </w:num>
  <w:num w:numId="13">
    <w:abstractNumId w:val="14"/>
  </w:num>
  <w:num w:numId="14">
    <w:abstractNumId w:val="38"/>
  </w:num>
  <w:num w:numId="15">
    <w:abstractNumId w:val="13"/>
  </w:num>
  <w:num w:numId="16">
    <w:abstractNumId w:val="19"/>
  </w:num>
  <w:num w:numId="17">
    <w:abstractNumId w:val="12"/>
  </w:num>
  <w:num w:numId="18">
    <w:abstractNumId w:val="37"/>
  </w:num>
  <w:num w:numId="19">
    <w:abstractNumId w:val="32"/>
  </w:num>
  <w:num w:numId="20">
    <w:abstractNumId w:val="33"/>
  </w:num>
  <w:num w:numId="21">
    <w:abstractNumId w:val="31"/>
  </w:num>
  <w:num w:numId="22">
    <w:abstractNumId w:val="15"/>
  </w:num>
  <w:num w:numId="23">
    <w:abstractNumId w:val="25"/>
  </w:num>
  <w:num w:numId="24">
    <w:abstractNumId w:val="4"/>
  </w:num>
  <w:num w:numId="25">
    <w:abstractNumId w:val="39"/>
  </w:num>
  <w:num w:numId="26">
    <w:abstractNumId w:val="22"/>
  </w:num>
  <w:num w:numId="27">
    <w:abstractNumId w:val="36"/>
  </w:num>
  <w:num w:numId="28">
    <w:abstractNumId w:val="20"/>
  </w:num>
  <w:num w:numId="29">
    <w:abstractNumId w:val="24"/>
  </w:num>
  <w:num w:numId="30">
    <w:abstractNumId w:val="35"/>
  </w:num>
  <w:num w:numId="31">
    <w:abstractNumId w:val="3"/>
  </w:num>
  <w:num w:numId="32">
    <w:abstractNumId w:val="28"/>
  </w:num>
  <w:num w:numId="33">
    <w:abstractNumId w:val="26"/>
  </w:num>
  <w:num w:numId="34">
    <w:abstractNumId w:val="8"/>
  </w:num>
  <w:num w:numId="35">
    <w:abstractNumId w:val="0"/>
  </w:num>
  <w:num w:numId="36">
    <w:abstractNumId w:val="1"/>
  </w:num>
  <w:num w:numId="37">
    <w:abstractNumId w:val="18"/>
  </w:num>
  <w:num w:numId="38">
    <w:abstractNumId w:val="7"/>
  </w:num>
  <w:num w:numId="39">
    <w:abstractNumId w:val="27"/>
  </w:num>
  <w:num w:numId="40">
    <w:abstractNumId w:val="11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E89"/>
    <w:rsid w:val="00000572"/>
    <w:rsid w:val="0000103B"/>
    <w:rsid w:val="00002236"/>
    <w:rsid w:val="000036C2"/>
    <w:rsid w:val="00003AAB"/>
    <w:rsid w:val="0000560A"/>
    <w:rsid w:val="00005929"/>
    <w:rsid w:val="000071F8"/>
    <w:rsid w:val="0001096A"/>
    <w:rsid w:val="00010D2B"/>
    <w:rsid w:val="00013916"/>
    <w:rsid w:val="00015235"/>
    <w:rsid w:val="00015613"/>
    <w:rsid w:val="00016974"/>
    <w:rsid w:val="000233AF"/>
    <w:rsid w:val="000236A6"/>
    <w:rsid w:val="000245E6"/>
    <w:rsid w:val="0002463E"/>
    <w:rsid w:val="000252D3"/>
    <w:rsid w:val="00025656"/>
    <w:rsid w:val="0003059D"/>
    <w:rsid w:val="00031C97"/>
    <w:rsid w:val="00033A06"/>
    <w:rsid w:val="0003654F"/>
    <w:rsid w:val="00040310"/>
    <w:rsid w:val="000413BF"/>
    <w:rsid w:val="0004174F"/>
    <w:rsid w:val="00041EE3"/>
    <w:rsid w:val="00045BD1"/>
    <w:rsid w:val="0004679E"/>
    <w:rsid w:val="0004691F"/>
    <w:rsid w:val="0004744B"/>
    <w:rsid w:val="0004750B"/>
    <w:rsid w:val="000536D8"/>
    <w:rsid w:val="00053799"/>
    <w:rsid w:val="00056DC5"/>
    <w:rsid w:val="00064A53"/>
    <w:rsid w:val="00065C6F"/>
    <w:rsid w:val="00067CA9"/>
    <w:rsid w:val="00067CF0"/>
    <w:rsid w:val="00072AC0"/>
    <w:rsid w:val="00075762"/>
    <w:rsid w:val="00086D84"/>
    <w:rsid w:val="00091842"/>
    <w:rsid w:val="00091B68"/>
    <w:rsid w:val="00091EB8"/>
    <w:rsid w:val="000944B8"/>
    <w:rsid w:val="00094FD3"/>
    <w:rsid w:val="00095D42"/>
    <w:rsid w:val="00097E82"/>
    <w:rsid w:val="000A1513"/>
    <w:rsid w:val="000A505B"/>
    <w:rsid w:val="000B5DD5"/>
    <w:rsid w:val="000C2D30"/>
    <w:rsid w:val="000D6F57"/>
    <w:rsid w:val="000E1A6D"/>
    <w:rsid w:val="000E2A20"/>
    <w:rsid w:val="000E37BD"/>
    <w:rsid w:val="000E5106"/>
    <w:rsid w:val="000E56ED"/>
    <w:rsid w:val="000E7201"/>
    <w:rsid w:val="000F0B73"/>
    <w:rsid w:val="000F25E9"/>
    <w:rsid w:val="000F5B84"/>
    <w:rsid w:val="000F6187"/>
    <w:rsid w:val="001048B0"/>
    <w:rsid w:val="0010550B"/>
    <w:rsid w:val="00106CEB"/>
    <w:rsid w:val="00106DE7"/>
    <w:rsid w:val="00107D92"/>
    <w:rsid w:val="00110480"/>
    <w:rsid w:val="00116AE4"/>
    <w:rsid w:val="00122CF2"/>
    <w:rsid w:val="001305B6"/>
    <w:rsid w:val="0013094F"/>
    <w:rsid w:val="00130B89"/>
    <w:rsid w:val="00132D50"/>
    <w:rsid w:val="001334F6"/>
    <w:rsid w:val="00134051"/>
    <w:rsid w:val="001350FC"/>
    <w:rsid w:val="00141C67"/>
    <w:rsid w:val="00143628"/>
    <w:rsid w:val="00145404"/>
    <w:rsid w:val="00146B22"/>
    <w:rsid w:val="00157287"/>
    <w:rsid w:val="00160483"/>
    <w:rsid w:val="001610E1"/>
    <w:rsid w:val="001620A1"/>
    <w:rsid w:val="001627DE"/>
    <w:rsid w:val="00170491"/>
    <w:rsid w:val="00174DED"/>
    <w:rsid w:val="00186936"/>
    <w:rsid w:val="00191664"/>
    <w:rsid w:val="00194268"/>
    <w:rsid w:val="001A6DDE"/>
    <w:rsid w:val="001A6F0A"/>
    <w:rsid w:val="001B06FC"/>
    <w:rsid w:val="001B2564"/>
    <w:rsid w:val="001B2A35"/>
    <w:rsid w:val="001C0619"/>
    <w:rsid w:val="001D07AE"/>
    <w:rsid w:val="001D2D5C"/>
    <w:rsid w:val="001D4A3E"/>
    <w:rsid w:val="001D5E05"/>
    <w:rsid w:val="001D5FDE"/>
    <w:rsid w:val="001E06E9"/>
    <w:rsid w:val="001E2BBE"/>
    <w:rsid w:val="001E5C9D"/>
    <w:rsid w:val="001F0D66"/>
    <w:rsid w:val="001F17A6"/>
    <w:rsid w:val="001F1A72"/>
    <w:rsid w:val="001F1CC8"/>
    <w:rsid w:val="001F50A1"/>
    <w:rsid w:val="001F6715"/>
    <w:rsid w:val="001F6C1D"/>
    <w:rsid w:val="00200498"/>
    <w:rsid w:val="00202BF2"/>
    <w:rsid w:val="00214CA6"/>
    <w:rsid w:val="00215478"/>
    <w:rsid w:val="00215795"/>
    <w:rsid w:val="00217147"/>
    <w:rsid w:val="00226E56"/>
    <w:rsid w:val="0023577A"/>
    <w:rsid w:val="002365FD"/>
    <w:rsid w:val="002369F3"/>
    <w:rsid w:val="00237F2D"/>
    <w:rsid w:val="00244580"/>
    <w:rsid w:val="0024479D"/>
    <w:rsid w:val="00247785"/>
    <w:rsid w:val="002509C8"/>
    <w:rsid w:val="00251C58"/>
    <w:rsid w:val="00252E3D"/>
    <w:rsid w:val="00254274"/>
    <w:rsid w:val="00257C4D"/>
    <w:rsid w:val="00260BBD"/>
    <w:rsid w:val="002732B5"/>
    <w:rsid w:val="00273568"/>
    <w:rsid w:val="0028108D"/>
    <w:rsid w:val="00282F1B"/>
    <w:rsid w:val="00285DF8"/>
    <w:rsid w:val="002863FA"/>
    <w:rsid w:val="0029799F"/>
    <w:rsid w:val="002A153D"/>
    <w:rsid w:val="002A32BA"/>
    <w:rsid w:val="002A547B"/>
    <w:rsid w:val="002B1B2A"/>
    <w:rsid w:val="002B2872"/>
    <w:rsid w:val="002B2C92"/>
    <w:rsid w:val="002B31A6"/>
    <w:rsid w:val="002B4C70"/>
    <w:rsid w:val="002B743F"/>
    <w:rsid w:val="002C2764"/>
    <w:rsid w:val="002C6B42"/>
    <w:rsid w:val="002D0C51"/>
    <w:rsid w:val="002D0D70"/>
    <w:rsid w:val="002D5181"/>
    <w:rsid w:val="002D52DE"/>
    <w:rsid w:val="002D795A"/>
    <w:rsid w:val="002D7FDA"/>
    <w:rsid w:val="002E1B87"/>
    <w:rsid w:val="002E4361"/>
    <w:rsid w:val="002F3181"/>
    <w:rsid w:val="002F4FAC"/>
    <w:rsid w:val="00300DB6"/>
    <w:rsid w:val="00300E77"/>
    <w:rsid w:val="0030160E"/>
    <w:rsid w:val="0030384F"/>
    <w:rsid w:val="00305676"/>
    <w:rsid w:val="00305C94"/>
    <w:rsid w:val="00306206"/>
    <w:rsid w:val="00310F99"/>
    <w:rsid w:val="00317EAA"/>
    <w:rsid w:val="00322313"/>
    <w:rsid w:val="003225E0"/>
    <w:rsid w:val="003315D6"/>
    <w:rsid w:val="00334688"/>
    <w:rsid w:val="003358FA"/>
    <w:rsid w:val="00336F34"/>
    <w:rsid w:val="00352FCE"/>
    <w:rsid w:val="003545DF"/>
    <w:rsid w:val="003611D2"/>
    <w:rsid w:val="00363F92"/>
    <w:rsid w:val="0036455F"/>
    <w:rsid w:val="00364606"/>
    <w:rsid w:val="0036502D"/>
    <w:rsid w:val="00367B84"/>
    <w:rsid w:val="003709D3"/>
    <w:rsid w:val="0037252A"/>
    <w:rsid w:val="00380680"/>
    <w:rsid w:val="00384483"/>
    <w:rsid w:val="003850EE"/>
    <w:rsid w:val="00387896"/>
    <w:rsid w:val="00395559"/>
    <w:rsid w:val="003966C2"/>
    <w:rsid w:val="003A1637"/>
    <w:rsid w:val="003A2717"/>
    <w:rsid w:val="003A3E71"/>
    <w:rsid w:val="003A78B8"/>
    <w:rsid w:val="003B627A"/>
    <w:rsid w:val="003B70C4"/>
    <w:rsid w:val="003B7B7A"/>
    <w:rsid w:val="003C26D7"/>
    <w:rsid w:val="003C39F1"/>
    <w:rsid w:val="003C54B2"/>
    <w:rsid w:val="003D3EBD"/>
    <w:rsid w:val="003D411D"/>
    <w:rsid w:val="003D575A"/>
    <w:rsid w:val="003D6CF9"/>
    <w:rsid w:val="003D701C"/>
    <w:rsid w:val="003E13D1"/>
    <w:rsid w:val="003E2077"/>
    <w:rsid w:val="003E3D9D"/>
    <w:rsid w:val="003F079D"/>
    <w:rsid w:val="003F5CE6"/>
    <w:rsid w:val="00400137"/>
    <w:rsid w:val="00401BD0"/>
    <w:rsid w:val="004046CB"/>
    <w:rsid w:val="0040735E"/>
    <w:rsid w:val="00407777"/>
    <w:rsid w:val="00407B0F"/>
    <w:rsid w:val="0041124C"/>
    <w:rsid w:val="00412A12"/>
    <w:rsid w:val="00412E8B"/>
    <w:rsid w:val="00413A9E"/>
    <w:rsid w:val="004152D0"/>
    <w:rsid w:val="00415988"/>
    <w:rsid w:val="00415B22"/>
    <w:rsid w:val="00415C9C"/>
    <w:rsid w:val="0042110B"/>
    <w:rsid w:val="00424058"/>
    <w:rsid w:val="004241FE"/>
    <w:rsid w:val="0042457C"/>
    <w:rsid w:val="00427B7C"/>
    <w:rsid w:val="004318CC"/>
    <w:rsid w:val="004323FC"/>
    <w:rsid w:val="004370B5"/>
    <w:rsid w:val="00440D57"/>
    <w:rsid w:val="00441469"/>
    <w:rsid w:val="004422CD"/>
    <w:rsid w:val="00443C74"/>
    <w:rsid w:val="004500DE"/>
    <w:rsid w:val="00454B41"/>
    <w:rsid w:val="00456C45"/>
    <w:rsid w:val="00461892"/>
    <w:rsid w:val="00464CC0"/>
    <w:rsid w:val="00464E83"/>
    <w:rsid w:val="0047138C"/>
    <w:rsid w:val="00473B53"/>
    <w:rsid w:val="00473EED"/>
    <w:rsid w:val="0047657B"/>
    <w:rsid w:val="0047666C"/>
    <w:rsid w:val="00476CCB"/>
    <w:rsid w:val="0048167D"/>
    <w:rsid w:val="00487F74"/>
    <w:rsid w:val="004941BC"/>
    <w:rsid w:val="00494FE9"/>
    <w:rsid w:val="0049615E"/>
    <w:rsid w:val="004A057C"/>
    <w:rsid w:val="004A0F35"/>
    <w:rsid w:val="004A2BAC"/>
    <w:rsid w:val="004A3254"/>
    <w:rsid w:val="004A34C6"/>
    <w:rsid w:val="004A3EDB"/>
    <w:rsid w:val="004A69A8"/>
    <w:rsid w:val="004A7CF8"/>
    <w:rsid w:val="004B0613"/>
    <w:rsid w:val="004B168A"/>
    <w:rsid w:val="004B5704"/>
    <w:rsid w:val="004B6C0B"/>
    <w:rsid w:val="004B7D26"/>
    <w:rsid w:val="004C7ABF"/>
    <w:rsid w:val="004D0338"/>
    <w:rsid w:val="004D08EC"/>
    <w:rsid w:val="004D56B7"/>
    <w:rsid w:val="004E08A6"/>
    <w:rsid w:val="004E3085"/>
    <w:rsid w:val="004E5EE7"/>
    <w:rsid w:val="004E6CD2"/>
    <w:rsid w:val="004E6E04"/>
    <w:rsid w:val="004F014C"/>
    <w:rsid w:val="004F0B07"/>
    <w:rsid w:val="004F15F7"/>
    <w:rsid w:val="004F4373"/>
    <w:rsid w:val="005039AF"/>
    <w:rsid w:val="00505584"/>
    <w:rsid w:val="005059E8"/>
    <w:rsid w:val="00511007"/>
    <w:rsid w:val="00514A9F"/>
    <w:rsid w:val="0051509C"/>
    <w:rsid w:val="00515741"/>
    <w:rsid w:val="0051631F"/>
    <w:rsid w:val="00522093"/>
    <w:rsid w:val="00527ECD"/>
    <w:rsid w:val="00530432"/>
    <w:rsid w:val="00532B12"/>
    <w:rsid w:val="0054102B"/>
    <w:rsid w:val="005410E0"/>
    <w:rsid w:val="005471DA"/>
    <w:rsid w:val="00547415"/>
    <w:rsid w:val="00547A21"/>
    <w:rsid w:val="00550329"/>
    <w:rsid w:val="005504A3"/>
    <w:rsid w:val="00550A52"/>
    <w:rsid w:val="00550DB4"/>
    <w:rsid w:val="00551C4E"/>
    <w:rsid w:val="00551D79"/>
    <w:rsid w:val="00552EBD"/>
    <w:rsid w:val="00552EEA"/>
    <w:rsid w:val="0055385F"/>
    <w:rsid w:val="0055474C"/>
    <w:rsid w:val="00557210"/>
    <w:rsid w:val="0056089F"/>
    <w:rsid w:val="00560D43"/>
    <w:rsid w:val="005619E3"/>
    <w:rsid w:val="00563B04"/>
    <w:rsid w:val="00563DAA"/>
    <w:rsid w:val="00566128"/>
    <w:rsid w:val="00566DBD"/>
    <w:rsid w:val="00571597"/>
    <w:rsid w:val="00572EA8"/>
    <w:rsid w:val="005777D4"/>
    <w:rsid w:val="00582C64"/>
    <w:rsid w:val="00583A1B"/>
    <w:rsid w:val="0058742C"/>
    <w:rsid w:val="00590C2E"/>
    <w:rsid w:val="0059448E"/>
    <w:rsid w:val="0059659D"/>
    <w:rsid w:val="005A4881"/>
    <w:rsid w:val="005A6989"/>
    <w:rsid w:val="005B0E5B"/>
    <w:rsid w:val="005B1110"/>
    <w:rsid w:val="005B4BC4"/>
    <w:rsid w:val="005C1354"/>
    <w:rsid w:val="005C39F6"/>
    <w:rsid w:val="005D6220"/>
    <w:rsid w:val="005D66AA"/>
    <w:rsid w:val="005D73A7"/>
    <w:rsid w:val="005D7528"/>
    <w:rsid w:val="005D7836"/>
    <w:rsid w:val="005E7E39"/>
    <w:rsid w:val="005F0FFD"/>
    <w:rsid w:val="005F20EE"/>
    <w:rsid w:val="005F33CB"/>
    <w:rsid w:val="005F6E0C"/>
    <w:rsid w:val="00604898"/>
    <w:rsid w:val="00607FEE"/>
    <w:rsid w:val="00611C63"/>
    <w:rsid w:val="00612C9F"/>
    <w:rsid w:val="00616103"/>
    <w:rsid w:val="006263F3"/>
    <w:rsid w:val="006307A6"/>
    <w:rsid w:val="006319AC"/>
    <w:rsid w:val="00640424"/>
    <w:rsid w:val="0064316A"/>
    <w:rsid w:val="00644125"/>
    <w:rsid w:val="0064569B"/>
    <w:rsid w:val="00654EB9"/>
    <w:rsid w:val="006648F1"/>
    <w:rsid w:val="00664D72"/>
    <w:rsid w:val="00665D6C"/>
    <w:rsid w:val="00665E21"/>
    <w:rsid w:val="00666069"/>
    <w:rsid w:val="00677AFE"/>
    <w:rsid w:val="00680D7E"/>
    <w:rsid w:val="00681B59"/>
    <w:rsid w:val="00683279"/>
    <w:rsid w:val="00685DCC"/>
    <w:rsid w:val="0069003B"/>
    <w:rsid w:val="00697D7E"/>
    <w:rsid w:val="006A28CE"/>
    <w:rsid w:val="006A2C7A"/>
    <w:rsid w:val="006A6AAE"/>
    <w:rsid w:val="006B376D"/>
    <w:rsid w:val="006B4489"/>
    <w:rsid w:val="006B7D75"/>
    <w:rsid w:val="006C2AB4"/>
    <w:rsid w:val="006C3D9A"/>
    <w:rsid w:val="006C59AD"/>
    <w:rsid w:val="006C719D"/>
    <w:rsid w:val="006C79E2"/>
    <w:rsid w:val="006D05CE"/>
    <w:rsid w:val="006D4120"/>
    <w:rsid w:val="006D75B9"/>
    <w:rsid w:val="006E1302"/>
    <w:rsid w:val="006E4155"/>
    <w:rsid w:val="006E4CE5"/>
    <w:rsid w:val="006E5122"/>
    <w:rsid w:val="006E721B"/>
    <w:rsid w:val="006E7F2C"/>
    <w:rsid w:val="006F02C2"/>
    <w:rsid w:val="006F0556"/>
    <w:rsid w:val="006F69A6"/>
    <w:rsid w:val="00700A00"/>
    <w:rsid w:val="0070156B"/>
    <w:rsid w:val="00704D29"/>
    <w:rsid w:val="00705286"/>
    <w:rsid w:val="0070569C"/>
    <w:rsid w:val="00705928"/>
    <w:rsid w:val="007067C6"/>
    <w:rsid w:val="00710C2B"/>
    <w:rsid w:val="007223CA"/>
    <w:rsid w:val="007228D5"/>
    <w:rsid w:val="00723C64"/>
    <w:rsid w:val="00740A65"/>
    <w:rsid w:val="00744EE0"/>
    <w:rsid w:val="007451A9"/>
    <w:rsid w:val="00747FC4"/>
    <w:rsid w:val="00752E69"/>
    <w:rsid w:val="00753C3E"/>
    <w:rsid w:val="007602A3"/>
    <w:rsid w:val="0076191D"/>
    <w:rsid w:val="00761C6B"/>
    <w:rsid w:val="007658BB"/>
    <w:rsid w:val="00770E15"/>
    <w:rsid w:val="00772642"/>
    <w:rsid w:val="00776748"/>
    <w:rsid w:val="007808A3"/>
    <w:rsid w:val="00780AA6"/>
    <w:rsid w:val="00781258"/>
    <w:rsid w:val="007857C0"/>
    <w:rsid w:val="00786201"/>
    <w:rsid w:val="007904B0"/>
    <w:rsid w:val="00791312"/>
    <w:rsid w:val="00791A4F"/>
    <w:rsid w:val="007A3DB4"/>
    <w:rsid w:val="007A7661"/>
    <w:rsid w:val="007B0E3F"/>
    <w:rsid w:val="007B215F"/>
    <w:rsid w:val="007B3484"/>
    <w:rsid w:val="007C643C"/>
    <w:rsid w:val="007C7443"/>
    <w:rsid w:val="007D0729"/>
    <w:rsid w:val="007E538B"/>
    <w:rsid w:val="007F29A4"/>
    <w:rsid w:val="007F4CB9"/>
    <w:rsid w:val="007F5311"/>
    <w:rsid w:val="00800B45"/>
    <w:rsid w:val="0080184D"/>
    <w:rsid w:val="00802A28"/>
    <w:rsid w:val="00803F63"/>
    <w:rsid w:val="008055F4"/>
    <w:rsid w:val="00806393"/>
    <w:rsid w:val="00806E05"/>
    <w:rsid w:val="00814217"/>
    <w:rsid w:val="00815778"/>
    <w:rsid w:val="008171B0"/>
    <w:rsid w:val="0082563E"/>
    <w:rsid w:val="00826439"/>
    <w:rsid w:val="00827478"/>
    <w:rsid w:val="0083322E"/>
    <w:rsid w:val="008351A7"/>
    <w:rsid w:val="0083705C"/>
    <w:rsid w:val="00840253"/>
    <w:rsid w:val="008421D8"/>
    <w:rsid w:val="00843885"/>
    <w:rsid w:val="00856C0F"/>
    <w:rsid w:val="0086304C"/>
    <w:rsid w:val="008645C2"/>
    <w:rsid w:val="00872CAD"/>
    <w:rsid w:val="008733CB"/>
    <w:rsid w:val="00873F55"/>
    <w:rsid w:val="00874823"/>
    <w:rsid w:val="00880003"/>
    <w:rsid w:val="0088176B"/>
    <w:rsid w:val="00884783"/>
    <w:rsid w:val="008A138D"/>
    <w:rsid w:val="008A3094"/>
    <w:rsid w:val="008A7BC5"/>
    <w:rsid w:val="008B2056"/>
    <w:rsid w:val="008B742A"/>
    <w:rsid w:val="008C324D"/>
    <w:rsid w:val="008C3A85"/>
    <w:rsid w:val="008C4994"/>
    <w:rsid w:val="008C5FDA"/>
    <w:rsid w:val="008C6892"/>
    <w:rsid w:val="008D349A"/>
    <w:rsid w:val="008E3BB9"/>
    <w:rsid w:val="008E4753"/>
    <w:rsid w:val="008E4815"/>
    <w:rsid w:val="008E7292"/>
    <w:rsid w:val="008E7AF5"/>
    <w:rsid w:val="008F057C"/>
    <w:rsid w:val="008F0A40"/>
    <w:rsid w:val="008F0D68"/>
    <w:rsid w:val="008F3966"/>
    <w:rsid w:val="008F7576"/>
    <w:rsid w:val="00904C93"/>
    <w:rsid w:val="00906157"/>
    <w:rsid w:val="00906500"/>
    <w:rsid w:val="00906D72"/>
    <w:rsid w:val="00915BA3"/>
    <w:rsid w:val="00917F5E"/>
    <w:rsid w:val="00920E76"/>
    <w:rsid w:val="00922D78"/>
    <w:rsid w:val="009312F0"/>
    <w:rsid w:val="009319C5"/>
    <w:rsid w:val="009407C4"/>
    <w:rsid w:val="00940AFC"/>
    <w:rsid w:val="0094564D"/>
    <w:rsid w:val="009456E8"/>
    <w:rsid w:val="00947739"/>
    <w:rsid w:val="00950488"/>
    <w:rsid w:val="009558FA"/>
    <w:rsid w:val="00957367"/>
    <w:rsid w:val="00960EEA"/>
    <w:rsid w:val="00962921"/>
    <w:rsid w:val="00963570"/>
    <w:rsid w:val="009646FC"/>
    <w:rsid w:val="00966FB0"/>
    <w:rsid w:val="00970513"/>
    <w:rsid w:val="00970853"/>
    <w:rsid w:val="00972D9A"/>
    <w:rsid w:val="009731D3"/>
    <w:rsid w:val="00973F7D"/>
    <w:rsid w:val="009740ED"/>
    <w:rsid w:val="009802B0"/>
    <w:rsid w:val="00981019"/>
    <w:rsid w:val="00982221"/>
    <w:rsid w:val="00982267"/>
    <w:rsid w:val="00982E8C"/>
    <w:rsid w:val="00986FA9"/>
    <w:rsid w:val="009A1DB8"/>
    <w:rsid w:val="009A590D"/>
    <w:rsid w:val="009A6189"/>
    <w:rsid w:val="009B4336"/>
    <w:rsid w:val="009B4C3A"/>
    <w:rsid w:val="009B62CF"/>
    <w:rsid w:val="009B77E6"/>
    <w:rsid w:val="009C1724"/>
    <w:rsid w:val="009C28A8"/>
    <w:rsid w:val="009C6452"/>
    <w:rsid w:val="009D0EC4"/>
    <w:rsid w:val="009D194D"/>
    <w:rsid w:val="009D3CB4"/>
    <w:rsid w:val="009D76F5"/>
    <w:rsid w:val="009E29B5"/>
    <w:rsid w:val="009E2E26"/>
    <w:rsid w:val="009E3574"/>
    <w:rsid w:val="009E4BD5"/>
    <w:rsid w:val="009E50BF"/>
    <w:rsid w:val="009E53C5"/>
    <w:rsid w:val="009E58A7"/>
    <w:rsid w:val="009E60F7"/>
    <w:rsid w:val="009F069D"/>
    <w:rsid w:val="009F1F08"/>
    <w:rsid w:val="009F500B"/>
    <w:rsid w:val="009F5B9C"/>
    <w:rsid w:val="009F6A2D"/>
    <w:rsid w:val="009F73AE"/>
    <w:rsid w:val="009F75D4"/>
    <w:rsid w:val="00A00F93"/>
    <w:rsid w:val="00A02EEA"/>
    <w:rsid w:val="00A03062"/>
    <w:rsid w:val="00A074A4"/>
    <w:rsid w:val="00A1381B"/>
    <w:rsid w:val="00A21BC2"/>
    <w:rsid w:val="00A25522"/>
    <w:rsid w:val="00A2654F"/>
    <w:rsid w:val="00A266D0"/>
    <w:rsid w:val="00A33FB0"/>
    <w:rsid w:val="00A40859"/>
    <w:rsid w:val="00A43515"/>
    <w:rsid w:val="00A43EEF"/>
    <w:rsid w:val="00A44673"/>
    <w:rsid w:val="00A51975"/>
    <w:rsid w:val="00A52031"/>
    <w:rsid w:val="00A52747"/>
    <w:rsid w:val="00A543C1"/>
    <w:rsid w:val="00A57A0E"/>
    <w:rsid w:val="00A61DF0"/>
    <w:rsid w:val="00A6740A"/>
    <w:rsid w:val="00A71E91"/>
    <w:rsid w:val="00A8395C"/>
    <w:rsid w:val="00A83E32"/>
    <w:rsid w:val="00A92244"/>
    <w:rsid w:val="00A92B2D"/>
    <w:rsid w:val="00A97529"/>
    <w:rsid w:val="00AA0945"/>
    <w:rsid w:val="00AA5EC0"/>
    <w:rsid w:val="00AA6C33"/>
    <w:rsid w:val="00AA7436"/>
    <w:rsid w:val="00AA7C5D"/>
    <w:rsid w:val="00AB0478"/>
    <w:rsid w:val="00AB0EFF"/>
    <w:rsid w:val="00AB2481"/>
    <w:rsid w:val="00AB39E8"/>
    <w:rsid w:val="00AC12CE"/>
    <w:rsid w:val="00AC6D05"/>
    <w:rsid w:val="00AD1D24"/>
    <w:rsid w:val="00AD3084"/>
    <w:rsid w:val="00AD4531"/>
    <w:rsid w:val="00AD5634"/>
    <w:rsid w:val="00AE1E8E"/>
    <w:rsid w:val="00AE25CE"/>
    <w:rsid w:val="00AE26CC"/>
    <w:rsid w:val="00AE2D4D"/>
    <w:rsid w:val="00AE555F"/>
    <w:rsid w:val="00AF3DF7"/>
    <w:rsid w:val="00AF50BB"/>
    <w:rsid w:val="00AF6D47"/>
    <w:rsid w:val="00B02407"/>
    <w:rsid w:val="00B03033"/>
    <w:rsid w:val="00B053A0"/>
    <w:rsid w:val="00B05FE3"/>
    <w:rsid w:val="00B1109B"/>
    <w:rsid w:val="00B11547"/>
    <w:rsid w:val="00B12FFD"/>
    <w:rsid w:val="00B133F4"/>
    <w:rsid w:val="00B20955"/>
    <w:rsid w:val="00B21967"/>
    <w:rsid w:val="00B2269E"/>
    <w:rsid w:val="00B23F5D"/>
    <w:rsid w:val="00B24CAD"/>
    <w:rsid w:val="00B25E03"/>
    <w:rsid w:val="00B27D7E"/>
    <w:rsid w:val="00B27F73"/>
    <w:rsid w:val="00B40ED1"/>
    <w:rsid w:val="00B41541"/>
    <w:rsid w:val="00B43843"/>
    <w:rsid w:val="00B44F11"/>
    <w:rsid w:val="00B51B3A"/>
    <w:rsid w:val="00B666FF"/>
    <w:rsid w:val="00B66AB3"/>
    <w:rsid w:val="00B70C18"/>
    <w:rsid w:val="00B743C6"/>
    <w:rsid w:val="00B75F78"/>
    <w:rsid w:val="00B81791"/>
    <w:rsid w:val="00B84558"/>
    <w:rsid w:val="00B90474"/>
    <w:rsid w:val="00B9433B"/>
    <w:rsid w:val="00B94F1B"/>
    <w:rsid w:val="00BA36E1"/>
    <w:rsid w:val="00BA6E9E"/>
    <w:rsid w:val="00BA78F7"/>
    <w:rsid w:val="00BB091A"/>
    <w:rsid w:val="00BB26BB"/>
    <w:rsid w:val="00BB35D0"/>
    <w:rsid w:val="00BB412D"/>
    <w:rsid w:val="00BB69ED"/>
    <w:rsid w:val="00BB6FFE"/>
    <w:rsid w:val="00BD0F26"/>
    <w:rsid w:val="00BD5C9E"/>
    <w:rsid w:val="00BD6865"/>
    <w:rsid w:val="00BE313C"/>
    <w:rsid w:val="00BF2FA5"/>
    <w:rsid w:val="00C01554"/>
    <w:rsid w:val="00C01C9C"/>
    <w:rsid w:val="00C024FE"/>
    <w:rsid w:val="00C04417"/>
    <w:rsid w:val="00C07F9D"/>
    <w:rsid w:val="00C1212A"/>
    <w:rsid w:val="00C12B22"/>
    <w:rsid w:val="00C141F8"/>
    <w:rsid w:val="00C157C4"/>
    <w:rsid w:val="00C168D7"/>
    <w:rsid w:val="00C23415"/>
    <w:rsid w:val="00C25E89"/>
    <w:rsid w:val="00C27E08"/>
    <w:rsid w:val="00C30C28"/>
    <w:rsid w:val="00C310B4"/>
    <w:rsid w:val="00C31F61"/>
    <w:rsid w:val="00C32576"/>
    <w:rsid w:val="00C33E2C"/>
    <w:rsid w:val="00C44373"/>
    <w:rsid w:val="00C44C2E"/>
    <w:rsid w:val="00C46F73"/>
    <w:rsid w:val="00C512D4"/>
    <w:rsid w:val="00C517B5"/>
    <w:rsid w:val="00C5322B"/>
    <w:rsid w:val="00C569DA"/>
    <w:rsid w:val="00C56D1C"/>
    <w:rsid w:val="00C6018D"/>
    <w:rsid w:val="00C6051C"/>
    <w:rsid w:val="00C614E6"/>
    <w:rsid w:val="00C6757F"/>
    <w:rsid w:val="00C67BD8"/>
    <w:rsid w:val="00C7636F"/>
    <w:rsid w:val="00C764BE"/>
    <w:rsid w:val="00C82475"/>
    <w:rsid w:val="00C83E9B"/>
    <w:rsid w:val="00C84477"/>
    <w:rsid w:val="00C86775"/>
    <w:rsid w:val="00C9097A"/>
    <w:rsid w:val="00C9384F"/>
    <w:rsid w:val="00C94B77"/>
    <w:rsid w:val="00C95E4C"/>
    <w:rsid w:val="00CA0FCD"/>
    <w:rsid w:val="00CA501A"/>
    <w:rsid w:val="00CA5573"/>
    <w:rsid w:val="00CA774F"/>
    <w:rsid w:val="00CB0985"/>
    <w:rsid w:val="00CB1BB9"/>
    <w:rsid w:val="00CB3B7D"/>
    <w:rsid w:val="00CB3F8A"/>
    <w:rsid w:val="00CB413E"/>
    <w:rsid w:val="00CB5FBF"/>
    <w:rsid w:val="00CB781B"/>
    <w:rsid w:val="00CC1C95"/>
    <w:rsid w:val="00CC2AE8"/>
    <w:rsid w:val="00CC4F91"/>
    <w:rsid w:val="00CD2EB7"/>
    <w:rsid w:val="00CD600A"/>
    <w:rsid w:val="00CE12F6"/>
    <w:rsid w:val="00CE2D4F"/>
    <w:rsid w:val="00CE7828"/>
    <w:rsid w:val="00CF0D05"/>
    <w:rsid w:val="00CF4388"/>
    <w:rsid w:val="00CF43DA"/>
    <w:rsid w:val="00D03B19"/>
    <w:rsid w:val="00D046E8"/>
    <w:rsid w:val="00D12B79"/>
    <w:rsid w:val="00D142BF"/>
    <w:rsid w:val="00D17033"/>
    <w:rsid w:val="00D20507"/>
    <w:rsid w:val="00D24F57"/>
    <w:rsid w:val="00D26DDB"/>
    <w:rsid w:val="00D367A9"/>
    <w:rsid w:val="00D412C9"/>
    <w:rsid w:val="00D4668C"/>
    <w:rsid w:val="00D4678C"/>
    <w:rsid w:val="00D46976"/>
    <w:rsid w:val="00D51304"/>
    <w:rsid w:val="00D5232C"/>
    <w:rsid w:val="00D541B9"/>
    <w:rsid w:val="00D547E3"/>
    <w:rsid w:val="00D55750"/>
    <w:rsid w:val="00D57300"/>
    <w:rsid w:val="00D60AB2"/>
    <w:rsid w:val="00D61786"/>
    <w:rsid w:val="00D6198F"/>
    <w:rsid w:val="00D63A6A"/>
    <w:rsid w:val="00D6488B"/>
    <w:rsid w:val="00D70BBD"/>
    <w:rsid w:val="00D71ED3"/>
    <w:rsid w:val="00D8134C"/>
    <w:rsid w:val="00D824B7"/>
    <w:rsid w:val="00D8482E"/>
    <w:rsid w:val="00D8770E"/>
    <w:rsid w:val="00D928D2"/>
    <w:rsid w:val="00DA0698"/>
    <w:rsid w:val="00DB2254"/>
    <w:rsid w:val="00DB3E00"/>
    <w:rsid w:val="00DB3F80"/>
    <w:rsid w:val="00DB4372"/>
    <w:rsid w:val="00DB68A6"/>
    <w:rsid w:val="00DC219F"/>
    <w:rsid w:val="00DC26C5"/>
    <w:rsid w:val="00DC46DA"/>
    <w:rsid w:val="00DC51DE"/>
    <w:rsid w:val="00DD1D03"/>
    <w:rsid w:val="00DD2373"/>
    <w:rsid w:val="00DD6867"/>
    <w:rsid w:val="00DD6DAD"/>
    <w:rsid w:val="00DD7B38"/>
    <w:rsid w:val="00DE2ED4"/>
    <w:rsid w:val="00DE41AE"/>
    <w:rsid w:val="00DF40C5"/>
    <w:rsid w:val="00DF6C34"/>
    <w:rsid w:val="00E000E8"/>
    <w:rsid w:val="00E0193F"/>
    <w:rsid w:val="00E053DD"/>
    <w:rsid w:val="00E06003"/>
    <w:rsid w:val="00E07DF3"/>
    <w:rsid w:val="00E12AA6"/>
    <w:rsid w:val="00E17F17"/>
    <w:rsid w:val="00E2188A"/>
    <w:rsid w:val="00E22169"/>
    <w:rsid w:val="00E34F43"/>
    <w:rsid w:val="00E41224"/>
    <w:rsid w:val="00E42F0B"/>
    <w:rsid w:val="00E51763"/>
    <w:rsid w:val="00E5298C"/>
    <w:rsid w:val="00E530F7"/>
    <w:rsid w:val="00E557BF"/>
    <w:rsid w:val="00E561A4"/>
    <w:rsid w:val="00E571A4"/>
    <w:rsid w:val="00E63FFB"/>
    <w:rsid w:val="00E65C3E"/>
    <w:rsid w:val="00E66C44"/>
    <w:rsid w:val="00E675FF"/>
    <w:rsid w:val="00E70253"/>
    <w:rsid w:val="00E753C3"/>
    <w:rsid w:val="00E81E76"/>
    <w:rsid w:val="00E826BE"/>
    <w:rsid w:val="00E832B5"/>
    <w:rsid w:val="00E8486C"/>
    <w:rsid w:val="00E856EF"/>
    <w:rsid w:val="00E8616A"/>
    <w:rsid w:val="00E877B3"/>
    <w:rsid w:val="00E9114A"/>
    <w:rsid w:val="00E9562B"/>
    <w:rsid w:val="00E966F3"/>
    <w:rsid w:val="00EA155F"/>
    <w:rsid w:val="00EA17D9"/>
    <w:rsid w:val="00EA51E7"/>
    <w:rsid w:val="00EA69AA"/>
    <w:rsid w:val="00EB188E"/>
    <w:rsid w:val="00EB1D68"/>
    <w:rsid w:val="00EC0CA8"/>
    <w:rsid w:val="00EC1161"/>
    <w:rsid w:val="00EC3204"/>
    <w:rsid w:val="00EC6A24"/>
    <w:rsid w:val="00ED3511"/>
    <w:rsid w:val="00ED4864"/>
    <w:rsid w:val="00EE282E"/>
    <w:rsid w:val="00EE7B85"/>
    <w:rsid w:val="00EE7EE3"/>
    <w:rsid w:val="00EF2A50"/>
    <w:rsid w:val="00EF505F"/>
    <w:rsid w:val="00EF644B"/>
    <w:rsid w:val="00F00738"/>
    <w:rsid w:val="00F01C2C"/>
    <w:rsid w:val="00F0732F"/>
    <w:rsid w:val="00F101A9"/>
    <w:rsid w:val="00F10ADC"/>
    <w:rsid w:val="00F1195F"/>
    <w:rsid w:val="00F13463"/>
    <w:rsid w:val="00F13D35"/>
    <w:rsid w:val="00F15B58"/>
    <w:rsid w:val="00F23EBA"/>
    <w:rsid w:val="00F24A3D"/>
    <w:rsid w:val="00F31391"/>
    <w:rsid w:val="00F33CF4"/>
    <w:rsid w:val="00F341A6"/>
    <w:rsid w:val="00F35061"/>
    <w:rsid w:val="00F35943"/>
    <w:rsid w:val="00F36382"/>
    <w:rsid w:val="00F37647"/>
    <w:rsid w:val="00F4181C"/>
    <w:rsid w:val="00F52312"/>
    <w:rsid w:val="00F53B81"/>
    <w:rsid w:val="00F55602"/>
    <w:rsid w:val="00F6235A"/>
    <w:rsid w:val="00F70B64"/>
    <w:rsid w:val="00F72344"/>
    <w:rsid w:val="00F75BBD"/>
    <w:rsid w:val="00F76001"/>
    <w:rsid w:val="00F76529"/>
    <w:rsid w:val="00F81CD0"/>
    <w:rsid w:val="00F82C9C"/>
    <w:rsid w:val="00F8429A"/>
    <w:rsid w:val="00F85CA2"/>
    <w:rsid w:val="00F92E73"/>
    <w:rsid w:val="00FA0ED1"/>
    <w:rsid w:val="00FA14C6"/>
    <w:rsid w:val="00FA27BA"/>
    <w:rsid w:val="00FA2EA7"/>
    <w:rsid w:val="00FA53EF"/>
    <w:rsid w:val="00FA7625"/>
    <w:rsid w:val="00FB0FC7"/>
    <w:rsid w:val="00FC290C"/>
    <w:rsid w:val="00FD0536"/>
    <w:rsid w:val="00FD2DED"/>
    <w:rsid w:val="00FD3204"/>
    <w:rsid w:val="00FE0774"/>
    <w:rsid w:val="00FE1458"/>
    <w:rsid w:val="00FE3B96"/>
    <w:rsid w:val="00FE40AA"/>
    <w:rsid w:val="00FE4561"/>
    <w:rsid w:val="00FF1F4E"/>
    <w:rsid w:val="00FF3038"/>
    <w:rsid w:val="00FF38B6"/>
    <w:rsid w:val="00FF578D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:contacts" w:name="S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2A20"/>
    <w:pPr>
      <w:keepNext/>
      <w:tabs>
        <w:tab w:val="num" w:pos="0"/>
      </w:tabs>
      <w:suppressAutoHyphens/>
      <w:spacing w:after="240" w:line="240" w:lineRule="auto"/>
      <w:ind w:left="1296" w:hanging="1296"/>
      <w:jc w:val="center"/>
      <w:outlineLvl w:val="6"/>
    </w:pPr>
    <w:rPr>
      <w:rFonts w:ascii="Times New Roman" w:hAnsi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5B4BC4"/>
    <w:rPr>
      <w:rFonts w:ascii="Calibri" w:hAnsi="Calibri" w:cs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A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C26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802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02A28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7B7A"/>
    <w:rPr>
      <w:rFonts w:ascii="Tahoma" w:hAnsi="Tahoma" w:cs="Tahoma"/>
      <w:sz w:val="16"/>
      <w:szCs w:val="16"/>
    </w:rPr>
  </w:style>
  <w:style w:type="character" w:customStyle="1" w:styleId="s5">
    <w:name w:val="s5"/>
    <w:uiPriority w:val="99"/>
    <w:rsid w:val="00B053A0"/>
    <w:rPr>
      <w:rFonts w:cs="Times New Roman"/>
    </w:rPr>
  </w:style>
  <w:style w:type="paragraph" w:customStyle="1" w:styleId="1">
    <w:name w:val="Цитата1"/>
    <w:basedOn w:val="a"/>
    <w:uiPriority w:val="99"/>
    <w:rsid w:val="000E2A20"/>
    <w:pPr>
      <w:suppressAutoHyphens/>
      <w:spacing w:before="240" w:after="0" w:line="240" w:lineRule="auto"/>
      <w:ind w:left="-907" w:right="-907"/>
      <w:jc w:val="center"/>
    </w:pPr>
    <w:rPr>
      <w:rFonts w:ascii="Times New Roman" w:hAnsi="Times New Roman"/>
      <w:b/>
      <w:color w:val="000000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C01C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101A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C01C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101A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1274</Words>
  <Characters>7267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статей, окончательные варианты которых получены (состояние на 14:17 23</dc:title>
  <dc:creator>Maria</dc:creator>
  <cp:lastModifiedBy>st001231</cp:lastModifiedBy>
  <cp:revision>2</cp:revision>
  <cp:lastPrinted>2013-06-11T10:25:00Z</cp:lastPrinted>
  <dcterms:created xsi:type="dcterms:W3CDTF">2013-06-21T10:31:00Z</dcterms:created>
  <dcterms:modified xsi:type="dcterms:W3CDTF">2013-06-21T10:31:00Z</dcterms:modified>
</cp:coreProperties>
</file>